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08"/>
        <w:tblW w:w="8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2772"/>
        <w:gridCol w:w="2842"/>
      </w:tblGrid>
      <w:tr w:rsidR="00DD38A1" w:rsidRPr="002B14D2" w14:paraId="27B15B55" w14:textId="77777777" w:rsidTr="00FD679A">
        <w:trPr>
          <w:cantSplit/>
          <w:trHeight w:val="254"/>
        </w:trPr>
        <w:tc>
          <w:tcPr>
            <w:tcW w:w="3267" w:type="dxa"/>
            <w:vMerge w:val="restart"/>
          </w:tcPr>
          <w:p w14:paraId="27B15B51" w14:textId="36F8318E" w:rsidR="00DD38A1" w:rsidRPr="002B14D2" w:rsidRDefault="00AE050F" w:rsidP="00AE050F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noProof/>
                <w:lang w:val="es-ES"/>
              </w:rPr>
              <w:drawing>
                <wp:inline distT="0" distB="0" distL="0" distR="0" wp14:anchorId="379A790A" wp14:editId="70D357AA">
                  <wp:extent cx="1676400" cy="4114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vMerge w:val="restart"/>
            <w:vAlign w:val="center"/>
          </w:tcPr>
          <w:p w14:paraId="27B15B52" w14:textId="77777777" w:rsidR="00DD38A1" w:rsidRPr="002B14D2" w:rsidRDefault="00DD38A1" w:rsidP="00AE050F">
            <w:pPr>
              <w:jc w:val="center"/>
              <w:rPr>
                <w:rFonts w:cs="Arial"/>
                <w:b/>
              </w:rPr>
            </w:pPr>
            <w:r w:rsidRPr="002B14D2">
              <w:rPr>
                <w:rFonts w:cs="Arial"/>
                <w:b/>
                <w:sz w:val="22"/>
              </w:rPr>
              <w:t xml:space="preserve">PROCEDIMIENTO DE </w:t>
            </w:r>
            <w:r>
              <w:rPr>
                <w:rFonts w:cs="Arial"/>
                <w:b/>
                <w:sz w:val="22"/>
              </w:rPr>
              <w:t>REVISIÓN GERENCIAL</w:t>
            </w:r>
          </w:p>
        </w:tc>
        <w:tc>
          <w:tcPr>
            <w:tcW w:w="2842" w:type="dxa"/>
            <w:vAlign w:val="center"/>
          </w:tcPr>
          <w:p w14:paraId="27B15B53" w14:textId="77777777" w:rsidR="00DD38A1" w:rsidRPr="00AE050F" w:rsidRDefault="00DD38A1" w:rsidP="00AE050F">
            <w:pPr>
              <w:jc w:val="center"/>
              <w:rPr>
                <w:rFonts w:cs="Arial"/>
                <w:sz w:val="18"/>
                <w:szCs w:val="18"/>
              </w:rPr>
            </w:pPr>
            <w:r w:rsidRPr="00AE050F">
              <w:rPr>
                <w:rFonts w:cs="Arial"/>
                <w:sz w:val="18"/>
                <w:szCs w:val="18"/>
              </w:rPr>
              <w:t>CODIGO</w:t>
            </w:r>
          </w:p>
          <w:p w14:paraId="27B15B54" w14:textId="77777777" w:rsidR="00DD38A1" w:rsidRPr="00AE050F" w:rsidRDefault="00DD38A1" w:rsidP="00AE050F">
            <w:pPr>
              <w:jc w:val="center"/>
              <w:rPr>
                <w:rFonts w:cs="Arial"/>
                <w:sz w:val="18"/>
                <w:szCs w:val="18"/>
              </w:rPr>
            </w:pPr>
            <w:r w:rsidRPr="00AE050F">
              <w:rPr>
                <w:rFonts w:cs="Arial"/>
                <w:sz w:val="18"/>
                <w:szCs w:val="18"/>
              </w:rPr>
              <w:t>P-GE-0</w:t>
            </w:r>
            <w:r w:rsidR="00AF6FC4" w:rsidRPr="00AE050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5B1C" w:rsidRPr="002B14D2" w14:paraId="27B15B59" w14:textId="77777777" w:rsidTr="00FD679A">
        <w:trPr>
          <w:cantSplit/>
          <w:trHeight w:val="225"/>
        </w:trPr>
        <w:tc>
          <w:tcPr>
            <w:tcW w:w="3267" w:type="dxa"/>
            <w:vMerge/>
          </w:tcPr>
          <w:p w14:paraId="27B15B56" w14:textId="77777777" w:rsidR="00155B1C" w:rsidRPr="002B14D2" w:rsidRDefault="00155B1C" w:rsidP="00AE050F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772" w:type="dxa"/>
            <w:vMerge/>
          </w:tcPr>
          <w:p w14:paraId="27B15B57" w14:textId="77777777" w:rsidR="00155B1C" w:rsidRPr="002B14D2" w:rsidRDefault="00155B1C" w:rsidP="00AE050F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842" w:type="dxa"/>
            <w:vAlign w:val="center"/>
          </w:tcPr>
          <w:p w14:paraId="27B15B58" w14:textId="77777777" w:rsidR="00155B1C" w:rsidRPr="00AE050F" w:rsidRDefault="00155B1C" w:rsidP="00AE050F">
            <w:pPr>
              <w:jc w:val="center"/>
              <w:rPr>
                <w:rFonts w:cs="Arial"/>
                <w:sz w:val="18"/>
                <w:szCs w:val="18"/>
              </w:rPr>
            </w:pPr>
            <w:r w:rsidRPr="00AE050F">
              <w:rPr>
                <w:rFonts w:cs="Arial"/>
                <w:sz w:val="18"/>
                <w:szCs w:val="18"/>
              </w:rPr>
              <w:t>VERSIÓN 01</w:t>
            </w:r>
          </w:p>
        </w:tc>
      </w:tr>
      <w:tr w:rsidR="00155B1C" w:rsidRPr="002B14D2" w14:paraId="27B15B5D" w14:textId="77777777" w:rsidTr="00FD679A">
        <w:trPr>
          <w:cantSplit/>
          <w:trHeight w:val="225"/>
        </w:trPr>
        <w:tc>
          <w:tcPr>
            <w:tcW w:w="3267" w:type="dxa"/>
            <w:vMerge/>
          </w:tcPr>
          <w:p w14:paraId="27B15B5A" w14:textId="77777777" w:rsidR="00155B1C" w:rsidRPr="002B14D2" w:rsidRDefault="00155B1C" w:rsidP="00AE050F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772" w:type="dxa"/>
            <w:vMerge/>
          </w:tcPr>
          <w:p w14:paraId="27B15B5B" w14:textId="77777777" w:rsidR="00155B1C" w:rsidRPr="002B14D2" w:rsidRDefault="00155B1C" w:rsidP="00AE050F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842" w:type="dxa"/>
            <w:vAlign w:val="center"/>
          </w:tcPr>
          <w:p w14:paraId="27B15B5C" w14:textId="17FEDF80" w:rsidR="00155B1C" w:rsidRPr="00F81171" w:rsidRDefault="00155B1C" w:rsidP="00F81171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7B15B64" w14:textId="77777777" w:rsidR="00DD38A1" w:rsidRDefault="00DD38A1" w:rsidP="00DD38A1">
      <w:pPr>
        <w:tabs>
          <w:tab w:val="left" w:pos="709"/>
        </w:tabs>
        <w:jc w:val="both"/>
        <w:rPr>
          <w:i/>
        </w:rPr>
      </w:pPr>
      <w:r>
        <w:rPr>
          <w:b/>
        </w:rPr>
        <w:t xml:space="preserve">1. </w:t>
      </w:r>
      <w:r>
        <w:rPr>
          <w:b/>
        </w:rPr>
        <w:tab/>
        <w:t>OBJETIVO</w:t>
      </w:r>
    </w:p>
    <w:p w14:paraId="27B15B65" w14:textId="77777777" w:rsidR="00DD38A1" w:rsidRDefault="00DD38A1" w:rsidP="00DD38A1">
      <w:pPr>
        <w:ind w:left="360"/>
        <w:jc w:val="both"/>
        <w:rPr>
          <w:b/>
        </w:rPr>
      </w:pPr>
    </w:p>
    <w:p w14:paraId="27B15B66" w14:textId="77777777" w:rsidR="00DD38A1" w:rsidRDefault="00DD38A1" w:rsidP="00DD38A1">
      <w:pPr>
        <w:pStyle w:val="Textoindependiente"/>
        <w:rPr>
          <w:rFonts w:ascii="Arial" w:hAnsi="Arial"/>
        </w:rPr>
      </w:pPr>
      <w:r>
        <w:rPr>
          <w:rFonts w:ascii="Arial" w:hAnsi="Arial"/>
        </w:rPr>
        <w:t>Describir el procedimiento a seguir para  la Revisión del Sistema de Gestión de la Calidad de</w:t>
      </w:r>
      <w:r w:rsidR="00C159C7">
        <w:rPr>
          <w:rFonts w:ascii="Arial" w:hAnsi="Arial"/>
        </w:rPr>
        <w:t xml:space="preserve"> la Biblioteca Pública Piloto</w:t>
      </w:r>
      <w:r>
        <w:rPr>
          <w:rFonts w:ascii="Arial" w:hAnsi="Arial"/>
        </w:rPr>
        <w:t>, con el fin de asegurar su conveniencia, adecuación, eficacia, eficiencia y efectividad continuas.</w:t>
      </w:r>
    </w:p>
    <w:p w14:paraId="27B15B67" w14:textId="77777777" w:rsidR="00DD38A1" w:rsidRDefault="00DD38A1" w:rsidP="00DD38A1">
      <w:pPr>
        <w:jc w:val="both"/>
        <w:rPr>
          <w:b/>
        </w:rPr>
      </w:pPr>
    </w:p>
    <w:p w14:paraId="27B15B68" w14:textId="77777777" w:rsidR="00DD38A1" w:rsidRDefault="00DD38A1" w:rsidP="00DD38A1">
      <w:pPr>
        <w:jc w:val="both"/>
        <w:rPr>
          <w:i/>
        </w:rPr>
      </w:pPr>
      <w:r>
        <w:rPr>
          <w:b/>
        </w:rPr>
        <w:t xml:space="preserve">2. </w:t>
      </w:r>
      <w:r>
        <w:rPr>
          <w:b/>
        </w:rPr>
        <w:tab/>
        <w:t>DEFINICIONES.</w:t>
      </w:r>
    </w:p>
    <w:p w14:paraId="27B15B69" w14:textId="77777777" w:rsidR="00DD38A1" w:rsidRDefault="00DD38A1" w:rsidP="00DD38A1"/>
    <w:p w14:paraId="27B15B6A" w14:textId="77777777" w:rsidR="00DD38A1" w:rsidRDefault="00DD38A1" w:rsidP="00DD38A1">
      <w:pPr>
        <w:pStyle w:val="Textoindependiente"/>
        <w:numPr>
          <w:ilvl w:val="1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Sistema de Gestión de Calidad.</w:t>
      </w:r>
    </w:p>
    <w:p w14:paraId="27B15B6B" w14:textId="77777777" w:rsidR="00DD38A1" w:rsidRDefault="00DD38A1" w:rsidP="00DD38A1">
      <w:pPr>
        <w:pStyle w:val="Textoindependiente"/>
        <w:rPr>
          <w:rFonts w:ascii="Arial" w:hAnsi="Arial"/>
        </w:rPr>
      </w:pPr>
      <w:r>
        <w:rPr>
          <w:rFonts w:ascii="Arial" w:hAnsi="Arial"/>
        </w:rPr>
        <w:t>Conjunto de elementos para dirigir y controlar una organización con respecto a la calidad.</w:t>
      </w:r>
    </w:p>
    <w:p w14:paraId="27B15B6C" w14:textId="77777777" w:rsidR="006B3F5D" w:rsidRDefault="006B3F5D" w:rsidP="00DD38A1">
      <w:pPr>
        <w:pStyle w:val="Textoindependiente"/>
        <w:rPr>
          <w:rFonts w:ascii="Arial" w:hAnsi="Arial"/>
        </w:rPr>
      </w:pPr>
    </w:p>
    <w:p w14:paraId="27B15B6D" w14:textId="77777777" w:rsidR="00DD38A1" w:rsidRDefault="00DD38A1" w:rsidP="00DD38A1">
      <w:pPr>
        <w:pStyle w:val="Textoindependiente"/>
        <w:numPr>
          <w:ilvl w:val="1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Eficacia.</w:t>
      </w:r>
    </w:p>
    <w:p w14:paraId="27B15B6E" w14:textId="77777777" w:rsidR="00DD38A1" w:rsidRDefault="00DD38A1" w:rsidP="00DD38A1">
      <w:pPr>
        <w:pStyle w:val="Textoindependiente"/>
        <w:rPr>
          <w:rFonts w:ascii="Arial" w:hAnsi="Arial"/>
        </w:rPr>
      </w:pPr>
      <w:r>
        <w:rPr>
          <w:rFonts w:ascii="Arial" w:hAnsi="Arial"/>
        </w:rPr>
        <w:t>Grado en el que se realizan las actividades planificadas y se alcanzan los resultados planificados.</w:t>
      </w:r>
    </w:p>
    <w:p w14:paraId="27B15B6F" w14:textId="77777777" w:rsidR="00DD38A1" w:rsidRDefault="00DD38A1" w:rsidP="00DD38A1">
      <w:pPr>
        <w:pStyle w:val="Textoindependiente"/>
        <w:rPr>
          <w:rFonts w:ascii="Arial" w:hAnsi="Arial"/>
        </w:rPr>
      </w:pPr>
    </w:p>
    <w:p w14:paraId="27B15B70" w14:textId="2EA01351" w:rsidR="00DD38A1" w:rsidRPr="00DD38A1" w:rsidRDefault="007C69B8" w:rsidP="00DD38A1">
      <w:pPr>
        <w:pStyle w:val="Textoindependiente"/>
        <w:numPr>
          <w:ilvl w:val="1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DD38A1" w:rsidRPr="00DD38A1">
        <w:rPr>
          <w:rFonts w:ascii="Arial" w:hAnsi="Arial"/>
          <w:b/>
        </w:rPr>
        <w:t>Eficiencia</w:t>
      </w:r>
    </w:p>
    <w:p w14:paraId="27B15B71" w14:textId="77777777" w:rsidR="00DD38A1" w:rsidRPr="00DD38A1" w:rsidRDefault="00DD38A1" w:rsidP="00DD38A1">
      <w:pPr>
        <w:rPr>
          <w:rFonts w:eastAsiaTheme="minorHAnsi" w:cs="Arial"/>
          <w:sz w:val="20"/>
          <w:lang w:val="es-ES"/>
        </w:rPr>
      </w:pPr>
      <w:r w:rsidRPr="00DD38A1">
        <w:rPr>
          <w:rFonts w:eastAsiaTheme="minorHAnsi" w:cs="Arial"/>
          <w:lang w:val="es-ES"/>
        </w:rPr>
        <w:t>Relación entre el resultado alcanzado y los recursos utilizados.</w:t>
      </w:r>
    </w:p>
    <w:p w14:paraId="27B15B72" w14:textId="77777777" w:rsidR="00DD38A1" w:rsidRDefault="00DD38A1" w:rsidP="00DD38A1">
      <w:pPr>
        <w:pStyle w:val="Textoindependiente"/>
        <w:ind w:left="450"/>
        <w:rPr>
          <w:rFonts w:ascii="Arial" w:hAnsi="Arial"/>
        </w:rPr>
      </w:pPr>
    </w:p>
    <w:p w14:paraId="27B15B73" w14:textId="0015E0AD" w:rsidR="00DD38A1" w:rsidRDefault="007C69B8" w:rsidP="00DD38A1">
      <w:pPr>
        <w:pStyle w:val="Textoindependiente"/>
        <w:numPr>
          <w:ilvl w:val="1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DD38A1" w:rsidRPr="00DD38A1">
        <w:rPr>
          <w:rFonts w:ascii="Arial" w:hAnsi="Arial"/>
          <w:b/>
        </w:rPr>
        <w:t>Efectividad</w:t>
      </w:r>
    </w:p>
    <w:p w14:paraId="27B15B74" w14:textId="77777777" w:rsidR="00DD38A1" w:rsidRPr="00DD38A1" w:rsidRDefault="00DD38A1" w:rsidP="00DD38A1">
      <w:pPr>
        <w:jc w:val="both"/>
        <w:rPr>
          <w:rFonts w:eastAsiaTheme="minorHAnsi" w:cs="Arial"/>
          <w:lang w:val="es-ES"/>
        </w:rPr>
      </w:pPr>
      <w:r w:rsidRPr="00DD38A1">
        <w:rPr>
          <w:rFonts w:eastAsiaTheme="minorHAnsi" w:cs="Arial"/>
          <w:lang w:val="es-ES"/>
        </w:rPr>
        <w:t>Medida del impacto de la gestión tanto en el logro de los resultados</w:t>
      </w:r>
      <w:r>
        <w:rPr>
          <w:rFonts w:eastAsiaTheme="minorHAnsi" w:cs="Arial"/>
          <w:lang w:val="es-ES"/>
        </w:rPr>
        <w:t xml:space="preserve"> </w:t>
      </w:r>
      <w:r w:rsidRPr="00DD38A1">
        <w:rPr>
          <w:rFonts w:eastAsiaTheme="minorHAnsi" w:cs="Arial"/>
          <w:lang w:val="es-ES"/>
        </w:rPr>
        <w:t>planificados, como en el manejo de los recursos utilizados y disponibles.</w:t>
      </w:r>
    </w:p>
    <w:p w14:paraId="27B15B75" w14:textId="77777777" w:rsidR="00DD38A1" w:rsidRDefault="00DD38A1" w:rsidP="00DD38A1">
      <w:pPr>
        <w:pStyle w:val="Textoindependiente"/>
        <w:rPr>
          <w:rFonts w:ascii="Arial" w:hAnsi="Arial"/>
        </w:rPr>
      </w:pPr>
    </w:p>
    <w:p w14:paraId="27B15B76" w14:textId="78FC85A6" w:rsidR="00DD38A1" w:rsidRPr="006B3F5D" w:rsidRDefault="007C69B8" w:rsidP="006B3F5D">
      <w:pPr>
        <w:pStyle w:val="Textoindependiente"/>
        <w:numPr>
          <w:ilvl w:val="1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DD38A1" w:rsidRPr="006B3F5D">
        <w:rPr>
          <w:rFonts w:ascii="Arial" w:hAnsi="Arial"/>
          <w:b/>
        </w:rPr>
        <w:t>Comité del sistema integrado de gestión</w:t>
      </w:r>
    </w:p>
    <w:p w14:paraId="27B15B77" w14:textId="77777777" w:rsidR="006B3F5D" w:rsidRDefault="00DD38A1" w:rsidP="006B3F5D">
      <w:pPr>
        <w:pStyle w:val="Textoindependiente"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 xml:space="preserve">Grupo conformado por el Director General y </w:t>
      </w:r>
      <w:r w:rsidR="00A90032">
        <w:rPr>
          <w:rFonts w:ascii="Arial" w:hAnsi="Arial"/>
          <w:lang w:val="es-CO"/>
        </w:rPr>
        <w:t>los jefes de los distintos procesos</w:t>
      </w:r>
      <w:r>
        <w:rPr>
          <w:rFonts w:ascii="Arial" w:hAnsi="Arial"/>
          <w:lang w:val="es-CO"/>
        </w:rPr>
        <w:t>,  con el fin de tratar te</w:t>
      </w:r>
      <w:r w:rsidR="006B3F5D">
        <w:rPr>
          <w:rFonts w:ascii="Arial" w:hAnsi="Arial"/>
          <w:lang w:val="es-CO"/>
        </w:rPr>
        <w:t>mas relacionados con la Calidad</w:t>
      </w:r>
    </w:p>
    <w:p w14:paraId="27B15B78" w14:textId="77777777" w:rsidR="006B3F5D" w:rsidRPr="006B3F5D" w:rsidRDefault="006B3F5D" w:rsidP="006B3F5D">
      <w:pPr>
        <w:pStyle w:val="Textoindependiente"/>
        <w:rPr>
          <w:rFonts w:ascii="Arial" w:hAnsi="Arial"/>
        </w:rPr>
      </w:pPr>
    </w:p>
    <w:p w14:paraId="27B15B79" w14:textId="77777777" w:rsidR="006B3F5D" w:rsidRPr="006B3F5D" w:rsidRDefault="006B3F5D" w:rsidP="00DD38A1">
      <w:pPr>
        <w:pStyle w:val="Textoindependiente"/>
        <w:rPr>
          <w:rFonts w:ascii="Arial" w:hAnsi="Arial"/>
        </w:rPr>
      </w:pPr>
    </w:p>
    <w:p w14:paraId="27B15B7A" w14:textId="1F9CB1D8" w:rsidR="00DD38A1" w:rsidRPr="00490CC6" w:rsidRDefault="00DD38A1" w:rsidP="00DD38A1">
      <w:pPr>
        <w:pStyle w:val="Textoindependiente"/>
        <w:rPr>
          <w:rFonts w:ascii="Arial" w:hAnsi="Arial"/>
          <w:b/>
        </w:rPr>
      </w:pPr>
      <w:r w:rsidRPr="00490CC6">
        <w:rPr>
          <w:rFonts w:ascii="Arial" w:hAnsi="Arial"/>
          <w:b/>
        </w:rPr>
        <w:t xml:space="preserve">3.  </w:t>
      </w:r>
      <w:r w:rsidR="007C69B8">
        <w:rPr>
          <w:rFonts w:ascii="Arial" w:hAnsi="Arial"/>
          <w:b/>
        </w:rPr>
        <w:t xml:space="preserve">    </w:t>
      </w:r>
      <w:r w:rsidRPr="00490CC6">
        <w:rPr>
          <w:rFonts w:ascii="Arial" w:hAnsi="Arial"/>
          <w:b/>
        </w:rPr>
        <w:t>ALCANCE.</w:t>
      </w:r>
    </w:p>
    <w:p w14:paraId="27B15B7B" w14:textId="77777777" w:rsidR="00DD38A1" w:rsidRDefault="00DD38A1" w:rsidP="00DD38A1">
      <w:pPr>
        <w:pStyle w:val="Textoindependiente"/>
        <w:rPr>
          <w:rFonts w:ascii="Arial" w:hAnsi="Arial"/>
        </w:rPr>
      </w:pPr>
      <w:r>
        <w:rPr>
          <w:rFonts w:ascii="Arial" w:hAnsi="Arial"/>
        </w:rPr>
        <w:t>Este procedimiento se aplica para la revisión del SGC de</w:t>
      </w:r>
      <w:r w:rsidR="00C159C7">
        <w:rPr>
          <w:rFonts w:ascii="Arial" w:hAnsi="Arial"/>
        </w:rPr>
        <w:t xml:space="preserve"> la Biblioteca Pública Piloto.</w:t>
      </w:r>
    </w:p>
    <w:p w14:paraId="27B15B7C" w14:textId="77777777" w:rsidR="00C159C7" w:rsidRDefault="00C159C7" w:rsidP="00DD38A1">
      <w:pPr>
        <w:pStyle w:val="Textoindependiente"/>
        <w:rPr>
          <w:rFonts w:ascii="Arial" w:hAnsi="Arial"/>
        </w:rPr>
      </w:pPr>
    </w:p>
    <w:p w14:paraId="27B15B7D" w14:textId="77777777" w:rsidR="00DD38A1" w:rsidRDefault="00DD38A1" w:rsidP="00DD38A1">
      <w:pPr>
        <w:pStyle w:val="Textoindependiente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  <w:b/>
        </w:rPr>
        <w:t>BASE LEGAL</w:t>
      </w:r>
    </w:p>
    <w:p w14:paraId="27B15B7E" w14:textId="77777777" w:rsidR="00DD38A1" w:rsidRDefault="00DD38A1" w:rsidP="00DD38A1">
      <w:pPr>
        <w:rPr>
          <w:szCs w:val="24"/>
          <w:lang w:val="es-ES"/>
        </w:rPr>
      </w:pPr>
      <w:r>
        <w:rPr>
          <w:szCs w:val="24"/>
          <w:lang w:val="es-ES"/>
        </w:rPr>
        <w:t>Ley 872 de 2003</w:t>
      </w:r>
    </w:p>
    <w:p w14:paraId="27B15B81" w14:textId="77777777" w:rsidR="00C159C7" w:rsidRPr="00DD38A1" w:rsidRDefault="00C159C7" w:rsidP="00DD38A1">
      <w:pPr>
        <w:rPr>
          <w:szCs w:val="24"/>
          <w:lang w:val="es-ES"/>
        </w:rPr>
      </w:pPr>
    </w:p>
    <w:p w14:paraId="27B15B82" w14:textId="77777777" w:rsidR="00DD38A1" w:rsidRDefault="00DD38A1" w:rsidP="00DD38A1">
      <w:pPr>
        <w:pStyle w:val="Textoindependiente"/>
        <w:rPr>
          <w:rFonts w:ascii="Arial" w:hAnsi="Arial"/>
          <w:b/>
        </w:rPr>
      </w:pPr>
    </w:p>
    <w:p w14:paraId="27B15B83" w14:textId="77777777" w:rsidR="00DD38A1" w:rsidRDefault="00DD38A1" w:rsidP="00DD38A1">
      <w:pPr>
        <w:pStyle w:val="Textoindependiente"/>
        <w:numPr>
          <w:ilvl w:val="0"/>
          <w:numId w:val="12"/>
        </w:numPr>
        <w:rPr>
          <w:rFonts w:ascii="Arial" w:hAnsi="Arial"/>
          <w:b/>
        </w:rPr>
      </w:pPr>
      <w:r>
        <w:rPr>
          <w:rFonts w:ascii="Arial" w:hAnsi="Arial"/>
          <w:b/>
        </w:rPr>
        <w:t>METODOLOGÍA.</w:t>
      </w:r>
    </w:p>
    <w:p w14:paraId="27B15B84" w14:textId="77777777" w:rsidR="00DD38A1" w:rsidRDefault="00DD38A1" w:rsidP="00DD38A1">
      <w:pPr>
        <w:pStyle w:val="Textoindependiente"/>
        <w:rPr>
          <w:rFonts w:ascii="Arial" w:hAnsi="Arial"/>
          <w:b/>
        </w:rPr>
      </w:pPr>
    </w:p>
    <w:tbl>
      <w:tblPr>
        <w:tblStyle w:val="Tablaconcuadrcula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969"/>
        <w:gridCol w:w="1843"/>
        <w:gridCol w:w="1276"/>
      </w:tblGrid>
      <w:tr w:rsidR="00490CC6" w:rsidRPr="00D00752" w14:paraId="27B15B89" w14:textId="77777777" w:rsidTr="00D00752">
        <w:tc>
          <w:tcPr>
            <w:tcW w:w="1559" w:type="dxa"/>
            <w:shd w:val="clear" w:color="auto" w:fill="943634" w:themeFill="accent2" w:themeFillShade="BF"/>
          </w:tcPr>
          <w:p w14:paraId="27B15B85" w14:textId="77777777" w:rsidR="00DD38A1" w:rsidRPr="00D00752" w:rsidRDefault="00DD38A1" w:rsidP="00DD38A1">
            <w:pPr>
              <w:pStyle w:val="Textoindependiente"/>
              <w:rPr>
                <w:rFonts w:ascii="Arial" w:hAnsi="Arial"/>
                <w:b/>
                <w:color w:val="FFFFFF" w:themeColor="background1"/>
                <w:sz w:val="22"/>
                <w:highlight w:val="darkRed"/>
              </w:rPr>
            </w:pPr>
            <w:r w:rsidRPr="00D00752">
              <w:rPr>
                <w:rFonts w:ascii="Arial" w:hAnsi="Arial"/>
                <w:b/>
                <w:color w:val="FFFFFF" w:themeColor="background1"/>
                <w:sz w:val="22"/>
                <w:highlight w:val="darkRed"/>
              </w:rPr>
              <w:t>ACTIVIDAD</w:t>
            </w:r>
          </w:p>
        </w:tc>
        <w:tc>
          <w:tcPr>
            <w:tcW w:w="3969" w:type="dxa"/>
            <w:shd w:val="clear" w:color="auto" w:fill="943634" w:themeFill="accent2" w:themeFillShade="BF"/>
          </w:tcPr>
          <w:p w14:paraId="27B15B86" w14:textId="77777777" w:rsidR="00DD38A1" w:rsidRPr="00D00752" w:rsidRDefault="00DD38A1" w:rsidP="00DD38A1">
            <w:pPr>
              <w:pStyle w:val="Textoindependiente"/>
              <w:rPr>
                <w:rFonts w:ascii="Arial" w:hAnsi="Arial"/>
                <w:b/>
                <w:color w:val="FFFFFF" w:themeColor="background1"/>
                <w:sz w:val="22"/>
                <w:highlight w:val="darkRed"/>
              </w:rPr>
            </w:pPr>
            <w:r w:rsidRPr="00D00752">
              <w:rPr>
                <w:rFonts w:ascii="Arial" w:hAnsi="Arial"/>
                <w:b/>
                <w:color w:val="FFFFFF" w:themeColor="background1"/>
                <w:sz w:val="22"/>
                <w:highlight w:val="darkRed"/>
              </w:rPr>
              <w:t>DESCRIPCION</w:t>
            </w:r>
          </w:p>
        </w:tc>
        <w:tc>
          <w:tcPr>
            <w:tcW w:w="1843" w:type="dxa"/>
            <w:shd w:val="clear" w:color="auto" w:fill="943634" w:themeFill="accent2" w:themeFillShade="BF"/>
          </w:tcPr>
          <w:p w14:paraId="27B15B87" w14:textId="77777777" w:rsidR="00DD38A1" w:rsidRPr="00D00752" w:rsidRDefault="00DD38A1" w:rsidP="00DD38A1">
            <w:pPr>
              <w:pStyle w:val="Textoindependiente"/>
              <w:rPr>
                <w:rFonts w:ascii="Arial" w:hAnsi="Arial"/>
                <w:b/>
                <w:color w:val="FFFFFF" w:themeColor="background1"/>
                <w:sz w:val="20"/>
                <w:szCs w:val="20"/>
                <w:highlight w:val="darkRed"/>
              </w:rPr>
            </w:pPr>
            <w:r w:rsidRPr="00D00752">
              <w:rPr>
                <w:rFonts w:ascii="Arial" w:hAnsi="Arial"/>
                <w:b/>
                <w:color w:val="FFFFFF" w:themeColor="background1"/>
                <w:sz w:val="20"/>
                <w:szCs w:val="20"/>
                <w:highlight w:val="darkRed"/>
              </w:rPr>
              <w:t>RESPONSABLE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14:paraId="27B15B88" w14:textId="77777777" w:rsidR="00DD38A1" w:rsidRPr="00D00752" w:rsidRDefault="00DD38A1" w:rsidP="00DD38A1">
            <w:pPr>
              <w:pStyle w:val="Textoindependiente"/>
              <w:rPr>
                <w:rFonts w:ascii="Arial" w:hAnsi="Arial"/>
                <w:b/>
                <w:color w:val="FFFFFF" w:themeColor="background1"/>
                <w:sz w:val="20"/>
                <w:szCs w:val="20"/>
                <w:highlight w:val="darkRed"/>
              </w:rPr>
            </w:pPr>
            <w:r w:rsidRPr="00D00752">
              <w:rPr>
                <w:rFonts w:ascii="Arial" w:hAnsi="Arial"/>
                <w:b/>
                <w:color w:val="FFFFFF" w:themeColor="background1"/>
                <w:sz w:val="20"/>
                <w:szCs w:val="20"/>
                <w:highlight w:val="darkRed"/>
              </w:rPr>
              <w:t>REGISTRO</w:t>
            </w:r>
          </w:p>
        </w:tc>
      </w:tr>
      <w:tr w:rsidR="00DD38A1" w14:paraId="27B15BA9" w14:textId="77777777" w:rsidTr="00D00752">
        <w:tc>
          <w:tcPr>
            <w:tcW w:w="1559" w:type="dxa"/>
          </w:tcPr>
          <w:p w14:paraId="27B15B8A" w14:textId="77777777" w:rsidR="00DD38A1" w:rsidRPr="0093786D" w:rsidRDefault="006B3F5D" w:rsidP="00DD38A1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  <w:r w:rsidRPr="0093786D">
              <w:rPr>
                <w:rFonts w:ascii="Arial" w:hAnsi="Arial"/>
                <w:b/>
                <w:sz w:val="22"/>
                <w:szCs w:val="22"/>
              </w:rPr>
              <w:t>Recopilar información para la revisión Gerencial</w:t>
            </w:r>
          </w:p>
        </w:tc>
        <w:tc>
          <w:tcPr>
            <w:tcW w:w="3969" w:type="dxa"/>
          </w:tcPr>
          <w:p w14:paraId="27B15B8B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El representante de la Dirección para el Sistema de Gestión de la Calidad tiene como responsabilidad recopilar la siguiente información para la revisión del SGC:</w:t>
            </w:r>
          </w:p>
          <w:p w14:paraId="27B15B8C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8D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lastRenderedPageBreak/>
              <w:t>Acciones definidas en las revisiones anteriores. En este ítem debe evaluarse  el cumplimiento de las actividades definidas en las revisiones anteriores.</w:t>
            </w:r>
          </w:p>
          <w:p w14:paraId="27B15B8E" w14:textId="77777777" w:rsidR="006B3F5D" w:rsidRPr="00D45A11" w:rsidRDefault="006B3F5D" w:rsidP="006B3F5D">
            <w:pPr>
              <w:pStyle w:val="Textoindependiente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27B15B8F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>Cambios en las cuestiones externas e internas que sean pertinentes al SGC, incluyendo el Direccionamiento Estratégico.</w:t>
            </w:r>
            <w:r w:rsidRPr="00D45A11">
              <w:rPr>
                <w:rFonts w:ascii="Arial" w:hAnsi="Arial"/>
                <w:sz w:val="20"/>
                <w:szCs w:val="20"/>
              </w:rPr>
              <w:t xml:space="preserve"> En este ítem debe considerarse los cambios que pueden afectar el SGC y las acciones que se han tomado o que se deben tomar para mantener la integridad del SGC</w:t>
            </w:r>
          </w:p>
          <w:p w14:paraId="27B15B90" w14:textId="77777777" w:rsidR="004B412F" w:rsidRPr="00D45A11" w:rsidRDefault="004B412F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91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92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sz w:val="20"/>
                <w:szCs w:val="20"/>
              </w:rPr>
              <w:t>L</w:t>
            </w: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 xml:space="preserve">a información sobre el desempeño de la calidad, incluidas las tendencias e indicadores relativos a: </w:t>
            </w:r>
          </w:p>
          <w:p w14:paraId="27B15B93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>1) satisfacción del cliente y la retroalimentación de las partes interesadas pertinentes; En este ítem debe evaluarse las quejas y reclamos de los usuarios, el estado de satisfacción de éstos en las encuestas realizadas y las acciones tomadas para asegurar su satisfacción.</w:t>
            </w:r>
          </w:p>
          <w:p w14:paraId="27B15B94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>2) el grado en que se han cumplido los objetivos de la calidad; En este ítem debe evaluarse el cumplimiento de los objetivos de calidad de los diferentes procesos involucrados</w:t>
            </w:r>
          </w:p>
          <w:p w14:paraId="27B15B95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 xml:space="preserve">3) desempeño de los procesos y conformidad de los productos y servicios; </w:t>
            </w:r>
          </w:p>
          <w:p w14:paraId="27B15B96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>4) no conformidades y acciones correctivas; En este ítem debe evaluarse las no conformidades reales y potenciales en cada proceso detectadas internamente, las acciones correctivas y preventivas tomadas y la eficacia de éstas.</w:t>
            </w:r>
          </w:p>
          <w:p w14:paraId="27B15B97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 xml:space="preserve">5) resultados de seguimiento y medición; </w:t>
            </w:r>
          </w:p>
          <w:p w14:paraId="27B15B98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>6) resultados de las auditorías; En este ítem debe evaluarse las No conformidades detectadas en los diferentes procesos  auditados durante el periodo</w:t>
            </w:r>
          </w:p>
          <w:p w14:paraId="27B15B99" w14:textId="77777777" w:rsidR="004B412F" w:rsidRPr="00D45A11" w:rsidRDefault="004B412F" w:rsidP="004B41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7) el desempeño de los proveedores externos: En este ítem debe evaluarse la calificación obtenida en los diferentes aspectos considerados para los Proveedores que utiliza</w:t>
            </w:r>
          </w:p>
          <w:p w14:paraId="27B15B9A" w14:textId="77777777" w:rsidR="004B412F" w:rsidRPr="00D45A11" w:rsidRDefault="004B412F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9B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 xml:space="preserve">Servicio No Conforme. En este ítem debe evaluarse el servicio no conforme </w:t>
            </w:r>
            <w:r w:rsidRPr="00D45A11">
              <w:rPr>
                <w:rFonts w:ascii="Arial" w:hAnsi="Arial"/>
                <w:sz w:val="20"/>
                <w:szCs w:val="20"/>
              </w:rPr>
              <w:lastRenderedPageBreak/>
              <w:t>encontrado  con sus respectivas causas y las acciones tomadas.</w:t>
            </w:r>
          </w:p>
          <w:p w14:paraId="27B15B9C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9D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 xml:space="preserve">La adecuación de los recursos </w:t>
            </w:r>
          </w:p>
          <w:p w14:paraId="27B15B9E" w14:textId="77777777" w:rsidR="004B412F" w:rsidRPr="00D45A11" w:rsidRDefault="004B412F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9F" w14:textId="77777777" w:rsidR="004B412F" w:rsidRPr="00D45A11" w:rsidRDefault="004B412F" w:rsidP="004B412F">
            <w:pPr>
              <w:pStyle w:val="Default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s-ES" w:eastAsia="es-ES"/>
              </w:rPr>
              <w:t xml:space="preserve">la eficacia de las acciones tomadas para tratar los riesgos y las oportunidades </w:t>
            </w:r>
          </w:p>
          <w:p w14:paraId="27B15BA0" w14:textId="77777777" w:rsidR="004B412F" w:rsidRPr="00D45A11" w:rsidRDefault="004B412F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A1" w14:textId="77777777" w:rsidR="006B3F5D" w:rsidRPr="00D45A11" w:rsidRDefault="004B412F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Oportunidade</w:t>
            </w:r>
            <w:r w:rsidR="006B3F5D" w:rsidRPr="00D45A11">
              <w:rPr>
                <w:rFonts w:ascii="Arial" w:hAnsi="Arial"/>
                <w:sz w:val="20"/>
                <w:szCs w:val="20"/>
              </w:rPr>
              <w:t>s de Mejora. En este ítem debe evaluarse las mejoras propuestas y/o realizadas en los diferentes procesos con los respectivos beneficios potenciales o reales.</w:t>
            </w:r>
          </w:p>
          <w:p w14:paraId="27B15BA2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A3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Política de Calidad. En este ítem debe evaluarse el contenido de la política de calidad para definir si se ratifica o se ajusta según las necesidades cambiantes.</w:t>
            </w:r>
          </w:p>
          <w:p w14:paraId="27B15BA4" w14:textId="77777777" w:rsidR="00DD38A1" w:rsidRPr="00D45A11" w:rsidRDefault="00DD38A1" w:rsidP="006B3F5D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95263C" w14:textId="77777777" w:rsidR="00DC1FE9" w:rsidRDefault="00DC1FE9" w:rsidP="00DD38A1">
            <w:pPr>
              <w:pStyle w:val="Textoindependiente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68B6BE0F" w14:textId="77777777" w:rsidR="00DC1FE9" w:rsidRDefault="00DC1FE9" w:rsidP="00DD38A1">
            <w:pPr>
              <w:pStyle w:val="Textoindependiente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13752FC1" w14:textId="77777777" w:rsidR="00DC1FE9" w:rsidRDefault="00DC1FE9" w:rsidP="00DD38A1">
            <w:pPr>
              <w:pStyle w:val="Textoindependiente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27B15BA5" w14:textId="45A62F66" w:rsidR="00DD38A1" w:rsidRPr="00DC1FE9" w:rsidRDefault="00DC1FE9" w:rsidP="00DD38A1">
            <w:pPr>
              <w:pStyle w:val="Textoindependiente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C1FE9">
              <w:rPr>
                <w:rFonts w:ascii="Arial" w:hAnsi="Arial"/>
                <w:color w:val="000000" w:themeColor="text1"/>
                <w:sz w:val="20"/>
                <w:szCs w:val="20"/>
              </w:rPr>
              <w:t>Subdirección Planeación</w:t>
            </w:r>
          </w:p>
          <w:p w14:paraId="27B15BA7" w14:textId="3715C245" w:rsidR="006B3F5D" w:rsidRPr="00D45A11" w:rsidRDefault="006B3F5D" w:rsidP="00A90032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B15BA8" w14:textId="77777777" w:rsidR="00DD38A1" w:rsidRPr="00D45A11" w:rsidRDefault="006B3F5D" w:rsidP="00562FD6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  <w:r w:rsidRPr="007C69B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F-GE-01 </w:t>
            </w:r>
            <w:r w:rsidR="009F2CF3" w:rsidRPr="00D45A11">
              <w:rPr>
                <w:rFonts w:ascii="Arial" w:hAnsi="Arial"/>
                <w:sz w:val="20"/>
                <w:szCs w:val="20"/>
              </w:rPr>
              <w:t>“Resultados</w:t>
            </w:r>
            <w:r w:rsidRPr="00D45A11">
              <w:rPr>
                <w:rFonts w:ascii="Arial" w:hAnsi="Arial"/>
                <w:sz w:val="20"/>
                <w:szCs w:val="20"/>
              </w:rPr>
              <w:t xml:space="preserve"> de análisis para la revisión del Sistema de </w:t>
            </w:r>
            <w:r w:rsidRPr="00D45A11">
              <w:rPr>
                <w:rFonts w:ascii="Arial" w:hAnsi="Arial"/>
                <w:sz w:val="20"/>
                <w:szCs w:val="20"/>
              </w:rPr>
              <w:t>Gestión de la Calidad”.</w:t>
            </w:r>
          </w:p>
        </w:tc>
      </w:tr>
      <w:tr w:rsidR="006B3F5D" w14:paraId="27B15BB3" w14:textId="77777777" w:rsidTr="00D00752">
        <w:tc>
          <w:tcPr>
            <w:tcW w:w="1559" w:type="dxa"/>
          </w:tcPr>
          <w:p w14:paraId="27B15BAA" w14:textId="77777777" w:rsidR="006B3F5D" w:rsidRPr="0093786D" w:rsidRDefault="006B3F5D" w:rsidP="00DD38A1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  <w:r w:rsidRPr="0093786D">
              <w:rPr>
                <w:rFonts w:ascii="Arial" w:hAnsi="Arial"/>
                <w:b/>
                <w:sz w:val="22"/>
                <w:szCs w:val="22"/>
              </w:rPr>
              <w:lastRenderedPageBreak/>
              <w:t>Analizar la información</w:t>
            </w:r>
          </w:p>
        </w:tc>
        <w:tc>
          <w:tcPr>
            <w:tcW w:w="3969" w:type="dxa"/>
          </w:tcPr>
          <w:p w14:paraId="27B15BAB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Analizar la información y recopilarla en tablas que faciliten su análisis, y antes de llevarla al comité integrado de Gestión, debe analizarla, registrar los aspectos fuertes o sobresalientes y los aspectos débiles o de mejora en el cuadro correspondiente del formato F-</w:t>
            </w:r>
            <w:r w:rsidRPr="007C69B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GE-01 </w:t>
            </w:r>
            <w:r w:rsidR="00562FD6" w:rsidRPr="00D45A11">
              <w:rPr>
                <w:rFonts w:ascii="Arial" w:hAnsi="Arial"/>
                <w:sz w:val="20"/>
                <w:szCs w:val="20"/>
              </w:rPr>
              <w:t>“Resultados</w:t>
            </w:r>
            <w:r w:rsidRPr="00D45A11">
              <w:rPr>
                <w:rFonts w:ascii="Arial" w:hAnsi="Arial"/>
                <w:sz w:val="20"/>
                <w:szCs w:val="20"/>
              </w:rPr>
              <w:t xml:space="preserve"> de análisis para la revisión del Sistema de Gestión de la Calidad”.</w:t>
            </w:r>
          </w:p>
          <w:p w14:paraId="27B15BAC" w14:textId="77777777" w:rsidR="006B3F5D" w:rsidRPr="00D45A11" w:rsidRDefault="006B3F5D" w:rsidP="00DD38A1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Analizar la información en el comité integrado de gestión</w:t>
            </w:r>
          </w:p>
        </w:tc>
        <w:tc>
          <w:tcPr>
            <w:tcW w:w="1843" w:type="dxa"/>
          </w:tcPr>
          <w:p w14:paraId="27B15BB0" w14:textId="41313000" w:rsidR="006B3F5D" w:rsidRDefault="006B3F5D" w:rsidP="00FB44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170B4EDD" w14:textId="430719CF" w:rsidR="00DC1FE9" w:rsidRDefault="00DC1FE9" w:rsidP="00FB44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Subdirección Planeación.</w:t>
            </w:r>
          </w:p>
          <w:p w14:paraId="0275FF35" w14:textId="03CC420A" w:rsidR="00DC1FE9" w:rsidRDefault="00DC1FE9" w:rsidP="00FB44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4E0E2C70" w14:textId="77777777" w:rsidR="00DC1FE9" w:rsidRPr="00D45A11" w:rsidRDefault="00DC1FE9" w:rsidP="00FB44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B1" w14:textId="77777777" w:rsidR="006B3F5D" w:rsidRPr="00D45A11" w:rsidRDefault="006B3F5D" w:rsidP="00FB442F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Comité integrado de gestión</w:t>
            </w:r>
          </w:p>
        </w:tc>
        <w:tc>
          <w:tcPr>
            <w:tcW w:w="1276" w:type="dxa"/>
          </w:tcPr>
          <w:p w14:paraId="27B15BB2" w14:textId="77777777" w:rsidR="006B3F5D" w:rsidRPr="00D45A11" w:rsidRDefault="006B3F5D" w:rsidP="00562FD6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F</w:t>
            </w:r>
            <w:r w:rsidRPr="007C69B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-GE-01 </w:t>
            </w:r>
            <w:r w:rsidR="00E47B7F" w:rsidRPr="00D45A11">
              <w:rPr>
                <w:rFonts w:ascii="Arial" w:hAnsi="Arial"/>
                <w:sz w:val="20"/>
                <w:szCs w:val="20"/>
              </w:rPr>
              <w:t>“Resultados</w:t>
            </w:r>
            <w:r w:rsidRPr="00D45A11">
              <w:rPr>
                <w:rFonts w:ascii="Arial" w:hAnsi="Arial"/>
                <w:sz w:val="20"/>
                <w:szCs w:val="20"/>
              </w:rPr>
              <w:t xml:space="preserve"> de análisis para la revisión del Sistema de Gestión de la Calidad”.</w:t>
            </w:r>
          </w:p>
        </w:tc>
      </w:tr>
      <w:tr w:rsidR="00DD38A1" w14:paraId="27B15BC5" w14:textId="77777777" w:rsidTr="00D00752">
        <w:tc>
          <w:tcPr>
            <w:tcW w:w="1559" w:type="dxa"/>
          </w:tcPr>
          <w:p w14:paraId="27B15BB4" w14:textId="77777777" w:rsidR="006B3F5D" w:rsidRPr="0093786D" w:rsidRDefault="006B3F5D" w:rsidP="006B3F5D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  <w:r w:rsidRPr="0093786D">
              <w:rPr>
                <w:rFonts w:ascii="Arial" w:hAnsi="Arial"/>
                <w:b/>
                <w:sz w:val="22"/>
                <w:szCs w:val="22"/>
              </w:rPr>
              <w:t>Resultados de la revisión.</w:t>
            </w:r>
          </w:p>
          <w:p w14:paraId="27B15BB5" w14:textId="77777777" w:rsidR="00DD38A1" w:rsidRDefault="00DD38A1" w:rsidP="00DD38A1">
            <w:pPr>
              <w:pStyle w:val="Textoindependiente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14:paraId="27B15BB6" w14:textId="77777777" w:rsidR="00490CC6" w:rsidRPr="00D45A11" w:rsidRDefault="00490CC6" w:rsidP="00490CC6">
            <w:pPr>
              <w:pStyle w:val="Textoindependiente"/>
              <w:rPr>
                <w:rFonts w:ascii="Arial" w:hAnsi="Arial"/>
                <w:sz w:val="20"/>
                <w:szCs w:val="20"/>
                <w:lang w:val="es-CO"/>
              </w:rPr>
            </w:pPr>
            <w:r w:rsidRPr="00D45A11">
              <w:rPr>
                <w:rFonts w:ascii="Arial" w:hAnsi="Arial"/>
                <w:sz w:val="20"/>
                <w:szCs w:val="20"/>
                <w:lang w:val="es-CO"/>
              </w:rPr>
              <w:t>Es responsabilidad del Comité integrado de gestión revisar anualmente el estado del SGC, y recomendar acciones para la mejora al Director General considerando las fuentes necesarias para el análisis.</w:t>
            </w:r>
          </w:p>
          <w:p w14:paraId="27B15BB7" w14:textId="77777777" w:rsidR="00490CC6" w:rsidRPr="00D45A11" w:rsidRDefault="00490CC6" w:rsidP="00490CC6">
            <w:pPr>
              <w:pStyle w:val="Textoindependiente"/>
              <w:rPr>
                <w:rFonts w:ascii="Arial" w:hAnsi="Arial"/>
                <w:sz w:val="20"/>
                <w:szCs w:val="20"/>
                <w:lang w:val="es-CO"/>
              </w:rPr>
            </w:pPr>
          </w:p>
          <w:p w14:paraId="27B15BB8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  <w:lang w:val="es-CO"/>
              </w:rPr>
            </w:pPr>
            <w:r w:rsidRPr="00D45A11">
              <w:rPr>
                <w:rFonts w:ascii="Arial" w:hAnsi="Arial"/>
                <w:sz w:val="20"/>
                <w:szCs w:val="20"/>
                <w:lang w:val="es-CO"/>
              </w:rPr>
              <w:t xml:space="preserve">El Director General definirá acciones de mejora como resultado de la Revisión en el formato </w:t>
            </w:r>
            <w:r w:rsidRPr="007C69B8"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  <w:t xml:space="preserve">F-GE-02  </w:t>
            </w:r>
            <w:r w:rsidRPr="00D45A11">
              <w:rPr>
                <w:rFonts w:ascii="Arial" w:hAnsi="Arial"/>
                <w:sz w:val="20"/>
                <w:szCs w:val="20"/>
                <w:lang w:val="es-CO"/>
              </w:rPr>
              <w:t>“informe sobre la revisión del SGC”</w:t>
            </w:r>
          </w:p>
          <w:p w14:paraId="27B15BB9" w14:textId="77777777" w:rsidR="006B3F5D" w:rsidRPr="00D45A11" w:rsidRDefault="006B3F5D" w:rsidP="006B3F5D">
            <w:pPr>
              <w:pStyle w:val="Textoindependiente"/>
              <w:rPr>
                <w:rFonts w:ascii="Arial" w:hAnsi="Arial"/>
                <w:sz w:val="20"/>
                <w:szCs w:val="20"/>
                <w:lang w:val="es-CO"/>
              </w:rPr>
            </w:pPr>
          </w:p>
          <w:p w14:paraId="27B15BBA" w14:textId="77777777" w:rsidR="00A90A26" w:rsidRPr="00D45A11" w:rsidRDefault="006B3F5D" w:rsidP="00A90A26">
            <w:pPr>
              <w:overflowPunct/>
              <w:textAlignment w:val="auto"/>
              <w:rPr>
                <w:sz w:val="20"/>
              </w:rPr>
            </w:pPr>
            <w:r w:rsidRPr="00D45A11">
              <w:rPr>
                <w:sz w:val="20"/>
              </w:rPr>
              <w:t xml:space="preserve">Las conclusiones de la revisión del SGC, las debe registrar el Representante de la Dirección  en el mismo formato, </w:t>
            </w:r>
            <w:r w:rsidR="00490CC6" w:rsidRPr="00D45A11">
              <w:rPr>
                <w:sz w:val="20"/>
              </w:rPr>
              <w:t xml:space="preserve">registrando sus conclusiones sobre </w:t>
            </w:r>
          </w:p>
          <w:p w14:paraId="27B15BBB" w14:textId="77777777" w:rsidR="00A90A26" w:rsidRPr="00D45A11" w:rsidRDefault="00A90A26" w:rsidP="00A90A26">
            <w:pPr>
              <w:overflowPunct/>
              <w:textAlignment w:val="auto"/>
              <w:rPr>
                <w:sz w:val="20"/>
              </w:rPr>
            </w:pPr>
            <w:r w:rsidRPr="00D45A11">
              <w:rPr>
                <w:sz w:val="20"/>
              </w:rPr>
              <w:t>-La mejora de la eficacia, eficiencia y efectividad del Sistema de Gestión de la Calidad y</w:t>
            </w:r>
          </w:p>
          <w:p w14:paraId="27B15BBC" w14:textId="77777777" w:rsidR="00A90A26" w:rsidRPr="00D45A11" w:rsidRDefault="00A90A26" w:rsidP="00A90A26">
            <w:pPr>
              <w:overflowPunct/>
              <w:textAlignment w:val="auto"/>
              <w:rPr>
                <w:sz w:val="20"/>
              </w:rPr>
            </w:pPr>
            <w:r w:rsidRPr="00D45A11">
              <w:rPr>
                <w:sz w:val="20"/>
              </w:rPr>
              <w:t>sus procesos;</w:t>
            </w:r>
          </w:p>
          <w:p w14:paraId="27B15BBD" w14:textId="77777777" w:rsidR="00DD38A1" w:rsidRPr="00D45A11" w:rsidRDefault="00A90A26" w:rsidP="00A90A26">
            <w:pPr>
              <w:overflowPunct/>
              <w:textAlignment w:val="auto"/>
              <w:rPr>
                <w:sz w:val="20"/>
              </w:rPr>
            </w:pPr>
            <w:r w:rsidRPr="00D45A11">
              <w:rPr>
                <w:sz w:val="20"/>
              </w:rPr>
              <w:t>-</w:t>
            </w:r>
            <w:r w:rsidR="00885372" w:rsidRPr="00D45A11">
              <w:rPr>
                <w:sz w:val="20"/>
              </w:rPr>
              <w:t xml:space="preserve"> </w:t>
            </w:r>
            <w:r w:rsidRPr="00D45A11">
              <w:rPr>
                <w:sz w:val="20"/>
              </w:rPr>
              <w:t>Las necesidades de recursos.</w:t>
            </w:r>
          </w:p>
          <w:p w14:paraId="27B15BBE" w14:textId="77777777" w:rsidR="00885372" w:rsidRPr="00D45A11" w:rsidRDefault="00885372" w:rsidP="00885372">
            <w:pPr>
              <w:pStyle w:val="Default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s-ES"/>
              </w:rPr>
            </w:pP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s-ES"/>
              </w:rPr>
              <w:t xml:space="preserve">-Las oportunidades de mejora continua </w:t>
            </w:r>
          </w:p>
          <w:p w14:paraId="27B15BBF" w14:textId="77777777" w:rsidR="00885372" w:rsidRPr="00D45A11" w:rsidRDefault="00885372" w:rsidP="00885372">
            <w:pPr>
              <w:pStyle w:val="Default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s-ES"/>
              </w:rPr>
            </w:pPr>
            <w:r w:rsidRPr="00D45A11">
              <w:rPr>
                <w:sz w:val="20"/>
                <w:szCs w:val="20"/>
              </w:rPr>
              <w:lastRenderedPageBreak/>
              <w:t>-</w:t>
            </w:r>
            <w:r w:rsidRPr="00D45A11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s-ES"/>
              </w:rPr>
              <w:t>cualquier necesidad de cambio en el SGC.</w:t>
            </w:r>
          </w:p>
          <w:p w14:paraId="27B15BC0" w14:textId="77777777" w:rsidR="00885372" w:rsidRPr="00D45A11" w:rsidRDefault="00885372" w:rsidP="00A90A26">
            <w:pPr>
              <w:overflowPunct/>
              <w:textAlignment w:val="auto"/>
              <w:rPr>
                <w:sz w:val="20"/>
              </w:rPr>
            </w:pPr>
          </w:p>
        </w:tc>
        <w:tc>
          <w:tcPr>
            <w:tcW w:w="1843" w:type="dxa"/>
          </w:tcPr>
          <w:p w14:paraId="1F537107" w14:textId="77777777" w:rsidR="00BE1EA5" w:rsidRDefault="00BE1EA5" w:rsidP="00DD38A1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7B3AED76" w14:textId="77777777" w:rsidR="00BE1EA5" w:rsidRDefault="00BE1EA5" w:rsidP="00DD38A1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C1" w14:textId="5F23CB4B" w:rsidR="00DD38A1" w:rsidRPr="00D45A11" w:rsidRDefault="00490CC6" w:rsidP="00DD38A1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Comité integrado de gestión</w:t>
            </w:r>
          </w:p>
        </w:tc>
        <w:tc>
          <w:tcPr>
            <w:tcW w:w="1276" w:type="dxa"/>
          </w:tcPr>
          <w:p w14:paraId="27B15BC2" w14:textId="77777777" w:rsidR="00622C47" w:rsidRDefault="00622C47" w:rsidP="00490CC6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F</w:t>
            </w:r>
            <w:r w:rsidR="00490CC6" w:rsidRPr="00D45A11">
              <w:rPr>
                <w:rFonts w:ascii="Arial" w:hAnsi="Arial"/>
                <w:sz w:val="20"/>
                <w:szCs w:val="20"/>
              </w:rPr>
              <w:t>ormato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7B15BC3" w14:textId="77777777" w:rsidR="00490CC6" w:rsidRPr="00D45A11" w:rsidRDefault="00490CC6" w:rsidP="00490CC6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F-</w:t>
            </w:r>
            <w:r w:rsidRPr="007C69B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GE-02  </w:t>
            </w:r>
            <w:r w:rsidRPr="00D45A11">
              <w:rPr>
                <w:rFonts w:ascii="Arial" w:hAnsi="Arial"/>
                <w:sz w:val="20"/>
                <w:szCs w:val="20"/>
              </w:rPr>
              <w:t>“informe sobre la revisión del SGC”</w:t>
            </w:r>
          </w:p>
          <w:p w14:paraId="27B15BC4" w14:textId="77777777" w:rsidR="00DD38A1" w:rsidRPr="00D45A11" w:rsidRDefault="00DD38A1" w:rsidP="00DD38A1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D38A1" w14:paraId="27B15BCE" w14:textId="77777777" w:rsidTr="00D00752">
        <w:tc>
          <w:tcPr>
            <w:tcW w:w="1559" w:type="dxa"/>
          </w:tcPr>
          <w:p w14:paraId="27B15BC6" w14:textId="77777777" w:rsidR="00DD38A1" w:rsidRPr="0093786D" w:rsidRDefault="00490CC6" w:rsidP="00DD38A1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  <w:r w:rsidRPr="0093786D">
              <w:rPr>
                <w:rFonts w:ascii="Arial" w:hAnsi="Arial"/>
                <w:b/>
                <w:sz w:val="22"/>
                <w:szCs w:val="22"/>
              </w:rPr>
              <w:t xml:space="preserve">Seguimiento </w:t>
            </w:r>
          </w:p>
        </w:tc>
        <w:tc>
          <w:tcPr>
            <w:tcW w:w="3969" w:type="dxa"/>
          </w:tcPr>
          <w:p w14:paraId="27B15BC7" w14:textId="77777777" w:rsidR="00DD38A1" w:rsidRPr="00D45A11" w:rsidRDefault="00490CC6" w:rsidP="00DD38A1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  <w:r w:rsidRPr="00D45A11">
              <w:rPr>
                <w:rFonts w:ascii="Arial" w:hAnsi="Arial"/>
                <w:sz w:val="20"/>
                <w:szCs w:val="20"/>
              </w:rPr>
              <w:t>Es responsabilidad del Representante de la Dirección, hacer seguimiento a las decisiones tomadas y al cumplimiento de los pendientes establecidos, informando a la Dirección periódicamente sobre el estado de avance de los pendientes definidos.</w:t>
            </w:r>
          </w:p>
        </w:tc>
        <w:tc>
          <w:tcPr>
            <w:tcW w:w="1843" w:type="dxa"/>
          </w:tcPr>
          <w:p w14:paraId="0F5A4160" w14:textId="77777777" w:rsidR="00DD38A1" w:rsidRDefault="00DD38A1" w:rsidP="00BE1EA5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</w:p>
          <w:p w14:paraId="29206915" w14:textId="77777777" w:rsidR="00BE1EA5" w:rsidRPr="00BE1EA5" w:rsidRDefault="00BE1EA5" w:rsidP="00BE1EA5">
            <w:pPr>
              <w:pStyle w:val="Textoindependiente"/>
              <w:rPr>
                <w:rFonts w:ascii="Arial" w:hAnsi="Arial"/>
                <w:sz w:val="20"/>
                <w:szCs w:val="20"/>
              </w:rPr>
            </w:pPr>
          </w:p>
          <w:p w14:paraId="27B15BCC" w14:textId="7EC1B5B2" w:rsidR="00BE1EA5" w:rsidRPr="00D45A11" w:rsidRDefault="00BE1EA5" w:rsidP="00BE1EA5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  <w:r w:rsidRPr="00BE1EA5">
              <w:rPr>
                <w:rFonts w:ascii="Arial" w:hAnsi="Arial"/>
                <w:sz w:val="20"/>
                <w:szCs w:val="20"/>
              </w:rPr>
              <w:t>Subdirección de Pla</w:t>
            </w:r>
            <w:r>
              <w:rPr>
                <w:rFonts w:ascii="Arial" w:hAnsi="Arial"/>
                <w:sz w:val="20"/>
                <w:szCs w:val="20"/>
              </w:rPr>
              <w:t>ne</w:t>
            </w:r>
            <w:r w:rsidRPr="00BE1EA5">
              <w:rPr>
                <w:rFonts w:ascii="Arial" w:hAnsi="Arial"/>
                <w:sz w:val="20"/>
                <w:szCs w:val="20"/>
              </w:rPr>
              <w:t>ación</w:t>
            </w:r>
          </w:p>
        </w:tc>
        <w:tc>
          <w:tcPr>
            <w:tcW w:w="1276" w:type="dxa"/>
          </w:tcPr>
          <w:p w14:paraId="27B15BCD" w14:textId="77777777" w:rsidR="00DD38A1" w:rsidRPr="00D45A11" w:rsidRDefault="00DD38A1" w:rsidP="00DD38A1">
            <w:pPr>
              <w:pStyle w:val="Textoindependiente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7B15BCF" w14:textId="77777777" w:rsidR="00DD38A1" w:rsidRDefault="00DD38A1" w:rsidP="00DD38A1">
      <w:pPr>
        <w:pStyle w:val="Textoindependiente"/>
        <w:rPr>
          <w:rFonts w:ascii="Arial" w:hAnsi="Arial"/>
          <w:b/>
        </w:rPr>
      </w:pPr>
    </w:p>
    <w:p w14:paraId="27B15BD0" w14:textId="77777777" w:rsidR="00DD38A1" w:rsidRDefault="00DD38A1" w:rsidP="00DD38A1">
      <w:pPr>
        <w:pStyle w:val="Textoindependiente"/>
        <w:rPr>
          <w:rFonts w:ascii="Arial" w:hAnsi="Arial"/>
        </w:rPr>
      </w:pPr>
    </w:p>
    <w:p w14:paraId="27B15BD1" w14:textId="77777777" w:rsidR="00DD38A1" w:rsidRDefault="00DD38A1" w:rsidP="00DD38A1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REGISTROS.</w:t>
      </w:r>
    </w:p>
    <w:p w14:paraId="27B15BD2" w14:textId="77777777" w:rsidR="00DD38A1" w:rsidRDefault="00DD38A1" w:rsidP="00DD38A1">
      <w:pPr>
        <w:pStyle w:val="Textoindependiente"/>
        <w:rPr>
          <w:rFonts w:ascii="Arial" w:hAnsi="Arial"/>
          <w:b/>
        </w:rPr>
      </w:pPr>
    </w:p>
    <w:p w14:paraId="27B15BD3" w14:textId="77777777" w:rsidR="00DD38A1" w:rsidRPr="00A90032" w:rsidRDefault="00DD38A1" w:rsidP="00DD38A1">
      <w:pPr>
        <w:pStyle w:val="Textoindependiente"/>
        <w:ind w:left="705" w:hanging="705"/>
        <w:rPr>
          <w:rFonts w:ascii="Arial" w:hAnsi="Arial"/>
          <w:sz w:val="22"/>
        </w:rPr>
      </w:pPr>
      <w:r w:rsidRPr="00A90032">
        <w:rPr>
          <w:rFonts w:ascii="Arial" w:hAnsi="Arial"/>
          <w:sz w:val="22"/>
        </w:rPr>
        <w:t xml:space="preserve">6.1  </w:t>
      </w:r>
      <w:r w:rsidRPr="00A90032">
        <w:rPr>
          <w:rFonts w:ascii="Arial" w:hAnsi="Arial"/>
          <w:sz w:val="22"/>
        </w:rPr>
        <w:tab/>
        <w:t>Resultados de análisis para la revisión del Sistema de Gestión de la Calidad”.</w:t>
      </w:r>
    </w:p>
    <w:p w14:paraId="27B15BD4" w14:textId="77777777" w:rsidR="00DD38A1" w:rsidRPr="00A90032" w:rsidRDefault="00DD38A1" w:rsidP="00DD38A1">
      <w:pPr>
        <w:pStyle w:val="Textoindependiente"/>
        <w:rPr>
          <w:rFonts w:ascii="Arial" w:hAnsi="Arial"/>
          <w:sz w:val="22"/>
        </w:rPr>
      </w:pPr>
      <w:r w:rsidRPr="00A90032">
        <w:rPr>
          <w:rFonts w:ascii="Arial" w:hAnsi="Arial"/>
          <w:sz w:val="22"/>
        </w:rPr>
        <w:t xml:space="preserve">6.2  </w:t>
      </w:r>
      <w:r w:rsidRPr="00A90032">
        <w:rPr>
          <w:rFonts w:ascii="Arial" w:hAnsi="Arial"/>
          <w:sz w:val="22"/>
        </w:rPr>
        <w:tab/>
        <w:t>Informes sobre revisión del SGC.</w:t>
      </w:r>
    </w:p>
    <w:p w14:paraId="27B15BD5" w14:textId="77777777" w:rsidR="00DD38A1" w:rsidRDefault="00DD38A1" w:rsidP="00DD38A1">
      <w:pPr>
        <w:pStyle w:val="Textoindependiente"/>
        <w:rPr>
          <w:rFonts w:ascii="Arial" w:hAnsi="Arial"/>
          <w:b/>
        </w:rPr>
      </w:pPr>
    </w:p>
    <w:p w14:paraId="27B15BD6" w14:textId="77777777" w:rsidR="00DD38A1" w:rsidRDefault="00DD38A1" w:rsidP="00DD38A1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 xml:space="preserve">7  </w:t>
      </w:r>
      <w:r>
        <w:rPr>
          <w:rFonts w:ascii="Arial" w:hAnsi="Arial"/>
          <w:b/>
        </w:rPr>
        <w:tab/>
        <w:t>ANEXOS</w:t>
      </w:r>
    </w:p>
    <w:p w14:paraId="27B15BD7" w14:textId="77777777" w:rsidR="00DD38A1" w:rsidRDefault="00DD38A1" w:rsidP="00DD38A1">
      <w:pPr>
        <w:pStyle w:val="Textoindependiente"/>
        <w:rPr>
          <w:rFonts w:ascii="Arial" w:hAnsi="Arial"/>
        </w:rPr>
      </w:pPr>
    </w:p>
    <w:p w14:paraId="27B15BD8" w14:textId="77777777" w:rsidR="00DD38A1" w:rsidRPr="007C69B8" w:rsidRDefault="00DD38A1" w:rsidP="00DD38A1">
      <w:pPr>
        <w:pStyle w:val="Textoindependiente"/>
        <w:rPr>
          <w:rFonts w:ascii="Arial" w:hAnsi="Arial"/>
          <w:color w:val="000000" w:themeColor="text1"/>
          <w:sz w:val="22"/>
        </w:rPr>
      </w:pPr>
      <w:r w:rsidRPr="00A90032">
        <w:rPr>
          <w:rFonts w:ascii="Arial" w:hAnsi="Arial"/>
          <w:sz w:val="22"/>
        </w:rPr>
        <w:t xml:space="preserve">7.1  </w:t>
      </w:r>
      <w:r w:rsidRPr="00A90032">
        <w:rPr>
          <w:rFonts w:ascii="Arial" w:hAnsi="Arial"/>
          <w:sz w:val="22"/>
        </w:rPr>
        <w:tab/>
        <w:t>Formato F-</w:t>
      </w:r>
      <w:r w:rsidRPr="007C69B8">
        <w:rPr>
          <w:rFonts w:ascii="Arial" w:hAnsi="Arial"/>
          <w:color w:val="000000" w:themeColor="text1"/>
          <w:sz w:val="22"/>
        </w:rPr>
        <w:t>GE-01 “Resultados de análisis para la revisión del SGC”.</w:t>
      </w:r>
    </w:p>
    <w:p w14:paraId="27B15BD9" w14:textId="77777777" w:rsidR="00DD38A1" w:rsidRPr="00A90032" w:rsidRDefault="00DD38A1" w:rsidP="00DD38A1">
      <w:pPr>
        <w:pStyle w:val="Textoindependiente"/>
        <w:rPr>
          <w:rFonts w:ascii="Arial" w:hAnsi="Arial"/>
          <w:sz w:val="22"/>
        </w:rPr>
      </w:pPr>
      <w:r w:rsidRPr="007C69B8">
        <w:rPr>
          <w:rFonts w:ascii="Arial" w:hAnsi="Arial"/>
          <w:color w:val="000000" w:themeColor="text1"/>
          <w:sz w:val="22"/>
        </w:rPr>
        <w:t xml:space="preserve">7.2  </w:t>
      </w:r>
      <w:r w:rsidRPr="007C69B8">
        <w:rPr>
          <w:rFonts w:ascii="Arial" w:hAnsi="Arial"/>
          <w:color w:val="000000" w:themeColor="text1"/>
          <w:sz w:val="22"/>
        </w:rPr>
        <w:tab/>
        <w:t xml:space="preserve">Formato F-GE-02 </w:t>
      </w:r>
      <w:r w:rsidRPr="00A90032">
        <w:rPr>
          <w:rFonts w:ascii="Arial" w:hAnsi="Arial"/>
          <w:sz w:val="22"/>
        </w:rPr>
        <w:t>“Informe sobre revisión  del SGC”.</w:t>
      </w:r>
    </w:p>
    <w:p w14:paraId="27B15BDA" w14:textId="77777777" w:rsidR="00DD38A1" w:rsidRDefault="00DD38A1" w:rsidP="00DD38A1">
      <w:pPr>
        <w:pStyle w:val="Textoindependiente"/>
        <w:rPr>
          <w:rFonts w:ascii="Arial" w:hAnsi="Arial"/>
        </w:rPr>
      </w:pPr>
    </w:p>
    <w:p w14:paraId="27B15BDB" w14:textId="77777777" w:rsidR="00DD38A1" w:rsidRDefault="00DD38A1" w:rsidP="00DD38A1">
      <w:pPr>
        <w:rPr>
          <w:lang w:val="es-ES"/>
        </w:rPr>
      </w:pPr>
    </w:p>
    <w:p w14:paraId="27B15BDC" w14:textId="77777777" w:rsidR="00DD38A1" w:rsidRDefault="00DD38A1" w:rsidP="00DD38A1"/>
    <w:p w14:paraId="27B15BDD" w14:textId="77777777" w:rsidR="00DD38A1" w:rsidRPr="00DD38A1" w:rsidRDefault="00DD38A1" w:rsidP="00DD38A1">
      <w:pPr>
        <w:pStyle w:val="Textoindependiente"/>
        <w:rPr>
          <w:rFonts w:ascii="Arial" w:hAnsi="Arial" w:cs="Arial"/>
          <w:highlight w:val="yellow"/>
          <w:lang w:val="es-CO"/>
        </w:rPr>
      </w:pPr>
    </w:p>
    <w:p w14:paraId="27B15BDE" w14:textId="77777777" w:rsidR="00DD38A1" w:rsidRPr="002B14D2" w:rsidRDefault="00DD38A1" w:rsidP="00DD38A1">
      <w:pPr>
        <w:pStyle w:val="Textoindependiente"/>
        <w:rPr>
          <w:rFonts w:ascii="Arial" w:hAnsi="Arial" w:cs="Arial"/>
          <w:highlight w:val="yellow"/>
        </w:rPr>
      </w:pPr>
    </w:p>
    <w:tbl>
      <w:tblPr>
        <w:tblW w:w="491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59"/>
        <w:gridCol w:w="3015"/>
      </w:tblGrid>
      <w:tr w:rsidR="00DD38A1" w:rsidRPr="002B14D2" w14:paraId="27B15BE7" w14:textId="77777777" w:rsidTr="00694DC3">
        <w:trPr>
          <w:trHeight w:val="659"/>
        </w:trPr>
        <w:tc>
          <w:tcPr>
            <w:tcW w:w="1610" w:type="pct"/>
          </w:tcPr>
          <w:p w14:paraId="27B15BDF" w14:textId="07E56173" w:rsidR="00DD38A1" w:rsidRPr="002B14D2" w:rsidRDefault="0093786D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</w:t>
            </w:r>
          </w:p>
          <w:p w14:paraId="27B15BE0" w14:textId="35B7A79B" w:rsidR="00DD38A1" w:rsidRPr="002B14D2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2B14D2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ELABORADO </w:t>
            </w:r>
            <w:r w:rsidR="00A13B8C">
              <w:rPr>
                <w:rFonts w:ascii="Arial" w:hAnsi="Arial" w:cs="Arial"/>
                <w:b w:val="0"/>
                <w:i w:val="0"/>
                <w:sz w:val="16"/>
                <w:szCs w:val="16"/>
              </w:rPr>
              <w:t>POR: CLAUDIA ELENA DUQUE MORENO.</w:t>
            </w:r>
            <w:r w:rsidR="00A13B8C">
              <w:rPr>
                <w:rFonts w:ascii="Arial" w:hAnsi="Arial" w:cs="Arial"/>
                <w:b w:val="0"/>
                <w:i w:val="0"/>
                <w:sz w:val="16"/>
                <w:szCs w:val="16"/>
              </w:rPr>
              <w:br/>
              <w:t>FECHA DE ELABORACIÓN:</w:t>
            </w:r>
            <w:r w:rsidR="00B11935">
              <w:rPr>
                <w:rFonts w:ascii="Arial" w:hAnsi="Arial" w:cs="Arial"/>
                <w:b w:val="0"/>
                <w:i w:val="0"/>
                <w:sz w:val="16"/>
                <w:szCs w:val="16"/>
              </w:rPr>
              <w:t>04/03/2019</w:t>
            </w:r>
          </w:p>
        </w:tc>
        <w:tc>
          <w:tcPr>
            <w:tcW w:w="1650" w:type="pct"/>
          </w:tcPr>
          <w:p w14:paraId="27B15BE1" w14:textId="77777777" w:rsidR="00DD38A1" w:rsidRPr="002B14D2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  <w:p w14:paraId="27B15BE2" w14:textId="75D11CBC" w:rsidR="00DD38A1" w:rsidRPr="002B14D2" w:rsidRDefault="00A13B8C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RE</w:t>
            </w:r>
            <w:r w:rsidR="0093786D">
              <w:rPr>
                <w:rFonts w:ascii="Arial" w:hAnsi="Arial" w:cs="Arial"/>
                <w:b w:val="0"/>
                <w:i w:val="0"/>
                <w:sz w:val="16"/>
                <w:szCs w:val="16"/>
              </w:rPr>
              <w:t>VISADO POR: MARIBEL SANDOVAL</w:t>
            </w:r>
          </w:p>
          <w:p w14:paraId="27B15BE3" w14:textId="61A5C84A" w:rsidR="00DD38A1" w:rsidRPr="002B14D2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2B14D2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FECHA DE REVISIÓN: </w:t>
            </w:r>
            <w:r w:rsidR="00B11935">
              <w:rPr>
                <w:rFonts w:ascii="Arial" w:hAnsi="Arial" w:cs="Arial"/>
                <w:b w:val="0"/>
                <w:i w:val="0"/>
                <w:sz w:val="16"/>
                <w:szCs w:val="16"/>
              </w:rPr>
              <w:t>04/03/2019</w:t>
            </w:r>
          </w:p>
        </w:tc>
        <w:tc>
          <w:tcPr>
            <w:tcW w:w="1740" w:type="pct"/>
          </w:tcPr>
          <w:p w14:paraId="27B15BE4" w14:textId="77777777" w:rsidR="00DD38A1" w:rsidRPr="002B14D2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  <w:p w14:paraId="27B15BE5" w14:textId="60B48E5B" w:rsidR="00DD38A1" w:rsidRPr="0093786D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</w:pPr>
            <w:r w:rsidRPr="002B14D2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APROBADO POR: </w:t>
            </w:r>
            <w:r w:rsidR="0093786D">
              <w:rPr>
                <w:rFonts w:ascii="Arial" w:hAnsi="Arial" w:cs="Arial"/>
                <w:b w:val="0"/>
                <w:i w:val="0"/>
                <w:color w:val="000000" w:themeColor="text1"/>
                <w:sz w:val="16"/>
                <w:szCs w:val="16"/>
              </w:rPr>
              <w:t>ANA MARÍA HERNÁNDEZ</w:t>
            </w:r>
          </w:p>
          <w:p w14:paraId="27B15BE6" w14:textId="77777777" w:rsidR="00DD38A1" w:rsidRPr="002B14D2" w:rsidRDefault="00DD38A1" w:rsidP="00FB442F">
            <w:pPr>
              <w:pStyle w:val="Encabezad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2B14D2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FECHA DE APROBACIÓN: </w:t>
            </w:r>
          </w:p>
        </w:tc>
      </w:tr>
    </w:tbl>
    <w:p w14:paraId="27B15BE8" w14:textId="77777777" w:rsidR="00DD38A1" w:rsidRPr="002B14D2" w:rsidRDefault="00DD38A1" w:rsidP="00DD38A1">
      <w:pPr>
        <w:rPr>
          <w:rFonts w:cs="Arial"/>
        </w:rPr>
      </w:pPr>
    </w:p>
    <w:p w14:paraId="27B15BE9" w14:textId="77777777" w:rsidR="00DD38A1" w:rsidRPr="002B14D2" w:rsidRDefault="00DD38A1" w:rsidP="00DD38A1">
      <w:pPr>
        <w:rPr>
          <w:rFonts w:cs="Arial"/>
          <w:noProof/>
          <w:lang w:eastAsia="es-CO"/>
        </w:rPr>
      </w:pPr>
    </w:p>
    <w:p w14:paraId="27B15BEA" w14:textId="77777777" w:rsidR="00DD38A1" w:rsidRPr="002B14D2" w:rsidRDefault="00DD38A1" w:rsidP="00DD38A1">
      <w:pPr>
        <w:rPr>
          <w:rFonts w:cs="Arial"/>
        </w:rPr>
      </w:pPr>
    </w:p>
    <w:p w14:paraId="27B15BEB" w14:textId="77777777" w:rsidR="00BC139C" w:rsidRDefault="00BC139C"/>
    <w:sectPr w:rsidR="00BC139C">
      <w:headerReference w:type="default" r:id="rId11"/>
      <w:footerReference w:type="default" r:id="rId12"/>
      <w:pgSz w:w="12242" w:h="15842" w:code="1"/>
      <w:pgMar w:top="1134" w:right="1701" w:bottom="1134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5A25" w14:textId="77777777" w:rsidR="00FB6E2A" w:rsidRDefault="00FB6E2A" w:rsidP="00DD38A1">
      <w:r>
        <w:separator/>
      </w:r>
    </w:p>
  </w:endnote>
  <w:endnote w:type="continuationSeparator" w:id="0">
    <w:p w14:paraId="72463724" w14:textId="77777777" w:rsidR="00FB6E2A" w:rsidRDefault="00FB6E2A" w:rsidP="00D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250184"/>
      <w:docPartObj>
        <w:docPartGallery w:val="Page Numbers (Bottom of Page)"/>
        <w:docPartUnique/>
      </w:docPartObj>
    </w:sdtPr>
    <w:sdtContent>
      <w:p w14:paraId="761406AB" w14:textId="2AB20737" w:rsidR="0074636F" w:rsidRDefault="007463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A4" w:rsidRPr="007820A4">
          <w:rPr>
            <w:noProof/>
            <w:lang w:val="es-ES"/>
          </w:rPr>
          <w:t>1</w:t>
        </w:r>
        <w:r>
          <w:fldChar w:fldCharType="end"/>
        </w:r>
      </w:p>
    </w:sdtContent>
  </w:sdt>
  <w:p w14:paraId="1D16B6BE" w14:textId="5ADE94C1" w:rsidR="0074636F" w:rsidRDefault="0074636F">
    <w:pPr>
      <w:pStyle w:val="Piedepgina"/>
    </w:pPr>
    <w:r w:rsidRPr="0074636F">
      <w:rPr>
        <w:noProof/>
        <w:szCs w:val="24"/>
        <w:lang w:val="es-ES"/>
      </w:rPr>
      <w:drawing>
        <wp:inline distT="0" distB="0" distL="0" distR="0" wp14:anchorId="086739F3" wp14:editId="2C1A9584">
          <wp:extent cx="5613400" cy="601042"/>
          <wp:effectExtent l="0" t="0" r="6350" b="8890"/>
          <wp:docPr id="4" name="Imagen 4" descr="pie de pagi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60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8059" w14:textId="77777777" w:rsidR="00FB6E2A" w:rsidRDefault="00FB6E2A" w:rsidP="00DD38A1">
      <w:r>
        <w:separator/>
      </w:r>
    </w:p>
  </w:footnote>
  <w:footnote w:type="continuationSeparator" w:id="0">
    <w:p w14:paraId="2D37AA5C" w14:textId="77777777" w:rsidR="00FB6E2A" w:rsidRDefault="00FB6E2A" w:rsidP="00DD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1008"/>
      <w:tblW w:w="88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7"/>
      <w:gridCol w:w="2772"/>
      <w:gridCol w:w="2842"/>
    </w:tblGrid>
    <w:tr w:rsidR="00FD679A" w:rsidRPr="002B14D2" w14:paraId="4A8A1BD3" w14:textId="77777777" w:rsidTr="00932AF2">
      <w:trPr>
        <w:cantSplit/>
        <w:trHeight w:val="254"/>
      </w:trPr>
      <w:tc>
        <w:tcPr>
          <w:tcW w:w="3267" w:type="dxa"/>
          <w:vMerge w:val="restart"/>
        </w:tcPr>
        <w:p w14:paraId="1EA5C275" w14:textId="77777777" w:rsidR="00FD679A" w:rsidRPr="002B14D2" w:rsidRDefault="00FD679A" w:rsidP="00FD679A">
          <w:pPr>
            <w:jc w:val="both"/>
            <w:rPr>
              <w:rFonts w:cs="Arial"/>
              <w:b/>
              <w:i/>
            </w:rPr>
          </w:pPr>
          <w:r>
            <w:rPr>
              <w:rFonts w:cs="Arial"/>
              <w:b/>
              <w:i/>
              <w:noProof/>
              <w:lang w:val="es-ES"/>
            </w:rPr>
            <w:drawing>
              <wp:inline distT="0" distB="0" distL="0" distR="0" wp14:anchorId="68017595" wp14:editId="1B08C9F2">
                <wp:extent cx="1676400" cy="41148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1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  <w:vMerge w:val="restart"/>
          <w:vAlign w:val="center"/>
        </w:tcPr>
        <w:p w14:paraId="5821B3E1" w14:textId="77777777" w:rsidR="00FD679A" w:rsidRPr="002B14D2" w:rsidRDefault="00FD679A" w:rsidP="00FD679A">
          <w:pPr>
            <w:jc w:val="center"/>
            <w:rPr>
              <w:rFonts w:cs="Arial"/>
              <w:b/>
            </w:rPr>
          </w:pPr>
          <w:r w:rsidRPr="002B14D2">
            <w:rPr>
              <w:rFonts w:cs="Arial"/>
              <w:b/>
              <w:sz w:val="22"/>
            </w:rPr>
            <w:t xml:space="preserve">PROCEDIMIENTO DE </w:t>
          </w:r>
          <w:r>
            <w:rPr>
              <w:rFonts w:cs="Arial"/>
              <w:b/>
              <w:sz w:val="22"/>
            </w:rPr>
            <w:t>REVISIÓN GERENCIAL</w:t>
          </w:r>
        </w:p>
      </w:tc>
      <w:tc>
        <w:tcPr>
          <w:tcW w:w="2842" w:type="dxa"/>
          <w:vAlign w:val="center"/>
        </w:tcPr>
        <w:p w14:paraId="1FFEB37B" w14:textId="77777777" w:rsidR="00FD679A" w:rsidRPr="00AE050F" w:rsidRDefault="00FD679A" w:rsidP="00FD679A">
          <w:pPr>
            <w:jc w:val="center"/>
            <w:rPr>
              <w:rFonts w:cs="Arial"/>
              <w:sz w:val="18"/>
              <w:szCs w:val="18"/>
            </w:rPr>
          </w:pPr>
          <w:r w:rsidRPr="00AE050F">
            <w:rPr>
              <w:rFonts w:cs="Arial"/>
              <w:sz w:val="18"/>
              <w:szCs w:val="18"/>
            </w:rPr>
            <w:t>CODIGO</w:t>
          </w:r>
        </w:p>
        <w:p w14:paraId="09382903" w14:textId="77777777" w:rsidR="00FD679A" w:rsidRPr="00AE050F" w:rsidRDefault="00FD679A" w:rsidP="00FD679A">
          <w:pPr>
            <w:jc w:val="center"/>
            <w:rPr>
              <w:rFonts w:cs="Arial"/>
              <w:sz w:val="18"/>
              <w:szCs w:val="18"/>
            </w:rPr>
          </w:pPr>
          <w:r w:rsidRPr="00AE050F">
            <w:rPr>
              <w:rFonts w:cs="Arial"/>
              <w:sz w:val="18"/>
              <w:szCs w:val="18"/>
            </w:rPr>
            <w:t>P-GE-03</w:t>
          </w:r>
        </w:p>
      </w:tc>
    </w:tr>
    <w:tr w:rsidR="00FD679A" w:rsidRPr="002B14D2" w14:paraId="76A5A625" w14:textId="77777777" w:rsidTr="00932AF2">
      <w:trPr>
        <w:cantSplit/>
        <w:trHeight w:val="225"/>
      </w:trPr>
      <w:tc>
        <w:tcPr>
          <w:tcW w:w="3267" w:type="dxa"/>
          <w:vMerge/>
        </w:tcPr>
        <w:p w14:paraId="2F5A4F49" w14:textId="77777777" w:rsidR="00FD679A" w:rsidRPr="002B14D2" w:rsidRDefault="00FD679A" w:rsidP="00FD679A">
          <w:pPr>
            <w:jc w:val="both"/>
            <w:rPr>
              <w:rFonts w:cs="Arial"/>
              <w:b/>
              <w:i/>
            </w:rPr>
          </w:pPr>
        </w:p>
      </w:tc>
      <w:tc>
        <w:tcPr>
          <w:tcW w:w="2772" w:type="dxa"/>
          <w:vMerge/>
        </w:tcPr>
        <w:p w14:paraId="36A070FF" w14:textId="77777777" w:rsidR="00FD679A" w:rsidRPr="002B14D2" w:rsidRDefault="00FD679A" w:rsidP="00FD679A">
          <w:pPr>
            <w:jc w:val="both"/>
            <w:rPr>
              <w:rFonts w:cs="Arial"/>
              <w:b/>
              <w:i/>
            </w:rPr>
          </w:pPr>
        </w:p>
      </w:tc>
      <w:tc>
        <w:tcPr>
          <w:tcW w:w="2842" w:type="dxa"/>
          <w:vAlign w:val="center"/>
        </w:tcPr>
        <w:p w14:paraId="441BB96F" w14:textId="77777777" w:rsidR="00FD679A" w:rsidRPr="00AE050F" w:rsidRDefault="00FD679A" w:rsidP="00FD679A">
          <w:pPr>
            <w:jc w:val="center"/>
            <w:rPr>
              <w:rFonts w:cs="Arial"/>
              <w:sz w:val="18"/>
              <w:szCs w:val="18"/>
            </w:rPr>
          </w:pPr>
          <w:r w:rsidRPr="00AE050F">
            <w:rPr>
              <w:rFonts w:cs="Arial"/>
              <w:sz w:val="18"/>
              <w:szCs w:val="18"/>
            </w:rPr>
            <w:t>VERSIÓN 01</w:t>
          </w:r>
        </w:p>
      </w:tc>
    </w:tr>
    <w:tr w:rsidR="00FD679A" w:rsidRPr="002B14D2" w14:paraId="720C96C8" w14:textId="77777777" w:rsidTr="00932AF2">
      <w:trPr>
        <w:cantSplit/>
        <w:trHeight w:val="225"/>
      </w:trPr>
      <w:tc>
        <w:tcPr>
          <w:tcW w:w="3267" w:type="dxa"/>
          <w:vMerge/>
        </w:tcPr>
        <w:p w14:paraId="4BE3DCF1" w14:textId="77777777" w:rsidR="00FD679A" w:rsidRPr="002B14D2" w:rsidRDefault="00FD679A" w:rsidP="00FD679A">
          <w:pPr>
            <w:jc w:val="both"/>
            <w:rPr>
              <w:rFonts w:cs="Arial"/>
              <w:b/>
              <w:i/>
            </w:rPr>
          </w:pPr>
        </w:p>
      </w:tc>
      <w:tc>
        <w:tcPr>
          <w:tcW w:w="2772" w:type="dxa"/>
          <w:vMerge/>
        </w:tcPr>
        <w:p w14:paraId="7F9FDAFF" w14:textId="77777777" w:rsidR="00FD679A" w:rsidRPr="002B14D2" w:rsidRDefault="00FD679A" w:rsidP="00FD679A">
          <w:pPr>
            <w:jc w:val="both"/>
            <w:rPr>
              <w:rFonts w:cs="Arial"/>
              <w:b/>
              <w:i/>
            </w:rPr>
          </w:pPr>
        </w:p>
      </w:tc>
      <w:tc>
        <w:tcPr>
          <w:tcW w:w="2842" w:type="dxa"/>
          <w:vAlign w:val="center"/>
        </w:tcPr>
        <w:p w14:paraId="32A1537C" w14:textId="77777777" w:rsidR="00FD679A" w:rsidRPr="00AE050F" w:rsidRDefault="00FD679A" w:rsidP="00FD679A">
          <w:pPr>
            <w:jc w:val="center"/>
            <w:rPr>
              <w:rFonts w:cs="Arial"/>
              <w:sz w:val="18"/>
              <w:szCs w:val="18"/>
            </w:rPr>
          </w:pPr>
          <w:r w:rsidRPr="00AE050F">
            <w:rPr>
              <w:rFonts w:cs="Arial"/>
              <w:sz w:val="18"/>
              <w:szCs w:val="18"/>
            </w:rPr>
            <w:t>PAGINA 1/ 3</w:t>
          </w:r>
        </w:p>
      </w:tc>
    </w:tr>
  </w:tbl>
  <w:p w14:paraId="4E70E222" w14:textId="77777777" w:rsidR="00FD679A" w:rsidRDefault="00FD6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F90"/>
    <w:multiLevelType w:val="multilevel"/>
    <w:tmpl w:val="A81CBF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56419D"/>
    <w:multiLevelType w:val="singleLevel"/>
    <w:tmpl w:val="AF6EB9D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 w15:restartNumberingAfterBreak="0">
    <w:nsid w:val="0AFA4D03"/>
    <w:multiLevelType w:val="hybridMultilevel"/>
    <w:tmpl w:val="685E5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524"/>
    <w:multiLevelType w:val="hybridMultilevel"/>
    <w:tmpl w:val="FA9A9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10A3"/>
    <w:multiLevelType w:val="multilevel"/>
    <w:tmpl w:val="ED9E829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17653"/>
    <w:multiLevelType w:val="hybridMultilevel"/>
    <w:tmpl w:val="5BDC8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47B8"/>
    <w:multiLevelType w:val="multilevel"/>
    <w:tmpl w:val="60AABBE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D6577E"/>
    <w:multiLevelType w:val="hybridMultilevel"/>
    <w:tmpl w:val="E166C354"/>
    <w:lvl w:ilvl="0" w:tplc="2E50F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968"/>
    <w:multiLevelType w:val="hybridMultilevel"/>
    <w:tmpl w:val="AAF628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448EE"/>
    <w:multiLevelType w:val="hybridMultilevel"/>
    <w:tmpl w:val="15A6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7AEB"/>
    <w:multiLevelType w:val="hybridMultilevel"/>
    <w:tmpl w:val="244A7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595F"/>
    <w:multiLevelType w:val="hybridMultilevel"/>
    <w:tmpl w:val="A8987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77E28"/>
    <w:multiLevelType w:val="hybridMultilevel"/>
    <w:tmpl w:val="153A9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1"/>
    <w:rsid w:val="00036857"/>
    <w:rsid w:val="0009142C"/>
    <w:rsid w:val="00112D21"/>
    <w:rsid w:val="00155B1C"/>
    <w:rsid w:val="001A25B2"/>
    <w:rsid w:val="001A65F4"/>
    <w:rsid w:val="001B34DA"/>
    <w:rsid w:val="003F24F6"/>
    <w:rsid w:val="0040770A"/>
    <w:rsid w:val="00440A47"/>
    <w:rsid w:val="00490CC6"/>
    <w:rsid w:val="004B412F"/>
    <w:rsid w:val="004C324C"/>
    <w:rsid w:val="004E5DAD"/>
    <w:rsid w:val="00562FD6"/>
    <w:rsid w:val="00622C47"/>
    <w:rsid w:val="006429D1"/>
    <w:rsid w:val="00666559"/>
    <w:rsid w:val="006867FE"/>
    <w:rsid w:val="00694DC3"/>
    <w:rsid w:val="006B3F5D"/>
    <w:rsid w:val="0074636F"/>
    <w:rsid w:val="007626D7"/>
    <w:rsid w:val="007820A4"/>
    <w:rsid w:val="007C69B8"/>
    <w:rsid w:val="008609F8"/>
    <w:rsid w:val="00885372"/>
    <w:rsid w:val="00931A26"/>
    <w:rsid w:val="0093786D"/>
    <w:rsid w:val="009634E2"/>
    <w:rsid w:val="009F2CF3"/>
    <w:rsid w:val="00A13B8C"/>
    <w:rsid w:val="00A6255A"/>
    <w:rsid w:val="00A90032"/>
    <w:rsid w:val="00A90A26"/>
    <w:rsid w:val="00AE050F"/>
    <w:rsid w:val="00AF6B77"/>
    <w:rsid w:val="00AF6FC4"/>
    <w:rsid w:val="00B11935"/>
    <w:rsid w:val="00B754CB"/>
    <w:rsid w:val="00BC139C"/>
    <w:rsid w:val="00BE1EA5"/>
    <w:rsid w:val="00C159C7"/>
    <w:rsid w:val="00CC3798"/>
    <w:rsid w:val="00D00752"/>
    <w:rsid w:val="00D45A11"/>
    <w:rsid w:val="00D62194"/>
    <w:rsid w:val="00DC1FE9"/>
    <w:rsid w:val="00DD38A1"/>
    <w:rsid w:val="00E47B7F"/>
    <w:rsid w:val="00EB7D7B"/>
    <w:rsid w:val="00F81171"/>
    <w:rsid w:val="00FB6E2A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D38A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Monotype Corsiva" w:hAnsi="Monotype Corsiva"/>
      <w:b/>
      <w:i/>
      <w:sz w:val="36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DD38A1"/>
    <w:rPr>
      <w:rFonts w:ascii="Monotype Corsiva" w:eastAsia="Times New Roman" w:hAnsi="Monotype Corsiva" w:cs="Times New Roman"/>
      <w:b/>
      <w:i/>
      <w:sz w:val="36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DD38A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38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D3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8A1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DD38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DD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856603FC0A348AA0219C8782AFC9B" ma:contentTypeVersion="8" ma:contentTypeDescription="Crear nuevo documento." ma:contentTypeScope="" ma:versionID="be5e10023bebc11268a6297d803433d2">
  <xsd:schema xmlns:xsd="http://www.w3.org/2001/XMLSchema" xmlns:xs="http://www.w3.org/2001/XMLSchema" xmlns:p="http://schemas.microsoft.com/office/2006/metadata/properties" xmlns:ns3="645d21ac-163d-4f0f-b545-2056ff85ee71" targetNamespace="http://schemas.microsoft.com/office/2006/metadata/properties" ma:root="true" ma:fieldsID="c855f4cfc831d96c8d6db1ed8e812216" ns3:_="">
    <xsd:import namespace="645d21ac-163d-4f0f-b545-2056ff85e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21ac-163d-4f0f-b545-2056ff85e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1A062-5896-42A8-9995-107585812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A8F1B-629B-4A60-A310-BE890B43A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D1416-6189-4AD6-B8E3-51E5F8C6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21ac-163d-4f0f-b545-2056ff85e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Calidad Planeación</cp:lastModifiedBy>
  <cp:revision>8</cp:revision>
  <dcterms:created xsi:type="dcterms:W3CDTF">2019-11-14T17:43:00Z</dcterms:created>
  <dcterms:modified xsi:type="dcterms:W3CDTF">2019-11-18T22:23:00Z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0x010100B31856603FC0A348AA0219C8782AFC9B</vt:lpwstr>
  </property>
</Properties>
</file>