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7CFA" w14:textId="28FE9AAA" w:rsidR="00A326D9" w:rsidRDefault="00D420F9" w:rsidP="00A326D9">
      <w:pPr>
        <w:spacing w:after="0"/>
        <w:jc w:val="center"/>
        <w:rPr>
          <w:rFonts w:ascii="Arial" w:hAnsi="Arial" w:cs="Arial"/>
          <w:b/>
          <w:sz w:val="6"/>
          <w:lang w:val="es-CO"/>
        </w:rPr>
      </w:pPr>
      <w:r>
        <w:rPr>
          <w:rFonts w:ascii="Arial" w:eastAsia="Times New Roman" w:hAnsi="Arial" w:cs="Arial"/>
          <w:b/>
          <w:color w:val="000000"/>
          <w:lang w:val="es-CO" w:eastAsia="es-CO"/>
        </w:rPr>
        <w:t>ACTA No.  20</w:t>
      </w:r>
      <w:r w:rsidR="00012C81">
        <w:rPr>
          <w:rFonts w:ascii="Arial" w:eastAsia="Times New Roman" w:hAnsi="Arial" w:cs="Arial"/>
          <w:b/>
          <w:color w:val="000000"/>
          <w:lang w:val="es-CO" w:eastAsia="es-CO"/>
        </w:rPr>
        <w:t>20</w:t>
      </w:r>
      <w:r w:rsidRPr="003B3231">
        <w:rPr>
          <w:rFonts w:ascii="Arial" w:eastAsia="Times New Roman" w:hAnsi="Arial" w:cs="Arial"/>
          <w:b/>
          <w:color w:val="FF0000"/>
          <w:lang w:val="es-CO" w:eastAsia="es-CO"/>
        </w:rPr>
        <w:t>00</w:t>
      </w:r>
      <w:r w:rsidR="003B3231" w:rsidRPr="003B3231">
        <w:rPr>
          <w:rFonts w:ascii="Arial" w:eastAsia="Times New Roman" w:hAnsi="Arial" w:cs="Arial"/>
          <w:b/>
          <w:color w:val="FF0000"/>
          <w:lang w:val="es-CO" w:eastAsia="es-CO"/>
        </w:rPr>
        <w:t>0</w:t>
      </w:r>
    </w:p>
    <w:p w14:paraId="1FCC6A86" w14:textId="77777777" w:rsidR="00D420F9" w:rsidRDefault="00D420F9" w:rsidP="00A326D9">
      <w:pPr>
        <w:spacing w:after="0"/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48"/>
        <w:gridCol w:w="588"/>
        <w:gridCol w:w="1276"/>
        <w:gridCol w:w="2170"/>
      </w:tblGrid>
      <w:tr w:rsidR="002D7BDE" w14:paraId="48ACAC55" w14:textId="77777777" w:rsidTr="00480799">
        <w:tc>
          <w:tcPr>
            <w:tcW w:w="1276" w:type="dxa"/>
          </w:tcPr>
          <w:p w14:paraId="001F5925" w14:textId="77777777" w:rsidR="00D420F9" w:rsidRDefault="00D420F9" w:rsidP="0032356A">
            <w:pPr>
              <w:spacing w:after="0"/>
              <w:ind w:left="-120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CIUDAD:</w:t>
            </w:r>
          </w:p>
        </w:tc>
        <w:tc>
          <w:tcPr>
            <w:tcW w:w="3948" w:type="dxa"/>
          </w:tcPr>
          <w:p w14:paraId="4DAB9856" w14:textId="0942EC47" w:rsidR="00D420F9" w:rsidRDefault="00480799" w:rsidP="00480799">
            <w:pPr>
              <w:spacing w:after="0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B3231">
              <w:rPr>
                <w:rFonts w:cstheme="minorHAnsi"/>
                <w:sz w:val="24"/>
                <w:szCs w:val="24"/>
              </w:rPr>
              <w:t>edellín</w:t>
            </w:r>
          </w:p>
        </w:tc>
        <w:tc>
          <w:tcPr>
            <w:tcW w:w="588" w:type="dxa"/>
          </w:tcPr>
          <w:p w14:paraId="4B00086A" w14:textId="77777777" w:rsidR="00D420F9" w:rsidRDefault="00D420F9" w:rsidP="00A326D9">
            <w:pPr>
              <w:spacing w:after="0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276" w:type="dxa"/>
          </w:tcPr>
          <w:p w14:paraId="5B4FA552" w14:textId="77777777" w:rsidR="00D420F9" w:rsidRPr="00D420F9" w:rsidRDefault="00D420F9" w:rsidP="00A326D9">
            <w:pPr>
              <w:spacing w:after="0"/>
              <w:jc w:val="both"/>
              <w:rPr>
                <w:rFonts w:ascii="Arial" w:hAnsi="Arial" w:cs="Arial"/>
                <w:b/>
                <w:lang w:val="es-CO"/>
              </w:rPr>
            </w:pPr>
            <w:r w:rsidRPr="00D420F9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F</w:t>
            </w:r>
            <w:r w:rsidRPr="00D420F9">
              <w:rPr>
                <w:rFonts w:ascii="Arial" w:hAnsi="Arial" w:cs="Arial"/>
                <w:b/>
                <w:lang w:val="es-CO"/>
              </w:rPr>
              <w:t>ECHA:</w:t>
            </w:r>
          </w:p>
        </w:tc>
        <w:tc>
          <w:tcPr>
            <w:tcW w:w="2170" w:type="dxa"/>
          </w:tcPr>
          <w:p w14:paraId="19861A53" w14:textId="77777777" w:rsidR="00D420F9" w:rsidRDefault="00D420F9" w:rsidP="00A326D9">
            <w:pPr>
              <w:spacing w:after="0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aaa/mm/dd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highlight w:val="lightGray"/>
              </w:rPr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highlight w:val="lightGray"/>
              </w:rPr>
              <w:t>(aaaa/mm/dd)</w:t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235C0BFA" w14:textId="77777777" w:rsidR="00D420F9" w:rsidRDefault="00D420F9" w:rsidP="00D420F9">
      <w:pPr>
        <w:spacing w:after="0"/>
        <w:rPr>
          <w:rFonts w:ascii="Arial" w:hAnsi="Arial" w:cs="Arial"/>
          <w:b/>
          <w:lang w:val="es-CO"/>
        </w:rPr>
      </w:pPr>
    </w:p>
    <w:tbl>
      <w:tblPr>
        <w:tblStyle w:val="Tablaconcuadrcula"/>
        <w:tblW w:w="17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  <w:gridCol w:w="7938"/>
      </w:tblGrid>
      <w:tr w:rsidR="00480799" w14:paraId="5A6D26F2" w14:textId="77777777" w:rsidTr="00114A87">
        <w:tc>
          <w:tcPr>
            <w:tcW w:w="1413" w:type="dxa"/>
          </w:tcPr>
          <w:p w14:paraId="1D443A28" w14:textId="77777777" w:rsidR="00480799" w:rsidRDefault="00480799" w:rsidP="00480799">
            <w:pPr>
              <w:spacing w:after="0"/>
              <w:ind w:left="-120"/>
              <w:jc w:val="both"/>
              <w:rPr>
                <w:rFonts w:ascii="Arial" w:hAnsi="Arial" w:cs="Arial"/>
                <w:b/>
                <w:lang w:val="es-CO"/>
              </w:rPr>
            </w:pPr>
            <w:r w:rsidRPr="00312C5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LUGAR:</w:t>
            </w:r>
          </w:p>
        </w:tc>
        <w:tc>
          <w:tcPr>
            <w:tcW w:w="7938" w:type="dxa"/>
            <w:vAlign w:val="center"/>
          </w:tcPr>
          <w:p w14:paraId="6369DB97" w14:textId="6B0046E1" w:rsidR="00480799" w:rsidRDefault="00480799" w:rsidP="00480799">
            <w:pPr>
              <w:spacing w:after="0"/>
              <w:ind w:left="-111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la Unidad Administrativa o Filial donde esta  ubicado el buzón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highlight w:val="lightGray"/>
              </w:rPr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highlight w:val="lightGray"/>
              </w:rPr>
              <w:t>De la Unidad Administrativa o Filial donde esta  ubicado el buzón</w:t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7938" w:type="dxa"/>
          </w:tcPr>
          <w:p w14:paraId="5D77DD2E" w14:textId="41793EC5" w:rsidR="00480799" w:rsidRDefault="00480799" w:rsidP="00480799">
            <w:pPr>
              <w:spacing w:after="0"/>
              <w:ind w:left="-111"/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</w:tbl>
    <w:p w14:paraId="287BE7B5" w14:textId="77777777" w:rsidR="00D420F9" w:rsidRDefault="00D420F9" w:rsidP="00D420F9">
      <w:pPr>
        <w:spacing w:after="0"/>
        <w:rPr>
          <w:rFonts w:ascii="Arial" w:hAnsi="Arial" w:cs="Arial"/>
          <w:b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D420F9" w:rsidRPr="00312C53" w14:paraId="1AC1B36C" w14:textId="77777777" w:rsidTr="002D7BDE">
        <w:trPr>
          <w:trHeight w:val="300"/>
        </w:trPr>
        <w:tc>
          <w:tcPr>
            <w:tcW w:w="1418" w:type="dxa"/>
            <w:shd w:val="clear" w:color="auto" w:fill="auto"/>
            <w:vAlign w:val="center"/>
            <w:hideMark/>
          </w:tcPr>
          <w:p w14:paraId="3474E3C5" w14:textId="77777777" w:rsidR="00D420F9" w:rsidRPr="00312C53" w:rsidRDefault="00D420F9" w:rsidP="0032356A">
            <w:pPr>
              <w:spacing w:after="0"/>
              <w:ind w:left="-75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312C5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DIRECCION: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0352CE51" w14:textId="10CF5A91" w:rsidR="00D420F9" w:rsidRPr="00312C53" w:rsidRDefault="00480799" w:rsidP="0032356A">
            <w:pPr>
              <w:spacing w:after="0"/>
              <w:ind w:left="-66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la Unidad Administrativa o Filial donde esta  ubicado el buzón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highlight w:val="lightGray"/>
              </w:rPr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highlight w:val="lightGray"/>
              </w:rPr>
              <w:t>De la Unidad Administrativa o Filial donde esta  ubicado el buzón</w:t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140D0058" w14:textId="77777777" w:rsidR="00D420F9" w:rsidRDefault="00D420F9" w:rsidP="00D420F9">
      <w:pPr>
        <w:spacing w:after="0"/>
        <w:jc w:val="both"/>
        <w:rPr>
          <w:rFonts w:ascii="Arial" w:hAnsi="Arial" w:cs="Arial"/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7429"/>
      </w:tblGrid>
      <w:tr w:rsidR="002B2D84" w14:paraId="1C7D95D4" w14:textId="77777777" w:rsidTr="002D7BDE">
        <w:tc>
          <w:tcPr>
            <w:tcW w:w="1413" w:type="dxa"/>
          </w:tcPr>
          <w:p w14:paraId="51D2ECBC" w14:textId="77777777" w:rsidR="002B2D84" w:rsidRDefault="002B2D84" w:rsidP="00D420F9">
            <w:pPr>
              <w:spacing w:after="0"/>
              <w:ind w:left="-120"/>
              <w:jc w:val="both"/>
              <w:rPr>
                <w:rFonts w:ascii="Arial" w:hAnsi="Arial" w:cs="Arial"/>
                <w:b/>
                <w:lang w:val="es-CO"/>
              </w:rPr>
            </w:pPr>
            <w:r w:rsidRPr="00312C5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TEL</w:t>
            </w:r>
            <w:r w:rsidR="00D420F9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É</w:t>
            </w:r>
            <w:r w:rsidRPr="00312C5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FONO:</w:t>
            </w:r>
          </w:p>
        </w:tc>
        <w:tc>
          <w:tcPr>
            <w:tcW w:w="7982" w:type="dxa"/>
          </w:tcPr>
          <w:p w14:paraId="23D0CE0D" w14:textId="31FC30E2" w:rsidR="002B2D84" w:rsidRDefault="00480799" w:rsidP="0032356A">
            <w:pPr>
              <w:spacing w:after="0"/>
              <w:ind w:left="-111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la Unidad Administraticva o Filial donde esta  ubicado el buzón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highlight w:val="lightGray"/>
              </w:rPr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highlight w:val="lightGray"/>
              </w:rPr>
              <w:t>De la Unidad Administraticva o Filial donde esta  ubicado el buzón</w:t>
            </w:r>
            <w:r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18E995F9" w14:textId="77777777" w:rsidR="002B2D84" w:rsidRDefault="002B2D84" w:rsidP="00D420F9">
      <w:pPr>
        <w:spacing w:after="0"/>
        <w:jc w:val="both"/>
        <w:rPr>
          <w:rFonts w:ascii="Arial" w:hAnsi="Arial" w:cs="Arial"/>
          <w:b/>
          <w:lang w:val="es-CO"/>
        </w:rPr>
      </w:pPr>
    </w:p>
    <w:p w14:paraId="542B2E86" w14:textId="77777777" w:rsidR="002B2D84" w:rsidRDefault="00D420F9" w:rsidP="00D420F9">
      <w:pPr>
        <w:spacing w:after="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ASISTENTES:</w:t>
      </w:r>
    </w:p>
    <w:p w14:paraId="17A4A5F2" w14:textId="77777777" w:rsidR="00D420F9" w:rsidRDefault="00D420F9" w:rsidP="00D420F9">
      <w:pPr>
        <w:spacing w:after="0"/>
        <w:jc w:val="both"/>
        <w:rPr>
          <w:rFonts w:ascii="Arial" w:hAnsi="Arial" w:cs="Arial"/>
          <w:b/>
          <w:lang w:val="es-CO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420F9" w:rsidRPr="00274E03" w14:paraId="75001E5D" w14:textId="77777777" w:rsidTr="00012C81">
        <w:trPr>
          <w:trHeight w:val="3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188" w14:textId="77777777" w:rsidR="00D420F9" w:rsidRPr="00274E03" w:rsidRDefault="00D420F9" w:rsidP="00D420F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Nombre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C638" w14:textId="77777777" w:rsidR="00D420F9" w:rsidRPr="00274E03" w:rsidRDefault="00D420F9" w:rsidP="00D420F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é</w:t>
            </w: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dula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4E0E" w14:textId="77777777" w:rsidR="00D420F9" w:rsidRPr="00274E03" w:rsidRDefault="00D420F9" w:rsidP="00D420F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Cargo</w:t>
            </w:r>
          </w:p>
        </w:tc>
      </w:tr>
      <w:tr w:rsidR="00D420F9" w:rsidRPr="00274E03" w14:paraId="30850CC3" w14:textId="77777777" w:rsidTr="00012C81">
        <w:trPr>
          <w:trHeight w:val="2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C73B" w14:textId="77777777" w:rsidR="00D420F9" w:rsidRPr="00274E03" w:rsidRDefault="00D420F9" w:rsidP="0032356A">
            <w:pPr>
              <w:spacing w:after="0"/>
              <w:ind w:left="-75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  <w:r w:rsidR="0032356A"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s y Apellidos completos"/>
                  </w:textInput>
                </w:ffData>
              </w:fldChar>
            </w:r>
            <w:r w:rsidR="0032356A"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 w:rsidR="0032356A">
              <w:rPr>
                <w:rFonts w:cstheme="minorHAnsi"/>
                <w:sz w:val="24"/>
                <w:szCs w:val="24"/>
                <w:highlight w:val="lightGray"/>
              </w:rPr>
            </w:r>
            <w:r w:rsidR="0032356A"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 w:rsidR="0032356A">
              <w:rPr>
                <w:rFonts w:cstheme="minorHAnsi"/>
                <w:noProof/>
                <w:sz w:val="24"/>
                <w:szCs w:val="24"/>
                <w:highlight w:val="lightGray"/>
              </w:rPr>
              <w:t>Nombres y Apellidos completos</w:t>
            </w:r>
            <w:r w:rsidR="0032356A"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E199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8924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420F9" w:rsidRPr="00274E03" w14:paraId="4A86340A" w14:textId="77777777" w:rsidTr="00012C81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0C7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EE7B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DF30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420F9" w:rsidRPr="00274E03" w14:paraId="0BD8D9EB" w14:textId="77777777" w:rsidTr="00012C81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A5D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C8662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4B13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D420F9" w:rsidRPr="00274E03" w14:paraId="40A9957A" w14:textId="77777777" w:rsidTr="00012C81">
        <w:trPr>
          <w:trHeight w:val="1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0D3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7D2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C3D5" w14:textId="77777777" w:rsidR="00D420F9" w:rsidRPr="00274E03" w:rsidRDefault="00D420F9" w:rsidP="00F309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274E03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</w:tr>
    </w:tbl>
    <w:p w14:paraId="44D82DA8" w14:textId="77777777" w:rsidR="00A326D9" w:rsidRDefault="00A326D9" w:rsidP="00A326D9">
      <w:pPr>
        <w:spacing w:after="0"/>
        <w:jc w:val="both"/>
        <w:rPr>
          <w:rFonts w:ascii="Arial" w:hAnsi="Arial" w:cs="Arial"/>
          <w:b/>
          <w:lang w:val="es-CO"/>
        </w:rPr>
      </w:pPr>
    </w:p>
    <w:p w14:paraId="371BA935" w14:textId="001BA04A" w:rsidR="009152F4" w:rsidRDefault="003A1DFD" w:rsidP="003A1DFD">
      <w:pPr>
        <w:tabs>
          <w:tab w:val="left" w:pos="1665"/>
        </w:tabs>
        <w:spacing w:after="0"/>
        <w:jc w:val="both"/>
        <w:rPr>
          <w:rFonts w:ascii="Arial" w:hAnsi="Arial" w:cs="Arial"/>
          <w:lang w:val="es-CO"/>
        </w:rPr>
      </w:pPr>
      <w:r w:rsidRPr="00DE1331">
        <w:rPr>
          <w:rFonts w:ascii="Arial" w:hAnsi="Arial" w:cs="Arial"/>
          <w:b/>
          <w:lang w:val="es-CO"/>
        </w:rPr>
        <w:t>OBJETI</w:t>
      </w:r>
      <w:r>
        <w:rPr>
          <w:rFonts w:ascii="Arial" w:hAnsi="Arial" w:cs="Arial"/>
          <w:b/>
          <w:lang w:val="es-CO"/>
        </w:rPr>
        <w:t xml:space="preserve">VO:  </w:t>
      </w:r>
      <w:r w:rsidR="009152F4" w:rsidRPr="00DE1331">
        <w:rPr>
          <w:rFonts w:ascii="Arial" w:hAnsi="Arial" w:cs="Arial"/>
          <w:lang w:val="es-CO"/>
        </w:rPr>
        <w:t xml:space="preserve">Revisar las </w:t>
      </w:r>
      <w:r w:rsidR="00D104D6">
        <w:rPr>
          <w:rFonts w:ascii="Arial" w:hAnsi="Arial" w:cs="Arial"/>
          <w:lang w:val="es-CO"/>
        </w:rPr>
        <w:t xml:space="preserve">peticiones, quejas, reclamos, </w:t>
      </w:r>
      <w:r w:rsidR="009E34C9">
        <w:rPr>
          <w:rFonts w:ascii="Arial" w:hAnsi="Arial" w:cs="Arial"/>
          <w:lang w:val="es-CO"/>
        </w:rPr>
        <w:t>sugerencias</w:t>
      </w:r>
      <w:r>
        <w:rPr>
          <w:rFonts w:ascii="Arial" w:hAnsi="Arial" w:cs="Arial"/>
          <w:lang w:val="es-CO"/>
        </w:rPr>
        <w:t>,</w:t>
      </w:r>
      <w:r w:rsidR="00F97BA9">
        <w:rPr>
          <w:rFonts w:ascii="Arial" w:hAnsi="Arial" w:cs="Arial"/>
          <w:lang w:val="es-CO"/>
        </w:rPr>
        <w:t xml:space="preserve"> denuncias</w:t>
      </w:r>
      <w:r>
        <w:rPr>
          <w:rFonts w:ascii="Arial" w:hAnsi="Arial" w:cs="Arial"/>
          <w:lang w:val="es-CO"/>
        </w:rPr>
        <w:t xml:space="preserve"> y felicitaciones</w:t>
      </w:r>
      <w:r w:rsidR="00F97BA9">
        <w:rPr>
          <w:rFonts w:ascii="Arial" w:hAnsi="Arial" w:cs="Arial"/>
          <w:lang w:val="es-CO"/>
        </w:rPr>
        <w:t xml:space="preserve"> (PQRSD</w:t>
      </w:r>
      <w:r w:rsidR="00480799">
        <w:rPr>
          <w:rFonts w:ascii="Arial" w:hAnsi="Arial" w:cs="Arial"/>
          <w:lang w:val="es-CO"/>
        </w:rPr>
        <w:t>F</w:t>
      </w:r>
      <w:r w:rsidR="00F97BA9">
        <w:rPr>
          <w:rFonts w:ascii="Arial" w:hAnsi="Arial" w:cs="Arial"/>
          <w:lang w:val="es-CO"/>
        </w:rPr>
        <w:t>)</w:t>
      </w:r>
      <w:r w:rsidR="009E34C9">
        <w:rPr>
          <w:rFonts w:ascii="Arial" w:hAnsi="Arial" w:cs="Arial"/>
          <w:lang w:val="es-CO"/>
        </w:rPr>
        <w:t xml:space="preserve"> entregadas por la ciudadanía </w:t>
      </w:r>
      <w:r w:rsidR="009152F4" w:rsidRPr="00DE1331">
        <w:rPr>
          <w:rFonts w:ascii="Arial" w:hAnsi="Arial" w:cs="Arial"/>
          <w:lang w:val="es-CO"/>
        </w:rPr>
        <w:t>a través de</w:t>
      </w:r>
      <w:r>
        <w:rPr>
          <w:rFonts w:ascii="Arial" w:hAnsi="Arial" w:cs="Arial"/>
          <w:lang w:val="es-CO"/>
        </w:rPr>
        <w:t xml:space="preserve"> </w:t>
      </w:r>
      <w:r w:rsidR="009152F4" w:rsidRPr="00DE1331">
        <w:rPr>
          <w:rFonts w:ascii="Arial" w:hAnsi="Arial" w:cs="Arial"/>
          <w:lang w:val="es-CO"/>
        </w:rPr>
        <w:t>l</w:t>
      </w:r>
      <w:r>
        <w:rPr>
          <w:rFonts w:ascii="Arial" w:hAnsi="Arial" w:cs="Arial"/>
          <w:lang w:val="es-CO"/>
        </w:rPr>
        <w:t>os</w:t>
      </w:r>
      <w:r w:rsidR="009152F4" w:rsidRPr="00DE1331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B</w:t>
      </w:r>
      <w:r w:rsidR="009152F4" w:rsidRPr="00DE1331">
        <w:rPr>
          <w:rFonts w:ascii="Arial" w:hAnsi="Arial" w:cs="Arial"/>
          <w:lang w:val="es-CO"/>
        </w:rPr>
        <w:t>uz</w:t>
      </w:r>
      <w:r>
        <w:rPr>
          <w:rFonts w:ascii="Arial" w:hAnsi="Arial" w:cs="Arial"/>
          <w:lang w:val="es-CO"/>
        </w:rPr>
        <w:t xml:space="preserve">ones </w:t>
      </w:r>
      <w:r w:rsidR="0032356A">
        <w:rPr>
          <w:rFonts w:ascii="Arial" w:hAnsi="Arial" w:cs="Arial"/>
          <w:lang w:val="es-CO"/>
        </w:rPr>
        <w:t xml:space="preserve">de </w:t>
      </w:r>
      <w:r>
        <w:rPr>
          <w:rFonts w:ascii="Arial" w:hAnsi="Arial" w:cs="Arial"/>
          <w:lang w:val="es-CO"/>
        </w:rPr>
        <w:t>S</w:t>
      </w:r>
      <w:r w:rsidR="0032356A">
        <w:rPr>
          <w:rFonts w:ascii="Arial" w:hAnsi="Arial" w:cs="Arial"/>
          <w:lang w:val="es-CO"/>
        </w:rPr>
        <w:t>ugerencias</w:t>
      </w:r>
      <w:r w:rsidR="00FB36D8">
        <w:rPr>
          <w:rFonts w:ascii="Arial" w:hAnsi="Arial" w:cs="Arial"/>
          <w:lang w:val="es-CO"/>
        </w:rPr>
        <w:t xml:space="preserve"> en la</w:t>
      </w:r>
      <w:r>
        <w:rPr>
          <w:rFonts w:ascii="Arial" w:hAnsi="Arial" w:cs="Arial"/>
          <w:lang w:val="es-CO"/>
        </w:rPr>
        <w:t>s</w:t>
      </w:r>
      <w:r w:rsidR="00FB36D8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U</w:t>
      </w:r>
      <w:r w:rsidR="00FB36D8">
        <w:rPr>
          <w:rFonts w:ascii="Arial" w:hAnsi="Arial" w:cs="Arial"/>
          <w:lang w:val="es-CO"/>
        </w:rPr>
        <w:t xml:space="preserve">nidad </w:t>
      </w:r>
      <w:r>
        <w:rPr>
          <w:rFonts w:ascii="Arial" w:hAnsi="Arial" w:cs="Arial"/>
          <w:lang w:val="es-CO"/>
        </w:rPr>
        <w:t>Administrativas, Filiales y Sede Central</w:t>
      </w:r>
      <w:r w:rsidR="00FB36D8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de la Biblioteca Pública Piloto de </w:t>
      </w:r>
      <w:r w:rsidR="009E153C">
        <w:rPr>
          <w:rFonts w:ascii="Arial" w:hAnsi="Arial" w:cs="Arial"/>
          <w:lang w:val="es-CO"/>
        </w:rPr>
        <w:t>Medellín para</w:t>
      </w:r>
      <w:r>
        <w:rPr>
          <w:rFonts w:ascii="Arial" w:hAnsi="Arial" w:cs="Arial"/>
          <w:lang w:val="es-CO"/>
        </w:rPr>
        <w:t xml:space="preserve"> América Latina</w:t>
      </w:r>
      <w:r w:rsidR="009152F4" w:rsidRPr="00DE1331">
        <w:rPr>
          <w:rFonts w:ascii="Arial" w:hAnsi="Arial" w:cs="Arial"/>
          <w:lang w:val="es-CO"/>
        </w:rPr>
        <w:t xml:space="preserve">, para proceder con su </w:t>
      </w:r>
      <w:r w:rsidR="009E34C9">
        <w:rPr>
          <w:rFonts w:ascii="Arial" w:hAnsi="Arial" w:cs="Arial"/>
          <w:lang w:val="es-CO"/>
        </w:rPr>
        <w:t xml:space="preserve">trámite, dando una </w:t>
      </w:r>
      <w:r w:rsidR="009152F4" w:rsidRPr="00DE1331">
        <w:rPr>
          <w:rFonts w:ascii="Arial" w:hAnsi="Arial" w:cs="Arial"/>
          <w:lang w:val="es-CO"/>
        </w:rPr>
        <w:t xml:space="preserve">oportuna respuesta </w:t>
      </w:r>
      <w:r w:rsidR="009E34C9">
        <w:rPr>
          <w:rFonts w:ascii="Arial" w:hAnsi="Arial" w:cs="Arial"/>
          <w:lang w:val="es-CO"/>
        </w:rPr>
        <w:t xml:space="preserve">en los </w:t>
      </w:r>
      <w:r w:rsidR="009152F4" w:rsidRPr="00DE1331">
        <w:rPr>
          <w:rFonts w:ascii="Arial" w:hAnsi="Arial" w:cs="Arial"/>
          <w:lang w:val="es-CO"/>
        </w:rPr>
        <w:t>términos establecidos en la normatividad vigente.</w:t>
      </w:r>
    </w:p>
    <w:p w14:paraId="3B372F45" w14:textId="77777777" w:rsidR="009D3479" w:rsidRDefault="009D3479" w:rsidP="00312C53">
      <w:pPr>
        <w:spacing w:after="0"/>
        <w:jc w:val="both"/>
        <w:rPr>
          <w:rFonts w:ascii="Arial" w:hAnsi="Arial" w:cs="Arial"/>
          <w:lang w:val="es-CO"/>
        </w:rPr>
      </w:pPr>
    </w:p>
    <w:p w14:paraId="4F1D3BD0" w14:textId="5C5C4067" w:rsidR="009D3479" w:rsidRDefault="009152F4" w:rsidP="00312C53">
      <w:pPr>
        <w:spacing w:after="0"/>
        <w:jc w:val="both"/>
        <w:rPr>
          <w:rFonts w:ascii="Arial" w:hAnsi="Arial" w:cs="Arial"/>
          <w:lang w:val="es-CO"/>
        </w:rPr>
      </w:pPr>
      <w:r w:rsidRPr="00DE1331">
        <w:rPr>
          <w:rFonts w:ascii="Arial" w:hAnsi="Arial" w:cs="Arial"/>
          <w:lang w:val="es-CO"/>
        </w:rPr>
        <w:t xml:space="preserve">Siendo las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00:00"/>
            </w:textInput>
          </w:ffData>
        </w:fldCha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instrText xml:space="preserve"> FORMTEXT </w:instrTex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separate"/>
      </w:r>
      <w:r w:rsidR="002B2D84" w:rsidRPr="006D3AE8">
        <w:rPr>
          <w:rFonts w:cstheme="minorHAnsi"/>
          <w:noProof/>
          <w:sz w:val="24"/>
          <w:szCs w:val="24"/>
          <w:highlight w:val="lightGray"/>
          <w:u w:val="single"/>
        </w:rPr>
        <w:t>00:00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end"/>
      </w:r>
      <w:r w:rsidR="002B2D84">
        <w:rPr>
          <w:rFonts w:cstheme="minorHAnsi"/>
          <w:sz w:val="24"/>
          <w:szCs w:val="24"/>
        </w:rPr>
        <w:t xml:space="preserve">  horas del día lunes 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día "/>
            </w:textInput>
          </w:ffData>
        </w:fldCha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instrText xml:space="preserve"> FORMTEXT </w:instrTex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separate"/>
      </w:r>
      <w:r w:rsidR="002B2D84" w:rsidRPr="006D3AE8">
        <w:rPr>
          <w:rFonts w:cstheme="minorHAnsi"/>
          <w:noProof/>
          <w:sz w:val="24"/>
          <w:szCs w:val="24"/>
          <w:highlight w:val="lightGray"/>
          <w:u w:val="single"/>
        </w:rPr>
        <w:t xml:space="preserve">día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end"/>
      </w:r>
      <w:r w:rsidR="002B2D84">
        <w:rPr>
          <w:rFonts w:cstheme="minorHAnsi"/>
          <w:sz w:val="24"/>
          <w:szCs w:val="24"/>
        </w:rPr>
        <w:t xml:space="preserve"> de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mes "/>
            </w:textInput>
          </w:ffData>
        </w:fldCha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instrText xml:space="preserve"> FORMTEXT </w:instrTex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separate"/>
      </w:r>
      <w:r w:rsidR="002B2D84" w:rsidRPr="006D3AE8">
        <w:rPr>
          <w:rFonts w:cstheme="minorHAnsi"/>
          <w:noProof/>
          <w:sz w:val="24"/>
          <w:szCs w:val="24"/>
          <w:highlight w:val="lightGray"/>
          <w:u w:val="single"/>
        </w:rPr>
        <w:t xml:space="preserve">mes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end"/>
      </w:r>
      <w:r w:rsidR="002B2D84">
        <w:rPr>
          <w:rFonts w:cstheme="minorHAnsi"/>
          <w:sz w:val="24"/>
          <w:szCs w:val="24"/>
        </w:rPr>
        <w:t xml:space="preserve"> de  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instrText xml:space="preserve"> FORMTEXT </w:instrTex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separate"/>
      </w:r>
      <w:r w:rsidR="002B2D84" w:rsidRPr="006D3AE8">
        <w:rPr>
          <w:rFonts w:cstheme="minorHAnsi"/>
          <w:noProof/>
          <w:sz w:val="24"/>
          <w:szCs w:val="24"/>
          <w:highlight w:val="lightGray"/>
          <w:u w:val="single"/>
        </w:rPr>
        <w:t>año</w:t>
      </w:r>
      <w:r w:rsidR="002B2D84" w:rsidRPr="006D3AE8">
        <w:rPr>
          <w:rFonts w:cstheme="minorHAnsi"/>
          <w:sz w:val="24"/>
          <w:szCs w:val="24"/>
          <w:highlight w:val="lightGray"/>
          <w:u w:val="single"/>
        </w:rPr>
        <w:fldChar w:fldCharType="end"/>
      </w:r>
      <w:r w:rsidR="002B2D84">
        <w:rPr>
          <w:rFonts w:cstheme="minorHAnsi"/>
          <w:sz w:val="24"/>
          <w:szCs w:val="24"/>
        </w:rPr>
        <w:t xml:space="preserve">, </w:t>
      </w:r>
      <w:r w:rsidR="00F90E1A" w:rsidRPr="00DE1331">
        <w:rPr>
          <w:rFonts w:ascii="Arial" w:hAnsi="Arial" w:cs="Arial"/>
          <w:lang w:val="es-CO"/>
        </w:rPr>
        <w:t xml:space="preserve">se procede con la apertura del </w:t>
      </w:r>
      <w:r w:rsidR="003A1DFD">
        <w:rPr>
          <w:rFonts w:ascii="Arial" w:hAnsi="Arial" w:cs="Arial"/>
          <w:lang w:val="es-CO"/>
        </w:rPr>
        <w:t>B</w:t>
      </w:r>
      <w:r w:rsidR="00F90E1A" w:rsidRPr="00DE1331">
        <w:rPr>
          <w:rFonts w:ascii="Arial" w:hAnsi="Arial" w:cs="Arial"/>
          <w:lang w:val="es-CO"/>
        </w:rPr>
        <w:t xml:space="preserve">uzón de </w:t>
      </w:r>
      <w:r w:rsidR="003A1DFD">
        <w:rPr>
          <w:rFonts w:ascii="Arial" w:hAnsi="Arial" w:cs="Arial"/>
          <w:lang w:val="es-CO"/>
        </w:rPr>
        <w:t>S</w:t>
      </w:r>
      <w:r w:rsidR="00F90E1A" w:rsidRPr="00DE1331">
        <w:rPr>
          <w:rFonts w:ascii="Arial" w:hAnsi="Arial" w:cs="Arial"/>
          <w:lang w:val="es-CO"/>
        </w:rPr>
        <w:t xml:space="preserve">ugerencias, </w:t>
      </w:r>
      <w:r w:rsidR="0032356A">
        <w:rPr>
          <w:rFonts w:ascii="Arial" w:hAnsi="Arial" w:cs="Arial"/>
          <w:lang w:val="es-CO"/>
        </w:rPr>
        <w:t>para hacer el registro de las PQRSD</w:t>
      </w:r>
      <w:r w:rsidR="00480799">
        <w:rPr>
          <w:rFonts w:ascii="Arial" w:hAnsi="Arial" w:cs="Arial"/>
          <w:lang w:val="es-CO"/>
        </w:rPr>
        <w:t>F</w:t>
      </w:r>
      <w:r w:rsidR="0032356A">
        <w:rPr>
          <w:rFonts w:ascii="Arial" w:hAnsi="Arial" w:cs="Arial"/>
          <w:lang w:val="es-CO"/>
        </w:rPr>
        <w:t xml:space="preserve"> recibidas </w:t>
      </w:r>
      <w:r w:rsidR="00706CA3" w:rsidRPr="006D3AE8">
        <w:rPr>
          <w:rFonts w:cstheme="minorHAnsi"/>
          <w:sz w:val="24"/>
          <w:szCs w:val="24"/>
        </w:rPr>
        <w:t>por este medio</w:t>
      </w:r>
      <w:r w:rsidR="00706CA3">
        <w:rPr>
          <w:rFonts w:ascii="Arial" w:hAnsi="Arial" w:cs="Arial"/>
          <w:lang w:val="es-CO"/>
        </w:rPr>
        <w:t xml:space="preserve"> </w:t>
      </w:r>
      <w:r w:rsidR="0032356A">
        <w:rPr>
          <w:rFonts w:ascii="Arial" w:hAnsi="Arial" w:cs="Arial"/>
          <w:lang w:val="es-CO"/>
        </w:rPr>
        <w:t xml:space="preserve">en el transcurso de la semana comprendida entre el </w:t>
      </w:r>
      <w:proofErr w:type="spellStart"/>
      <w:r w:rsidR="00F26758" w:rsidRPr="00FD7286">
        <w:rPr>
          <w:rFonts w:ascii="Arial" w:hAnsi="Arial" w:cs="Arial"/>
          <w:u w:val="single"/>
          <w:lang w:val="es-CO"/>
        </w:rPr>
        <w:t>xx</w:t>
      </w:r>
      <w:proofErr w:type="spellEnd"/>
      <w:r w:rsidR="0032356A">
        <w:rPr>
          <w:rFonts w:ascii="Arial" w:hAnsi="Arial" w:cs="Arial"/>
          <w:lang w:val="es-CO"/>
        </w:rPr>
        <w:t xml:space="preserve"> de</w:t>
      </w:r>
      <w:r w:rsidR="006D3AE8">
        <w:rPr>
          <w:rFonts w:ascii="Arial" w:hAnsi="Arial" w:cs="Arial"/>
          <w:lang w:val="es-CO"/>
        </w:rPr>
        <w:t xml:space="preserve"> </w:t>
      </w:r>
      <w:proofErr w:type="spellStart"/>
      <w:r w:rsidR="00FD7286">
        <w:rPr>
          <w:rFonts w:cstheme="minorHAnsi"/>
          <w:sz w:val="24"/>
          <w:szCs w:val="24"/>
          <w:u w:val="single"/>
        </w:rPr>
        <w:t>xxxxxx</w:t>
      </w:r>
      <w:proofErr w:type="spellEnd"/>
      <w:r w:rsidR="0032356A">
        <w:rPr>
          <w:rFonts w:cstheme="minorHAnsi"/>
          <w:sz w:val="24"/>
          <w:szCs w:val="24"/>
        </w:rPr>
        <w:t xml:space="preserve"> </w:t>
      </w:r>
      <w:r w:rsidR="0032356A">
        <w:rPr>
          <w:rFonts w:ascii="Arial" w:hAnsi="Arial" w:cs="Arial"/>
          <w:lang w:val="es-CO"/>
        </w:rPr>
        <w:t xml:space="preserve">al </w:t>
      </w:r>
      <w:proofErr w:type="spellStart"/>
      <w:r w:rsidR="00FD7286">
        <w:rPr>
          <w:rFonts w:cstheme="minorHAnsi"/>
          <w:sz w:val="24"/>
          <w:szCs w:val="24"/>
          <w:u w:val="single"/>
        </w:rPr>
        <w:t>xxx</w:t>
      </w:r>
      <w:proofErr w:type="spellEnd"/>
      <w:r w:rsidR="0032356A">
        <w:rPr>
          <w:rFonts w:ascii="Arial" w:hAnsi="Arial" w:cs="Arial"/>
          <w:lang w:val="es-CO"/>
        </w:rPr>
        <w:t xml:space="preserve"> de </w:t>
      </w:r>
      <w:proofErr w:type="spellStart"/>
      <w:r w:rsidR="00FD7286">
        <w:rPr>
          <w:rFonts w:cstheme="minorHAnsi"/>
          <w:sz w:val="24"/>
          <w:szCs w:val="24"/>
          <w:u w:val="single"/>
        </w:rPr>
        <w:t>xxxx</w:t>
      </w:r>
      <w:proofErr w:type="spellEnd"/>
      <w:r w:rsidR="0032356A">
        <w:rPr>
          <w:rFonts w:ascii="Arial" w:hAnsi="Arial" w:cs="Arial"/>
          <w:lang w:val="es-CO"/>
        </w:rPr>
        <w:t xml:space="preserve"> de </w:t>
      </w:r>
      <w:proofErr w:type="spellStart"/>
      <w:r w:rsidR="00FD7286">
        <w:rPr>
          <w:rFonts w:cstheme="minorHAnsi"/>
          <w:sz w:val="24"/>
          <w:szCs w:val="24"/>
          <w:u w:val="single"/>
        </w:rPr>
        <w:t>xxxxx</w:t>
      </w:r>
      <w:proofErr w:type="spellEnd"/>
      <w:r w:rsidR="0032356A">
        <w:rPr>
          <w:rFonts w:ascii="Arial" w:hAnsi="Arial" w:cs="Arial"/>
          <w:lang w:val="es-CO"/>
        </w:rPr>
        <w:t xml:space="preserve">, </w:t>
      </w:r>
      <w:r w:rsidR="00F90E1A" w:rsidRPr="00DE1331">
        <w:rPr>
          <w:rFonts w:ascii="Arial" w:hAnsi="Arial" w:cs="Arial"/>
          <w:lang w:val="es-CO"/>
        </w:rPr>
        <w:t xml:space="preserve">en presencia del (los) testigo(s) que suscribirán </w:t>
      </w:r>
      <w:r w:rsidR="002D7BDE">
        <w:rPr>
          <w:rFonts w:ascii="Arial" w:hAnsi="Arial" w:cs="Arial"/>
          <w:lang w:val="es-CO"/>
        </w:rPr>
        <w:t>la</w:t>
      </w:r>
      <w:r w:rsidR="00F90E1A" w:rsidRPr="00DE1331">
        <w:rPr>
          <w:rFonts w:ascii="Arial" w:hAnsi="Arial" w:cs="Arial"/>
          <w:lang w:val="es-CO"/>
        </w:rPr>
        <w:t xml:space="preserve"> presente </w:t>
      </w:r>
      <w:r w:rsidR="002D7BDE">
        <w:rPr>
          <w:rFonts w:ascii="Arial" w:hAnsi="Arial" w:cs="Arial"/>
          <w:lang w:val="es-CO"/>
        </w:rPr>
        <w:t>Acta</w:t>
      </w:r>
      <w:r w:rsidR="00F90E1A" w:rsidRPr="00DE1331">
        <w:rPr>
          <w:rFonts w:ascii="Arial" w:hAnsi="Arial" w:cs="Arial"/>
          <w:lang w:val="es-CO"/>
        </w:rPr>
        <w:t>.</w:t>
      </w:r>
      <w:r w:rsidR="002B2D84" w:rsidRPr="002B2D84">
        <w:rPr>
          <w:rFonts w:ascii="Arial" w:hAnsi="Arial" w:cs="Arial"/>
          <w:lang w:val="es-CO"/>
        </w:rPr>
        <w:t xml:space="preserve"> </w:t>
      </w:r>
    </w:p>
    <w:p w14:paraId="2F8C7AEC" w14:textId="77777777" w:rsidR="00A326D9" w:rsidRPr="00DE1331" w:rsidRDefault="00A326D9" w:rsidP="00312C53">
      <w:pPr>
        <w:spacing w:after="0"/>
        <w:jc w:val="both"/>
        <w:rPr>
          <w:rFonts w:ascii="Arial" w:hAnsi="Arial" w:cs="Arial"/>
          <w:lang w:val="es-CO"/>
        </w:rPr>
      </w:pPr>
    </w:p>
    <w:p w14:paraId="3B5479D7" w14:textId="60FD9EF4" w:rsidR="002D7BDE" w:rsidRDefault="00F90E1A" w:rsidP="00312C53">
      <w:pPr>
        <w:spacing w:after="0"/>
        <w:jc w:val="both"/>
        <w:rPr>
          <w:rFonts w:ascii="Arial" w:hAnsi="Arial" w:cs="Arial"/>
          <w:lang w:val="es-CO"/>
        </w:rPr>
      </w:pPr>
      <w:r w:rsidRPr="00DE1331">
        <w:rPr>
          <w:rFonts w:ascii="Arial" w:hAnsi="Arial" w:cs="Arial"/>
          <w:lang w:val="es-CO"/>
        </w:rPr>
        <w:t xml:space="preserve">Se verifica </w:t>
      </w:r>
      <w:r w:rsidR="002D7BDE">
        <w:rPr>
          <w:rFonts w:ascii="Arial" w:hAnsi="Arial" w:cs="Arial"/>
          <w:lang w:val="es-CO"/>
        </w:rPr>
        <w:t xml:space="preserve">el contenido del buzón, y </w:t>
      </w:r>
      <w:proofErr w:type="spellStart"/>
      <w:r w:rsidR="002D7BDE">
        <w:rPr>
          <w:rFonts w:ascii="Arial" w:hAnsi="Arial" w:cs="Arial"/>
          <w:lang w:val="es-CO"/>
        </w:rPr>
        <w:t>sé</w:t>
      </w:r>
      <w:proofErr w:type="spellEnd"/>
      <w:r w:rsidR="002D7BDE">
        <w:rPr>
          <w:rFonts w:ascii="Arial" w:hAnsi="Arial" w:cs="Arial"/>
          <w:lang w:val="es-CO"/>
        </w:rPr>
        <w:t xml:space="preserve"> procede</w:t>
      </w:r>
      <w:r w:rsidR="00FD6465">
        <w:rPr>
          <w:rFonts w:ascii="Arial" w:hAnsi="Arial" w:cs="Arial"/>
          <w:lang w:val="es-CO"/>
        </w:rPr>
        <w:t xml:space="preserve"> a clasificar, contar, </w:t>
      </w:r>
      <w:r w:rsidR="002D7BDE">
        <w:rPr>
          <w:rFonts w:ascii="Arial" w:hAnsi="Arial" w:cs="Arial"/>
          <w:lang w:val="es-CO"/>
        </w:rPr>
        <w:t xml:space="preserve">foliar </w:t>
      </w:r>
      <w:r w:rsidR="00FD6465">
        <w:rPr>
          <w:rFonts w:ascii="Arial" w:hAnsi="Arial" w:cs="Arial"/>
          <w:lang w:val="es-CO"/>
        </w:rPr>
        <w:t xml:space="preserve">y registrar </w:t>
      </w:r>
      <w:r w:rsidR="002D7BDE">
        <w:rPr>
          <w:rFonts w:ascii="Arial" w:hAnsi="Arial" w:cs="Arial"/>
          <w:lang w:val="es-CO"/>
        </w:rPr>
        <w:t>las PQRSD</w:t>
      </w:r>
      <w:r w:rsidR="00480799">
        <w:rPr>
          <w:rFonts w:ascii="Arial" w:hAnsi="Arial" w:cs="Arial"/>
          <w:lang w:val="es-CO"/>
        </w:rPr>
        <w:t>F</w:t>
      </w:r>
      <w:r w:rsidR="002D7BDE">
        <w:rPr>
          <w:rFonts w:ascii="Arial" w:hAnsi="Arial" w:cs="Arial"/>
          <w:lang w:val="es-CO"/>
        </w:rPr>
        <w:t xml:space="preserve"> depositadas</w:t>
      </w:r>
      <w:r w:rsidR="00FD6465">
        <w:rPr>
          <w:rFonts w:ascii="Arial" w:hAnsi="Arial" w:cs="Arial"/>
          <w:lang w:val="es-CO"/>
        </w:rPr>
        <w:t xml:space="preserve"> él</w:t>
      </w:r>
      <w:r w:rsidR="002D7BDE">
        <w:rPr>
          <w:rFonts w:ascii="Arial" w:hAnsi="Arial" w:cs="Arial"/>
          <w:lang w:val="es-CO"/>
        </w:rPr>
        <w:t>, incluyendo las que tengan datos completos e incompletos.</w:t>
      </w:r>
    </w:p>
    <w:p w14:paraId="32D2F93C" w14:textId="77777777" w:rsidR="002D7BDE" w:rsidRDefault="002D7BDE" w:rsidP="00312C53">
      <w:pPr>
        <w:spacing w:after="0"/>
        <w:jc w:val="both"/>
        <w:rPr>
          <w:rFonts w:ascii="Arial" w:hAnsi="Arial" w:cs="Arial"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3402"/>
        <w:gridCol w:w="2977"/>
      </w:tblGrid>
      <w:tr w:rsidR="002D7BDE" w:rsidRPr="00F10606" w14:paraId="1DDDF8E5" w14:textId="77777777" w:rsidTr="005044D4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B40" w14:textId="77777777" w:rsidR="002D7BDE" w:rsidRPr="00F10606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 xml:space="preserve">REGISTRO </w:t>
            </w:r>
          </w:p>
        </w:tc>
      </w:tr>
      <w:tr w:rsidR="002D7BDE" w:rsidRPr="00F10606" w14:paraId="372FD055" w14:textId="77777777" w:rsidTr="003A1DFD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21938" w14:textId="77777777" w:rsidR="002D7BDE" w:rsidRPr="003A1DFD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highlight w:val="lightGray"/>
                <w:lang w:val="es-CO" w:eastAsia="es-CO"/>
              </w:rPr>
            </w:pPr>
            <w:bookmarkStart w:id="0" w:name="_Hlk484097357"/>
            <w:r w:rsidRPr="003A1DFD">
              <w:rPr>
                <w:rFonts w:ascii="Arial" w:eastAsia="Times New Roman" w:hAnsi="Arial" w:cs="Arial"/>
                <w:b/>
                <w:color w:val="000000"/>
                <w:highlight w:val="lightGray"/>
                <w:lang w:val="es-CO" w:eastAsia="es-CO"/>
              </w:rPr>
              <w:t>Tipo de Solicitud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E63BE" w14:textId="77777777" w:rsidR="002D7BDE" w:rsidRPr="003A1DFD" w:rsidRDefault="002D7BDE" w:rsidP="002D7BD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val="es-CO" w:eastAsia="es-CO"/>
              </w:rPr>
            </w:pPr>
            <w:r w:rsidRPr="003A1DFD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val="es-CO" w:eastAsia="es-CO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5472A" w14:textId="77777777" w:rsidR="002D7BDE" w:rsidRPr="003A1DFD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val="es-CO" w:eastAsia="es-CO"/>
              </w:rPr>
            </w:pPr>
            <w:r w:rsidRPr="003A1DFD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val="es-CO" w:eastAsia="es-CO"/>
              </w:rPr>
              <w:t>Completas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7F99E" w14:textId="77777777" w:rsidR="002D7BDE" w:rsidRPr="003A1DFD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3A1DFD">
              <w:rPr>
                <w:rFonts w:ascii="Arial" w:eastAsia="Times New Roman" w:hAnsi="Arial" w:cs="Arial"/>
                <w:b/>
                <w:bCs/>
                <w:color w:val="000000"/>
                <w:highlight w:val="lightGray"/>
                <w:lang w:val="es-CO" w:eastAsia="es-CO"/>
              </w:rPr>
              <w:t>Sin datos</w:t>
            </w:r>
          </w:p>
        </w:tc>
      </w:tr>
      <w:tr w:rsidR="002D7BDE" w:rsidRPr="00F10606" w14:paraId="66661E4D" w14:textId="77777777" w:rsidTr="002D7BD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D9E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bookmarkStart w:id="1" w:name="_Hlk484097328"/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Peticiones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DD8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9F9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945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bookmarkEnd w:id="0"/>
      <w:tr w:rsidR="002D7BDE" w:rsidRPr="00F10606" w14:paraId="0BFABD31" w14:textId="77777777" w:rsidTr="002D7BD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FB0" w14:textId="77777777" w:rsidR="002D7BDE" w:rsidRPr="000C54EB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2D7BDE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Q</w:t>
            </w:r>
            <w:r w:rsidRPr="000C54EB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uejas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C79" w14:textId="77777777" w:rsidR="002D7BDE" w:rsidRPr="00F10606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968" w14:textId="77777777" w:rsidR="002D7BDE" w:rsidRPr="00F10606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679D" w14:textId="77777777" w:rsidR="002D7BDE" w:rsidRPr="00F10606" w:rsidRDefault="002D7BDE" w:rsidP="005044D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2D7BDE" w:rsidRPr="00F10606" w14:paraId="2637F9B8" w14:textId="77777777" w:rsidTr="002D7BD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B65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 xml:space="preserve">Reclamos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D2D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F3D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C40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2D7BDE" w:rsidRPr="00F10606" w14:paraId="7FB664A7" w14:textId="77777777" w:rsidTr="002D7BDE">
        <w:trPr>
          <w:trHeight w:val="2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D2D9" w14:textId="77777777" w:rsidR="002D7BDE" w:rsidRPr="000C54EB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Sugerencia</w:t>
            </w:r>
            <w:r w:rsidRPr="000C54EB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A1DB" w14:textId="77777777" w:rsidR="002D7BDE" w:rsidRPr="00F10606" w:rsidRDefault="002D7BDE" w:rsidP="005044D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0BEC" w14:textId="77777777" w:rsidR="002D7BDE" w:rsidRPr="00F10606" w:rsidRDefault="002D7BDE" w:rsidP="005044D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3E0" w14:textId="77777777" w:rsidR="002D7BDE" w:rsidRPr="00F10606" w:rsidRDefault="002D7BDE" w:rsidP="005044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2D7BDE" w:rsidRPr="00F10606" w14:paraId="18DD6F37" w14:textId="77777777" w:rsidTr="002D7BD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849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Denuncias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7B0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5322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2209" w14:textId="77777777" w:rsidR="002D7BDE" w:rsidRPr="00F10606" w:rsidRDefault="002D7BDE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  <w:tr w:rsidR="003A1DFD" w:rsidRPr="00F10606" w14:paraId="7EBBE517" w14:textId="77777777" w:rsidTr="002D7BDE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7B6" w14:textId="357FF000" w:rsidR="003A1DFD" w:rsidRDefault="003A1DFD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Felicitaciones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3316" w14:textId="77777777" w:rsidR="003A1DFD" w:rsidRPr="00F10606" w:rsidRDefault="003A1DFD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C842" w14:textId="77777777" w:rsidR="003A1DFD" w:rsidRPr="00F10606" w:rsidRDefault="003A1DFD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9B9" w14:textId="77777777" w:rsidR="003A1DFD" w:rsidRPr="00F10606" w:rsidRDefault="003A1DFD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bookmarkEnd w:id="1"/>
      <w:tr w:rsidR="00FD6465" w:rsidRPr="00F10606" w14:paraId="3BB486CE" w14:textId="77777777" w:rsidTr="00FD6465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074" w14:textId="77777777" w:rsidR="00FD6465" w:rsidRPr="00F10606" w:rsidRDefault="00FD6465" w:rsidP="005044D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107C" w14:textId="77777777" w:rsidR="00FD6465" w:rsidRPr="00F10606" w:rsidRDefault="00FD6465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48A" w14:textId="77777777" w:rsidR="00FD6465" w:rsidRPr="00F10606" w:rsidRDefault="00FD6465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DC4" w14:textId="77777777" w:rsidR="00FD6465" w:rsidRPr="00F10606" w:rsidRDefault="00FD6465" w:rsidP="005044D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F10606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</w:tr>
    </w:tbl>
    <w:p w14:paraId="17A45512" w14:textId="77777777" w:rsidR="002D7BDE" w:rsidRDefault="002D7BDE" w:rsidP="00312C53">
      <w:pPr>
        <w:spacing w:after="0"/>
        <w:jc w:val="both"/>
        <w:rPr>
          <w:rFonts w:ascii="Arial" w:hAnsi="Arial" w:cs="Arial"/>
          <w:lang w:val="es-CO"/>
        </w:rPr>
      </w:pPr>
    </w:p>
    <w:p w14:paraId="16604AEA" w14:textId="51E13F2E" w:rsidR="002D7BDE" w:rsidRPr="00ED48FC" w:rsidRDefault="00FD6465" w:rsidP="00312C53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ED48FC">
        <w:rPr>
          <w:rFonts w:ascii="Arial" w:hAnsi="Arial" w:cs="Arial"/>
          <w:sz w:val="24"/>
          <w:szCs w:val="24"/>
          <w:lang w:val="es-CO"/>
        </w:rPr>
        <w:t>Una vez identificadas las PQRSD</w:t>
      </w:r>
      <w:r w:rsidR="003A1DFD" w:rsidRPr="00ED48FC">
        <w:rPr>
          <w:rFonts w:ascii="Arial" w:hAnsi="Arial" w:cs="Arial"/>
          <w:sz w:val="24"/>
          <w:szCs w:val="24"/>
          <w:lang w:val="es-CO"/>
        </w:rPr>
        <w:t>F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 que tienen datos completos o por lo menos la información </w:t>
      </w:r>
      <w:r w:rsidR="003A1DFD" w:rsidRPr="00ED48FC">
        <w:rPr>
          <w:rFonts w:ascii="Arial" w:hAnsi="Arial" w:cs="Arial"/>
          <w:sz w:val="24"/>
          <w:szCs w:val="24"/>
          <w:lang w:val="es-CO"/>
        </w:rPr>
        <w:t>necesaria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 para dar respuesta al ciudadano, se registran </w:t>
      </w:r>
      <w:r w:rsidR="00334069" w:rsidRPr="00ED48FC">
        <w:rPr>
          <w:rFonts w:ascii="Arial" w:hAnsi="Arial" w:cs="Arial"/>
          <w:sz w:val="24"/>
          <w:szCs w:val="24"/>
          <w:lang w:val="es-CO"/>
        </w:rPr>
        <w:t xml:space="preserve">en esta acta 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y </w:t>
      </w:r>
      <w:r w:rsidRPr="00ED48FC">
        <w:rPr>
          <w:rFonts w:ascii="Arial" w:hAnsi="Arial" w:cs="Arial"/>
          <w:sz w:val="24"/>
          <w:szCs w:val="24"/>
          <w:lang w:val="es-CO"/>
        </w:rPr>
        <w:lastRenderedPageBreak/>
        <w:t xml:space="preserve">se envían </w:t>
      </w:r>
      <w:r w:rsidR="00FD3CED" w:rsidRPr="00ED48FC">
        <w:rPr>
          <w:rFonts w:ascii="Arial" w:hAnsi="Arial" w:cs="Arial"/>
          <w:sz w:val="24"/>
          <w:szCs w:val="24"/>
          <w:lang w:val="es-CO"/>
        </w:rPr>
        <w:t xml:space="preserve">digitalizadas </w:t>
      </w:r>
      <w:r w:rsidR="0035268F" w:rsidRPr="00ED48FC">
        <w:rPr>
          <w:rFonts w:ascii="Arial" w:hAnsi="Arial" w:cs="Arial"/>
          <w:sz w:val="24"/>
          <w:szCs w:val="24"/>
          <w:lang w:val="es-CO"/>
        </w:rPr>
        <w:t xml:space="preserve">el mismo día </w:t>
      </w:r>
      <w:r w:rsidR="00334069" w:rsidRPr="00ED48FC">
        <w:rPr>
          <w:rFonts w:ascii="Arial" w:hAnsi="Arial" w:cs="Arial"/>
          <w:sz w:val="24"/>
          <w:szCs w:val="24"/>
          <w:lang w:val="es-CO"/>
        </w:rPr>
        <w:t xml:space="preserve">al 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correo electrónico </w:t>
      </w:r>
      <w:bookmarkStart w:id="2" w:name="_Hlk6931088"/>
      <w:r w:rsidR="00334069" w:rsidRPr="00ED48FC">
        <w:rPr>
          <w:rFonts w:ascii="Arial" w:hAnsi="Arial" w:cs="Arial"/>
          <w:color w:val="0070C0"/>
          <w:sz w:val="24"/>
          <w:szCs w:val="24"/>
          <w:lang w:val="es-CO"/>
        </w:rPr>
        <w:t>pqrs</w:t>
      </w:r>
      <w:hyperlink r:id="rId8" w:history="1">
        <w:r w:rsidR="003A1DFD" w:rsidRPr="00ED48FC">
          <w:rPr>
            <w:rStyle w:val="Hipervnculo"/>
            <w:rFonts w:ascii="Arial" w:hAnsi="Arial" w:cs="Arial"/>
            <w:color w:val="0070C0"/>
            <w:sz w:val="24"/>
            <w:szCs w:val="24"/>
            <w:lang w:val="es-CO"/>
          </w:rPr>
          <w:t>df@bibliotecapiloto.gov.co</w:t>
        </w:r>
      </w:hyperlink>
      <w:bookmarkEnd w:id="2"/>
      <w:r w:rsidR="00334069" w:rsidRPr="00ED48FC">
        <w:rPr>
          <w:rFonts w:ascii="Arial" w:hAnsi="Arial" w:cs="Arial"/>
          <w:color w:val="0070C0"/>
          <w:sz w:val="24"/>
          <w:szCs w:val="24"/>
          <w:lang w:val="es-CO"/>
        </w:rPr>
        <w:t xml:space="preserve"> </w:t>
      </w:r>
      <w:r w:rsidR="00334069" w:rsidRPr="00ED48FC">
        <w:rPr>
          <w:rFonts w:ascii="Arial" w:hAnsi="Arial" w:cs="Arial"/>
          <w:sz w:val="24"/>
          <w:szCs w:val="24"/>
          <w:lang w:val="es-CO"/>
        </w:rPr>
        <w:t>de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 la Unidad de Correspondencia de Gestión Documental</w:t>
      </w:r>
      <w:r w:rsidR="00334069" w:rsidRPr="00ED48FC">
        <w:rPr>
          <w:rFonts w:ascii="Arial" w:hAnsi="Arial" w:cs="Arial"/>
          <w:sz w:val="24"/>
          <w:szCs w:val="24"/>
          <w:lang w:val="es-CO"/>
        </w:rPr>
        <w:t xml:space="preserve"> ubicada en la Sede C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entral, para ser radicadas y distribuidas a </w:t>
      </w:r>
      <w:r w:rsidR="00D30C0C" w:rsidRPr="00ED48FC">
        <w:rPr>
          <w:rFonts w:ascii="Arial" w:hAnsi="Arial" w:cs="Arial"/>
          <w:sz w:val="24"/>
          <w:szCs w:val="24"/>
          <w:lang w:val="es-CO"/>
        </w:rPr>
        <w:t xml:space="preserve">la </w:t>
      </w:r>
      <w:r w:rsidRPr="00ED48FC">
        <w:rPr>
          <w:rFonts w:ascii="Arial" w:hAnsi="Arial" w:cs="Arial"/>
          <w:sz w:val="24"/>
          <w:szCs w:val="24"/>
          <w:lang w:val="es-CO"/>
        </w:rPr>
        <w:t>dependencia competente de su respuesta</w:t>
      </w:r>
      <w:r w:rsidR="00D30C0C" w:rsidRPr="00ED48FC">
        <w:rPr>
          <w:rFonts w:ascii="Arial" w:hAnsi="Arial" w:cs="Arial"/>
          <w:sz w:val="24"/>
          <w:szCs w:val="24"/>
          <w:lang w:val="es-CO"/>
        </w:rPr>
        <w:t xml:space="preserve"> en relación a su naturaleza.</w:t>
      </w:r>
    </w:p>
    <w:p w14:paraId="0726AF67" w14:textId="77777777" w:rsidR="00FD6465" w:rsidRDefault="00FD6465" w:rsidP="00312C53">
      <w:pPr>
        <w:spacing w:after="0"/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2600"/>
        <w:gridCol w:w="1581"/>
        <w:gridCol w:w="1459"/>
        <w:gridCol w:w="1204"/>
        <w:gridCol w:w="1413"/>
      </w:tblGrid>
      <w:tr w:rsidR="00ED4505" w:rsidRPr="00FD6465" w14:paraId="5BC57B6D" w14:textId="77777777" w:rsidTr="00ED4505">
        <w:tc>
          <w:tcPr>
            <w:tcW w:w="236" w:type="dxa"/>
          </w:tcPr>
          <w:p w14:paraId="7223C554" w14:textId="77777777" w:rsidR="00ED4505" w:rsidRPr="00FD6465" w:rsidRDefault="00ED4505" w:rsidP="00ED4505">
            <w:pPr>
              <w:spacing w:after="0"/>
              <w:jc w:val="both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No.</w:t>
            </w:r>
          </w:p>
        </w:tc>
        <w:tc>
          <w:tcPr>
            <w:tcW w:w="3008" w:type="dxa"/>
          </w:tcPr>
          <w:p w14:paraId="61560938" w14:textId="77777777" w:rsidR="00ED4505" w:rsidRPr="00FD6465" w:rsidRDefault="00ED4505" w:rsidP="005044D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D6465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764" w:type="dxa"/>
          </w:tcPr>
          <w:p w14:paraId="3CACA427" w14:textId="77777777" w:rsidR="00ED4505" w:rsidRPr="00FD6465" w:rsidRDefault="00ED4505" w:rsidP="005044D4">
            <w:pPr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FD6465">
              <w:rPr>
                <w:rFonts w:ascii="Arial" w:hAnsi="Arial" w:cs="Arial"/>
                <w:b/>
              </w:rPr>
              <w:t>Cédula</w:t>
            </w:r>
          </w:p>
        </w:tc>
        <w:tc>
          <w:tcPr>
            <w:tcW w:w="1529" w:type="dxa"/>
          </w:tcPr>
          <w:p w14:paraId="46223AD8" w14:textId="77777777" w:rsidR="00ED4505" w:rsidRPr="00FD6465" w:rsidRDefault="00ED4505" w:rsidP="005044D4">
            <w:pPr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FD6465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1225" w:type="dxa"/>
          </w:tcPr>
          <w:p w14:paraId="2A383FAB" w14:textId="77777777" w:rsidR="00ED4505" w:rsidRPr="00FD6465" w:rsidRDefault="00ED4505" w:rsidP="005044D4">
            <w:pPr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FD6465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633" w:type="dxa"/>
          </w:tcPr>
          <w:p w14:paraId="4AEF5CBC" w14:textId="77777777" w:rsidR="00ED4505" w:rsidRPr="00FD6465" w:rsidRDefault="00ED4505" w:rsidP="005044D4">
            <w:pPr>
              <w:spacing w:after="0"/>
              <w:jc w:val="center"/>
              <w:rPr>
                <w:rFonts w:ascii="Arial" w:hAnsi="Arial" w:cs="Arial"/>
                <w:b/>
                <w:lang w:val="es-CO"/>
              </w:rPr>
            </w:pPr>
            <w:r w:rsidRPr="00FD6465">
              <w:rPr>
                <w:rFonts w:ascii="Arial" w:hAnsi="Arial" w:cs="Arial"/>
                <w:b/>
              </w:rPr>
              <w:t>e-mail</w:t>
            </w:r>
          </w:p>
        </w:tc>
      </w:tr>
      <w:tr w:rsidR="00ED4505" w14:paraId="577319BE" w14:textId="77777777" w:rsidTr="00ED4505">
        <w:tc>
          <w:tcPr>
            <w:tcW w:w="236" w:type="dxa"/>
          </w:tcPr>
          <w:p w14:paraId="421CEA5A" w14:textId="77777777" w:rsidR="00ED4505" w:rsidRDefault="00ED4505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8" w:type="dxa"/>
          </w:tcPr>
          <w:p w14:paraId="6A574BCB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64" w:type="dxa"/>
          </w:tcPr>
          <w:p w14:paraId="3203A76E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9" w:type="dxa"/>
          </w:tcPr>
          <w:p w14:paraId="513AE407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25" w:type="dxa"/>
          </w:tcPr>
          <w:p w14:paraId="5B4ABBCE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633" w:type="dxa"/>
          </w:tcPr>
          <w:p w14:paraId="5D13B0D1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D4505" w14:paraId="748D624C" w14:textId="77777777" w:rsidTr="00ED4505">
        <w:tc>
          <w:tcPr>
            <w:tcW w:w="236" w:type="dxa"/>
          </w:tcPr>
          <w:p w14:paraId="75AF635D" w14:textId="77777777" w:rsidR="00ED4505" w:rsidRDefault="00ED4505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8" w:type="dxa"/>
          </w:tcPr>
          <w:p w14:paraId="6483E2B7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64" w:type="dxa"/>
          </w:tcPr>
          <w:p w14:paraId="329D711B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9" w:type="dxa"/>
          </w:tcPr>
          <w:p w14:paraId="5D08DE7E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25" w:type="dxa"/>
          </w:tcPr>
          <w:p w14:paraId="384C5EC4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633" w:type="dxa"/>
          </w:tcPr>
          <w:p w14:paraId="64DC5A9F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D4505" w14:paraId="26AB3974" w14:textId="77777777" w:rsidTr="00ED4505">
        <w:tc>
          <w:tcPr>
            <w:tcW w:w="236" w:type="dxa"/>
          </w:tcPr>
          <w:p w14:paraId="6F00E3F5" w14:textId="77777777" w:rsidR="00ED4505" w:rsidRDefault="00ED4505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8" w:type="dxa"/>
          </w:tcPr>
          <w:p w14:paraId="10363301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64" w:type="dxa"/>
          </w:tcPr>
          <w:p w14:paraId="0A4F70BA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9" w:type="dxa"/>
          </w:tcPr>
          <w:p w14:paraId="24A44E5D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25" w:type="dxa"/>
          </w:tcPr>
          <w:p w14:paraId="4E5F0181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633" w:type="dxa"/>
          </w:tcPr>
          <w:p w14:paraId="2DC982CA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D4505" w14:paraId="5210AEAF" w14:textId="77777777" w:rsidTr="00ED4505">
        <w:tc>
          <w:tcPr>
            <w:tcW w:w="236" w:type="dxa"/>
          </w:tcPr>
          <w:p w14:paraId="11C7E837" w14:textId="77777777" w:rsidR="00ED4505" w:rsidRDefault="00ED4505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8" w:type="dxa"/>
          </w:tcPr>
          <w:p w14:paraId="3D244DFD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64" w:type="dxa"/>
          </w:tcPr>
          <w:p w14:paraId="34D0ABBE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9" w:type="dxa"/>
          </w:tcPr>
          <w:p w14:paraId="445960C7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25" w:type="dxa"/>
          </w:tcPr>
          <w:p w14:paraId="33E29A72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633" w:type="dxa"/>
          </w:tcPr>
          <w:p w14:paraId="174BCD53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ED4505" w14:paraId="78E48014" w14:textId="77777777" w:rsidTr="00ED4505">
        <w:tc>
          <w:tcPr>
            <w:tcW w:w="236" w:type="dxa"/>
          </w:tcPr>
          <w:p w14:paraId="650A5EFE" w14:textId="77777777" w:rsidR="00ED4505" w:rsidRDefault="00ED4505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3008" w:type="dxa"/>
          </w:tcPr>
          <w:p w14:paraId="59EB13EF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764" w:type="dxa"/>
          </w:tcPr>
          <w:p w14:paraId="2A68939D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529" w:type="dxa"/>
          </w:tcPr>
          <w:p w14:paraId="08F3B512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25" w:type="dxa"/>
          </w:tcPr>
          <w:p w14:paraId="08762E83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633" w:type="dxa"/>
          </w:tcPr>
          <w:p w14:paraId="38E30931" w14:textId="77777777" w:rsidR="00ED4505" w:rsidRDefault="00ED4505" w:rsidP="005044D4">
            <w:pPr>
              <w:spacing w:after="0"/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11272F4" w14:textId="77777777" w:rsidR="002D7BDE" w:rsidRDefault="002D7BDE" w:rsidP="00312C53">
      <w:pPr>
        <w:spacing w:after="0"/>
        <w:jc w:val="both"/>
        <w:rPr>
          <w:rFonts w:ascii="Arial" w:hAnsi="Arial" w:cs="Arial"/>
          <w:lang w:val="es-CO"/>
        </w:rPr>
      </w:pPr>
    </w:p>
    <w:p w14:paraId="6BD0E5DC" w14:textId="77777777" w:rsidR="00DE1331" w:rsidRPr="00DE1331" w:rsidRDefault="00DE1331" w:rsidP="00312C53">
      <w:pPr>
        <w:spacing w:after="0"/>
        <w:jc w:val="both"/>
        <w:rPr>
          <w:rFonts w:ascii="Arial" w:hAnsi="Arial" w:cs="Arial"/>
          <w:sz w:val="2"/>
          <w:lang w:val="es-CO"/>
        </w:rPr>
      </w:pPr>
    </w:p>
    <w:p w14:paraId="480F266D" w14:textId="001C4224" w:rsidR="00DC0DB9" w:rsidRPr="00ED48FC" w:rsidRDefault="00DC0DB9" w:rsidP="00312C53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ED48FC">
        <w:rPr>
          <w:rFonts w:ascii="Arial" w:hAnsi="Arial" w:cs="Arial"/>
          <w:sz w:val="24"/>
          <w:szCs w:val="24"/>
          <w:lang w:val="es-CO"/>
        </w:rPr>
        <w:t>Con l</w:t>
      </w:r>
      <w:r w:rsidR="00F90E1A" w:rsidRPr="00ED48FC">
        <w:rPr>
          <w:rFonts w:ascii="Arial" w:hAnsi="Arial" w:cs="Arial"/>
          <w:sz w:val="24"/>
          <w:szCs w:val="24"/>
          <w:lang w:val="es-CO"/>
        </w:rPr>
        <w:t>a información</w:t>
      </w:r>
      <w:r w:rsidRPr="00ED48FC">
        <w:rPr>
          <w:rFonts w:ascii="Arial" w:hAnsi="Arial" w:cs="Arial"/>
          <w:sz w:val="24"/>
          <w:szCs w:val="24"/>
          <w:lang w:val="es-CO"/>
        </w:rPr>
        <w:t xml:space="preserve"> </w:t>
      </w:r>
      <w:r w:rsidR="00F90E1A" w:rsidRPr="00ED48FC">
        <w:rPr>
          <w:rFonts w:ascii="Arial" w:hAnsi="Arial" w:cs="Arial"/>
          <w:sz w:val="24"/>
          <w:szCs w:val="24"/>
          <w:lang w:val="es-CO"/>
        </w:rPr>
        <w:t>recolectada</w:t>
      </w:r>
      <w:r w:rsidR="00A30F78" w:rsidRPr="00ED48FC">
        <w:rPr>
          <w:rFonts w:ascii="Arial" w:hAnsi="Arial" w:cs="Arial"/>
          <w:sz w:val="24"/>
          <w:szCs w:val="24"/>
          <w:lang w:val="es-CO"/>
        </w:rPr>
        <w:t xml:space="preserve"> </w:t>
      </w:r>
      <w:r w:rsidRPr="00ED48FC">
        <w:rPr>
          <w:rFonts w:ascii="Arial" w:hAnsi="Arial" w:cs="Arial"/>
          <w:sz w:val="24"/>
          <w:szCs w:val="24"/>
          <w:lang w:val="es-CO"/>
        </w:rPr>
        <w:t>en el buzón, se procede de la siguiente manera:</w:t>
      </w:r>
    </w:p>
    <w:p w14:paraId="57220956" w14:textId="77777777" w:rsidR="00ED48FC" w:rsidRPr="00ED48FC" w:rsidRDefault="00ED48FC" w:rsidP="00312C53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3B02BF0" w14:textId="1ECB86FD" w:rsidR="00ED48FC" w:rsidRPr="00ED48FC" w:rsidRDefault="00DC0DB9" w:rsidP="00ED48FC">
      <w:pPr>
        <w:pStyle w:val="Prrafodelista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D48FC">
        <w:rPr>
          <w:rFonts w:ascii="Arial" w:hAnsi="Arial" w:cs="Arial"/>
        </w:rPr>
        <w:t>E</w:t>
      </w:r>
      <w:r w:rsidR="00ED4505" w:rsidRPr="00ED48FC">
        <w:rPr>
          <w:rFonts w:ascii="Arial" w:hAnsi="Arial" w:cs="Arial"/>
        </w:rPr>
        <w:t xml:space="preserve">sta </w:t>
      </w:r>
      <w:r w:rsidR="00C12F50" w:rsidRPr="00ED48FC">
        <w:rPr>
          <w:rFonts w:ascii="Arial" w:hAnsi="Arial" w:cs="Arial"/>
        </w:rPr>
        <w:t>A</w:t>
      </w:r>
      <w:r w:rsidRPr="00ED48FC">
        <w:rPr>
          <w:rFonts w:ascii="Arial" w:hAnsi="Arial" w:cs="Arial"/>
        </w:rPr>
        <w:t xml:space="preserve">cta de </w:t>
      </w:r>
      <w:r w:rsidR="00C12F50" w:rsidRPr="00ED48FC">
        <w:rPr>
          <w:rFonts w:ascii="Arial" w:hAnsi="Arial" w:cs="Arial"/>
        </w:rPr>
        <w:t>A</w:t>
      </w:r>
      <w:r w:rsidRPr="00ED48FC">
        <w:rPr>
          <w:rFonts w:ascii="Arial" w:hAnsi="Arial" w:cs="Arial"/>
        </w:rPr>
        <w:t xml:space="preserve">pertura de </w:t>
      </w:r>
      <w:r w:rsidR="00C12F50" w:rsidRPr="00ED48FC">
        <w:rPr>
          <w:rFonts w:ascii="Arial" w:hAnsi="Arial" w:cs="Arial"/>
        </w:rPr>
        <w:t>B</w:t>
      </w:r>
      <w:r w:rsidRPr="00ED48FC">
        <w:rPr>
          <w:rFonts w:ascii="Arial" w:hAnsi="Arial" w:cs="Arial"/>
        </w:rPr>
        <w:t xml:space="preserve">uzón, se archivará en la Subserie Documental Actas de Apertura de Buzón de Sugerencias (expediente que reposa </w:t>
      </w:r>
      <w:r w:rsidR="006F7206" w:rsidRPr="00ED48FC">
        <w:rPr>
          <w:rFonts w:ascii="Arial" w:hAnsi="Arial" w:cs="Arial"/>
        </w:rPr>
        <w:t xml:space="preserve">durante la vigencia en curso </w:t>
      </w:r>
      <w:r w:rsidRPr="00ED48FC">
        <w:rPr>
          <w:rFonts w:ascii="Arial" w:hAnsi="Arial" w:cs="Arial"/>
        </w:rPr>
        <w:t xml:space="preserve">en el Archivo de Gestión de la Unidad </w:t>
      </w:r>
      <w:r w:rsidR="00C12F50" w:rsidRPr="00ED48FC">
        <w:rPr>
          <w:rFonts w:ascii="Arial" w:hAnsi="Arial" w:cs="Arial"/>
        </w:rPr>
        <w:t>Administrativa</w:t>
      </w:r>
      <w:r w:rsidRPr="00ED48FC">
        <w:rPr>
          <w:rFonts w:ascii="Arial" w:hAnsi="Arial" w:cs="Arial"/>
        </w:rPr>
        <w:t xml:space="preserve"> que hace la apertura</w:t>
      </w:r>
      <w:r w:rsidR="00D30C0C" w:rsidRPr="00ED48FC">
        <w:rPr>
          <w:rFonts w:ascii="Arial" w:hAnsi="Arial" w:cs="Arial"/>
        </w:rPr>
        <w:t>),</w:t>
      </w:r>
      <w:r w:rsidR="00C12F50" w:rsidRPr="00ED48FC">
        <w:rPr>
          <w:rFonts w:ascii="Arial" w:hAnsi="Arial" w:cs="Arial"/>
        </w:rPr>
        <w:t xml:space="preserve"> una vez se termine la vigencia se hará transferencia de la subserie documental al Archivo Central de la entidad. </w:t>
      </w:r>
    </w:p>
    <w:p w14:paraId="01066BC1" w14:textId="77777777" w:rsidR="00ED48FC" w:rsidRPr="00ED48FC" w:rsidRDefault="00ED48FC" w:rsidP="00ED48FC">
      <w:pPr>
        <w:pStyle w:val="Prrafodelista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681472CE" w14:textId="2093D7BE" w:rsidR="0035268F" w:rsidRPr="00ED48FC" w:rsidRDefault="00ED48FC" w:rsidP="00ED48FC">
      <w:pPr>
        <w:pStyle w:val="Prrafodelista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</w:rPr>
      </w:pPr>
      <w:r w:rsidRPr="00ED48FC">
        <w:rPr>
          <w:rFonts w:ascii="Arial" w:hAnsi="Arial" w:cs="Arial"/>
        </w:rPr>
        <w:t>L</w:t>
      </w:r>
      <w:r w:rsidR="0035268F" w:rsidRPr="00ED48FC">
        <w:rPr>
          <w:rFonts w:ascii="Arial" w:hAnsi="Arial" w:cs="Arial"/>
        </w:rPr>
        <w:t>as PQRSD</w:t>
      </w:r>
      <w:r>
        <w:rPr>
          <w:rFonts w:ascii="Arial" w:hAnsi="Arial" w:cs="Arial"/>
        </w:rPr>
        <w:t>F</w:t>
      </w:r>
      <w:r w:rsidR="008758F4" w:rsidRPr="00ED48FC">
        <w:rPr>
          <w:rFonts w:ascii="Arial" w:hAnsi="Arial" w:cs="Arial"/>
        </w:rPr>
        <w:t xml:space="preserve">, </w:t>
      </w:r>
      <w:r w:rsidR="0035268F" w:rsidRPr="00ED48FC">
        <w:rPr>
          <w:rFonts w:ascii="Arial" w:hAnsi="Arial" w:cs="Arial"/>
        </w:rPr>
        <w:t xml:space="preserve">después de </w:t>
      </w:r>
      <w:r w:rsidR="008758F4" w:rsidRPr="00ED48FC">
        <w:rPr>
          <w:rFonts w:ascii="Arial" w:hAnsi="Arial" w:cs="Arial"/>
        </w:rPr>
        <w:t>haberse</w:t>
      </w:r>
      <w:r w:rsidR="0035268F" w:rsidRPr="00ED48FC">
        <w:rPr>
          <w:rFonts w:ascii="Arial" w:hAnsi="Arial" w:cs="Arial"/>
        </w:rPr>
        <w:t xml:space="preserve"> enviado por correo electrónico a Gestión Documental, también se envían físicamente, ya que esta oficina se encarga</w:t>
      </w:r>
      <w:r w:rsidR="004357AA" w:rsidRPr="00ED48FC">
        <w:rPr>
          <w:rFonts w:ascii="Arial" w:hAnsi="Arial" w:cs="Arial"/>
        </w:rPr>
        <w:t xml:space="preserve"> de la</w:t>
      </w:r>
      <w:r w:rsidR="0035268F" w:rsidRPr="00ED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recepción, </w:t>
      </w:r>
      <w:r w:rsidR="0035268F" w:rsidRPr="00ED48FC">
        <w:rPr>
          <w:rFonts w:ascii="Arial" w:hAnsi="Arial" w:cs="Arial"/>
        </w:rPr>
        <w:t>radicación</w:t>
      </w:r>
      <w:r>
        <w:rPr>
          <w:rFonts w:ascii="Arial" w:hAnsi="Arial" w:cs="Arial"/>
        </w:rPr>
        <w:t xml:space="preserve"> </w:t>
      </w:r>
      <w:r w:rsidR="0016214A">
        <w:rPr>
          <w:rFonts w:ascii="Arial" w:hAnsi="Arial" w:cs="Arial"/>
        </w:rPr>
        <w:t xml:space="preserve">y </w:t>
      </w:r>
      <w:r w:rsidR="000C53B8">
        <w:rPr>
          <w:rFonts w:ascii="Arial" w:hAnsi="Arial" w:cs="Arial"/>
        </w:rPr>
        <w:t xml:space="preserve">registro </w:t>
      </w:r>
      <w:r w:rsidR="000C53B8" w:rsidRPr="00ED48FC">
        <w:rPr>
          <w:rFonts w:ascii="Arial" w:hAnsi="Arial" w:cs="Arial"/>
        </w:rPr>
        <w:t>centralizado</w:t>
      </w:r>
      <w:r w:rsidR="004357AA" w:rsidRPr="00ED48FC">
        <w:rPr>
          <w:rFonts w:ascii="Arial" w:hAnsi="Arial" w:cs="Arial"/>
        </w:rPr>
        <w:t xml:space="preserve"> de </w:t>
      </w:r>
      <w:r w:rsidR="0055708B" w:rsidRPr="00ED48FC">
        <w:rPr>
          <w:rFonts w:ascii="Arial" w:hAnsi="Arial" w:cs="Arial"/>
        </w:rPr>
        <w:t xml:space="preserve">todas </w:t>
      </w:r>
      <w:r w:rsidR="004357AA" w:rsidRPr="00ED48FC">
        <w:rPr>
          <w:rFonts w:ascii="Arial" w:hAnsi="Arial" w:cs="Arial"/>
        </w:rPr>
        <w:t>las PQRSD</w:t>
      </w:r>
      <w:r>
        <w:rPr>
          <w:rFonts w:ascii="Arial" w:hAnsi="Arial" w:cs="Arial"/>
        </w:rPr>
        <w:t>F</w:t>
      </w:r>
      <w:r w:rsidR="00D30C0C" w:rsidRPr="00ED48FC">
        <w:rPr>
          <w:rFonts w:ascii="Arial" w:hAnsi="Arial" w:cs="Arial"/>
        </w:rPr>
        <w:t xml:space="preserve"> que ingresan</w:t>
      </w:r>
      <w:r w:rsidR="0055708B" w:rsidRPr="00ED48FC">
        <w:rPr>
          <w:rFonts w:ascii="Arial" w:hAnsi="Arial" w:cs="Arial"/>
        </w:rPr>
        <w:t xml:space="preserve"> </w:t>
      </w:r>
      <w:r w:rsidR="00D30C0C" w:rsidRPr="00ED48FC">
        <w:rPr>
          <w:rFonts w:ascii="Arial" w:hAnsi="Arial" w:cs="Arial"/>
        </w:rPr>
        <w:t>a</w:t>
      </w:r>
      <w:r w:rsidR="0055708B" w:rsidRPr="00ED48FC">
        <w:rPr>
          <w:rFonts w:ascii="Arial" w:hAnsi="Arial" w:cs="Arial"/>
        </w:rPr>
        <w:t xml:space="preserve"> la Biblioteca</w:t>
      </w:r>
      <w:r w:rsidR="008758F4" w:rsidRPr="00ED48FC">
        <w:rPr>
          <w:rFonts w:ascii="Arial" w:hAnsi="Arial" w:cs="Arial"/>
        </w:rPr>
        <w:t xml:space="preserve"> y</w:t>
      </w:r>
      <w:r w:rsidR="0055708B" w:rsidRPr="00ED48FC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>s Filiales, al igual que la</w:t>
      </w:r>
      <w:r w:rsidR="0035268F" w:rsidRPr="00ED48FC">
        <w:rPr>
          <w:rFonts w:ascii="Arial" w:hAnsi="Arial" w:cs="Arial"/>
        </w:rPr>
        <w:t xml:space="preserve"> distribución</w:t>
      </w:r>
      <w:r w:rsidR="0055708B" w:rsidRPr="00ED4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proceso</w:t>
      </w:r>
      <w:r w:rsidR="0055708B" w:rsidRPr="00ED48FC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mpetente de su respuesta</w:t>
      </w:r>
      <w:r w:rsidR="008758F4" w:rsidRPr="00ED48FC">
        <w:rPr>
          <w:rFonts w:ascii="Arial" w:hAnsi="Arial" w:cs="Arial"/>
        </w:rPr>
        <w:t>.</w:t>
      </w:r>
      <w:r w:rsidR="00D811D7" w:rsidRPr="00ED48FC">
        <w:rPr>
          <w:rFonts w:ascii="Arial" w:hAnsi="Arial" w:cs="Arial"/>
        </w:rPr>
        <w:t xml:space="preserve">  A</w:t>
      </w:r>
      <w:r w:rsidR="00D30C0C" w:rsidRPr="00ED48FC">
        <w:rPr>
          <w:rFonts w:ascii="Arial" w:hAnsi="Arial" w:cs="Arial"/>
        </w:rPr>
        <w:t xml:space="preserve">sí mismo </w:t>
      </w:r>
      <w:r>
        <w:rPr>
          <w:rFonts w:ascii="Arial" w:hAnsi="Arial" w:cs="Arial"/>
        </w:rPr>
        <w:t xml:space="preserve">la Unidad de Correspondencia </w:t>
      </w:r>
      <w:r w:rsidR="00D30C0C" w:rsidRPr="00ED48FC">
        <w:rPr>
          <w:rFonts w:ascii="Arial" w:hAnsi="Arial" w:cs="Arial"/>
        </w:rPr>
        <w:t xml:space="preserve">hace la </w:t>
      </w:r>
      <w:r w:rsidR="0035268F" w:rsidRPr="00ED48FC">
        <w:rPr>
          <w:rFonts w:ascii="Arial" w:hAnsi="Arial" w:cs="Arial"/>
        </w:rPr>
        <w:t>recepción</w:t>
      </w:r>
      <w:r>
        <w:rPr>
          <w:rFonts w:ascii="Arial" w:hAnsi="Arial" w:cs="Arial"/>
        </w:rPr>
        <w:t>,</w:t>
      </w:r>
      <w:r w:rsidR="0055708B" w:rsidRPr="00ED48FC">
        <w:rPr>
          <w:rFonts w:ascii="Arial" w:hAnsi="Arial" w:cs="Arial"/>
        </w:rPr>
        <w:t xml:space="preserve"> radicación </w:t>
      </w:r>
      <w:r>
        <w:rPr>
          <w:rFonts w:ascii="Arial" w:hAnsi="Arial" w:cs="Arial"/>
        </w:rPr>
        <w:t xml:space="preserve">y registro </w:t>
      </w:r>
      <w:r w:rsidR="0035268F" w:rsidRPr="00ED48FC">
        <w:rPr>
          <w:rFonts w:ascii="Arial" w:hAnsi="Arial" w:cs="Arial"/>
        </w:rPr>
        <w:t xml:space="preserve">de la respuesta </w:t>
      </w:r>
      <w:r>
        <w:rPr>
          <w:rFonts w:ascii="Arial" w:hAnsi="Arial" w:cs="Arial"/>
        </w:rPr>
        <w:t xml:space="preserve">dada </w:t>
      </w:r>
      <w:r w:rsidR="0035268F" w:rsidRPr="00ED48FC">
        <w:rPr>
          <w:rFonts w:ascii="Arial" w:hAnsi="Arial" w:cs="Arial"/>
        </w:rPr>
        <w:t>por parte del área competente</w:t>
      </w:r>
      <w:r w:rsidR="00AA1A97" w:rsidRPr="00ED48FC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>ser distribuida o</w:t>
      </w:r>
      <w:r w:rsidR="00AA1A97" w:rsidRPr="00ED48FC">
        <w:rPr>
          <w:rFonts w:ascii="Arial" w:hAnsi="Arial" w:cs="Arial"/>
        </w:rPr>
        <w:t xml:space="preserve"> entrega</w:t>
      </w:r>
      <w:r>
        <w:rPr>
          <w:rFonts w:ascii="Arial" w:hAnsi="Arial" w:cs="Arial"/>
        </w:rPr>
        <w:t>da</w:t>
      </w:r>
      <w:r w:rsidR="0035268F" w:rsidRPr="00ED48FC">
        <w:rPr>
          <w:rFonts w:ascii="Arial" w:hAnsi="Arial" w:cs="Arial"/>
        </w:rPr>
        <w:t xml:space="preserve"> al ciudadano</w:t>
      </w:r>
      <w:r w:rsidR="0055708B" w:rsidRPr="00ED48FC">
        <w:rPr>
          <w:rFonts w:ascii="Arial" w:hAnsi="Arial" w:cs="Arial"/>
        </w:rPr>
        <w:t xml:space="preserve">.  Una vez finalice el trámite </w:t>
      </w:r>
      <w:r>
        <w:rPr>
          <w:rFonts w:ascii="Arial" w:hAnsi="Arial" w:cs="Arial"/>
        </w:rPr>
        <w:t xml:space="preserve">de la PQRSDF, </w:t>
      </w:r>
      <w:r w:rsidR="0055708B" w:rsidRPr="00ED48FC">
        <w:rPr>
          <w:rFonts w:ascii="Arial" w:hAnsi="Arial" w:cs="Arial"/>
        </w:rPr>
        <w:t xml:space="preserve">se archiva </w:t>
      </w:r>
      <w:r w:rsidR="0016214A" w:rsidRPr="00ED48FC">
        <w:rPr>
          <w:rFonts w:ascii="Arial" w:hAnsi="Arial" w:cs="Arial"/>
        </w:rPr>
        <w:t xml:space="preserve">en Gestión documental </w:t>
      </w:r>
      <w:r w:rsidR="0055708B" w:rsidRPr="00ED48FC">
        <w:rPr>
          <w:rFonts w:ascii="Arial" w:hAnsi="Arial" w:cs="Arial"/>
        </w:rPr>
        <w:t xml:space="preserve">la solicitud con </w:t>
      </w:r>
      <w:r w:rsidR="00D811D7" w:rsidRPr="00ED48FC">
        <w:rPr>
          <w:rFonts w:ascii="Arial" w:hAnsi="Arial" w:cs="Arial"/>
        </w:rPr>
        <w:t>su</w:t>
      </w:r>
      <w:r w:rsidR="00ED4505" w:rsidRPr="00ED48FC">
        <w:rPr>
          <w:rFonts w:ascii="Arial" w:hAnsi="Arial" w:cs="Arial"/>
        </w:rPr>
        <w:t xml:space="preserve"> </w:t>
      </w:r>
      <w:r w:rsidR="0055708B" w:rsidRPr="00ED48FC">
        <w:rPr>
          <w:rFonts w:ascii="Arial" w:hAnsi="Arial" w:cs="Arial"/>
        </w:rPr>
        <w:t>respuesta</w:t>
      </w:r>
      <w:r w:rsidR="0016214A" w:rsidRPr="0016214A">
        <w:rPr>
          <w:rFonts w:ascii="Arial" w:hAnsi="Arial" w:cs="Arial"/>
        </w:rPr>
        <w:t xml:space="preserve"> </w:t>
      </w:r>
      <w:r w:rsidR="0016214A" w:rsidRPr="00ED48FC">
        <w:rPr>
          <w:rFonts w:ascii="Arial" w:hAnsi="Arial" w:cs="Arial"/>
        </w:rPr>
        <w:t>en el expediente respectivo</w:t>
      </w:r>
      <w:r w:rsidR="0016214A">
        <w:rPr>
          <w:rFonts w:ascii="Arial" w:hAnsi="Arial" w:cs="Arial"/>
        </w:rPr>
        <w:t>.</w:t>
      </w:r>
      <w:r w:rsidR="004357AA" w:rsidRPr="00ED48FC">
        <w:rPr>
          <w:rFonts w:ascii="Arial" w:hAnsi="Arial" w:cs="Arial"/>
        </w:rPr>
        <w:t xml:space="preserve"> </w:t>
      </w:r>
    </w:p>
    <w:p w14:paraId="73852BD0" w14:textId="77777777" w:rsidR="00DC0DB9" w:rsidRDefault="00DC0DB9" w:rsidP="00312C53">
      <w:pPr>
        <w:spacing w:after="0"/>
        <w:jc w:val="both"/>
        <w:rPr>
          <w:rFonts w:ascii="Arial" w:hAnsi="Arial" w:cs="Arial"/>
          <w:lang w:val="es-CO"/>
        </w:rPr>
      </w:pPr>
    </w:p>
    <w:p w14:paraId="56EEC8BE" w14:textId="5AB3B27A" w:rsidR="00F90E1A" w:rsidRPr="0016214A" w:rsidRDefault="00944A3B" w:rsidP="00D811D7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es-CO"/>
        </w:rPr>
      </w:pPr>
      <w:r w:rsidRPr="0016214A">
        <w:rPr>
          <w:rFonts w:ascii="Arial" w:hAnsi="Arial" w:cs="Arial"/>
          <w:sz w:val="24"/>
          <w:szCs w:val="24"/>
        </w:rPr>
        <w:t>3. La</w:t>
      </w:r>
      <w:r w:rsidR="00A30F78" w:rsidRPr="0016214A">
        <w:rPr>
          <w:rFonts w:ascii="Arial" w:hAnsi="Arial" w:cs="Arial"/>
          <w:sz w:val="24"/>
          <w:szCs w:val="24"/>
          <w:lang w:val="es-CO"/>
        </w:rPr>
        <w:t xml:space="preserve">s denuncias </w:t>
      </w:r>
      <w:r w:rsidRPr="0016214A">
        <w:rPr>
          <w:rFonts w:ascii="Arial" w:hAnsi="Arial" w:cs="Arial"/>
          <w:sz w:val="24"/>
          <w:szCs w:val="24"/>
        </w:rPr>
        <w:t>recibidas a través de</w:t>
      </w:r>
      <w:r w:rsidR="0016214A">
        <w:rPr>
          <w:rFonts w:ascii="Arial" w:hAnsi="Arial" w:cs="Arial"/>
          <w:sz w:val="24"/>
          <w:szCs w:val="24"/>
        </w:rPr>
        <w:t xml:space="preserve"> </w:t>
      </w:r>
      <w:r w:rsidRPr="0016214A">
        <w:rPr>
          <w:rFonts w:ascii="Arial" w:hAnsi="Arial" w:cs="Arial"/>
          <w:sz w:val="24"/>
          <w:szCs w:val="24"/>
        </w:rPr>
        <w:t>l</w:t>
      </w:r>
      <w:r w:rsidR="0016214A">
        <w:rPr>
          <w:rFonts w:ascii="Arial" w:hAnsi="Arial" w:cs="Arial"/>
          <w:sz w:val="24"/>
          <w:szCs w:val="24"/>
        </w:rPr>
        <w:t>os</w:t>
      </w:r>
      <w:r w:rsidRPr="0016214A">
        <w:rPr>
          <w:rFonts w:ascii="Arial" w:hAnsi="Arial" w:cs="Arial"/>
          <w:sz w:val="24"/>
          <w:szCs w:val="24"/>
        </w:rPr>
        <w:t xml:space="preserve"> buz</w:t>
      </w:r>
      <w:r w:rsidR="0016214A">
        <w:rPr>
          <w:rFonts w:ascii="Arial" w:hAnsi="Arial" w:cs="Arial"/>
          <w:sz w:val="24"/>
          <w:szCs w:val="24"/>
        </w:rPr>
        <w:t>ones de sugerencias</w:t>
      </w:r>
      <w:r w:rsidR="00420004" w:rsidRPr="0016214A">
        <w:rPr>
          <w:rFonts w:ascii="Arial" w:hAnsi="Arial" w:cs="Arial"/>
          <w:sz w:val="24"/>
          <w:szCs w:val="24"/>
        </w:rPr>
        <w:t xml:space="preserve"> también se remiten físicamente a </w:t>
      </w:r>
      <w:r w:rsidR="006D3AE8" w:rsidRPr="0016214A">
        <w:rPr>
          <w:rFonts w:ascii="Arial" w:hAnsi="Arial" w:cs="Arial"/>
          <w:sz w:val="24"/>
          <w:szCs w:val="24"/>
        </w:rPr>
        <w:t>G</w:t>
      </w:r>
      <w:r w:rsidR="00420004" w:rsidRPr="0016214A">
        <w:rPr>
          <w:rFonts w:ascii="Arial" w:hAnsi="Arial" w:cs="Arial"/>
          <w:sz w:val="24"/>
          <w:szCs w:val="24"/>
        </w:rPr>
        <w:t>esti</w:t>
      </w:r>
      <w:r w:rsidR="006D3AE8" w:rsidRPr="0016214A">
        <w:rPr>
          <w:rFonts w:ascii="Arial" w:hAnsi="Arial" w:cs="Arial"/>
          <w:sz w:val="24"/>
          <w:szCs w:val="24"/>
        </w:rPr>
        <w:t>ón D</w:t>
      </w:r>
      <w:r w:rsidR="00420004" w:rsidRPr="0016214A">
        <w:rPr>
          <w:rFonts w:ascii="Arial" w:hAnsi="Arial" w:cs="Arial"/>
          <w:sz w:val="24"/>
          <w:szCs w:val="24"/>
        </w:rPr>
        <w:t>ocumental quien las radicará y d</w:t>
      </w:r>
      <w:r w:rsidRPr="0016214A">
        <w:rPr>
          <w:rFonts w:ascii="Arial" w:hAnsi="Arial" w:cs="Arial"/>
          <w:sz w:val="24"/>
          <w:szCs w:val="24"/>
        </w:rPr>
        <w:t>istribuirá a Gestión de Apoyo Jurídico</w:t>
      </w:r>
      <w:r w:rsidR="00420004" w:rsidRPr="0016214A">
        <w:rPr>
          <w:rFonts w:ascii="Arial" w:hAnsi="Arial" w:cs="Arial"/>
          <w:sz w:val="24"/>
          <w:szCs w:val="24"/>
        </w:rPr>
        <w:t xml:space="preserve"> quien será responsable del procedimiento de est</w:t>
      </w:r>
      <w:r w:rsidR="001439B1" w:rsidRPr="0016214A">
        <w:rPr>
          <w:rFonts w:ascii="Arial" w:hAnsi="Arial" w:cs="Arial"/>
          <w:sz w:val="24"/>
          <w:szCs w:val="24"/>
        </w:rPr>
        <w:t xml:space="preserve">e tipo de </w:t>
      </w:r>
      <w:r w:rsidR="00B861EB" w:rsidRPr="0016214A">
        <w:rPr>
          <w:rFonts w:ascii="Arial" w:hAnsi="Arial" w:cs="Arial"/>
          <w:sz w:val="24"/>
          <w:szCs w:val="24"/>
        </w:rPr>
        <w:t>solicitud</w:t>
      </w:r>
      <w:r w:rsidR="00420004" w:rsidRPr="0016214A">
        <w:rPr>
          <w:rFonts w:ascii="Arial" w:hAnsi="Arial" w:cs="Arial"/>
          <w:sz w:val="24"/>
          <w:szCs w:val="24"/>
        </w:rPr>
        <w:t>.</w:t>
      </w:r>
      <w:r w:rsidR="00A30F78" w:rsidRPr="0016214A">
        <w:rPr>
          <w:rFonts w:ascii="Arial" w:hAnsi="Arial" w:cs="Arial"/>
          <w:sz w:val="24"/>
          <w:szCs w:val="24"/>
          <w:lang w:val="es-CO"/>
        </w:rPr>
        <w:t xml:space="preserve">  </w:t>
      </w:r>
      <w:bookmarkStart w:id="3" w:name="_GoBack"/>
    </w:p>
    <w:bookmarkEnd w:id="3"/>
    <w:p w14:paraId="2197F65E" w14:textId="77777777" w:rsidR="00A326D9" w:rsidRDefault="00A326D9" w:rsidP="00D811D7">
      <w:pPr>
        <w:spacing w:after="0"/>
        <w:ind w:left="284" w:hanging="284"/>
        <w:jc w:val="both"/>
        <w:rPr>
          <w:rFonts w:ascii="Arial" w:hAnsi="Arial" w:cs="Arial"/>
          <w:lang w:val="es-CO"/>
        </w:rPr>
      </w:pPr>
    </w:p>
    <w:p w14:paraId="5DD349B7" w14:textId="77777777" w:rsidR="009D3479" w:rsidRDefault="00DE1331" w:rsidP="00312C53">
      <w:pPr>
        <w:spacing w:after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 lo anterior se cierra el evento siendo las</w:t>
      </w:r>
      <w:r w:rsidR="005A07DB">
        <w:rPr>
          <w:rFonts w:ascii="Arial" w:hAnsi="Arial" w:cs="Arial"/>
          <w:lang w:val="es-CO"/>
        </w:rPr>
        <w:t xml:space="preserve"> </w:t>
      </w:r>
      <w:r w:rsidR="005A07DB" w:rsidRPr="00DE1331">
        <w:rPr>
          <w:rFonts w:ascii="Arial" w:hAnsi="Arial" w:cs="Arial"/>
          <w:lang w:val="es-CO"/>
        </w:rPr>
        <w:t xml:space="preserve"> </w:t>
      </w:r>
      <w:r w:rsidR="005A07DB" w:rsidRPr="006D3AE8">
        <w:rPr>
          <w:rFonts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00:00"/>
            </w:textInput>
          </w:ffData>
        </w:fldChar>
      </w:r>
      <w:r w:rsidR="005A07DB" w:rsidRPr="006D3AE8">
        <w:rPr>
          <w:rFonts w:cstheme="minorHAnsi"/>
          <w:sz w:val="24"/>
          <w:szCs w:val="24"/>
          <w:u w:val="single"/>
        </w:rPr>
        <w:instrText xml:space="preserve"> FORMTEXT </w:instrText>
      </w:r>
      <w:r w:rsidR="005A07DB" w:rsidRPr="006D3AE8">
        <w:rPr>
          <w:rFonts w:cstheme="minorHAnsi"/>
          <w:sz w:val="24"/>
          <w:szCs w:val="24"/>
          <w:u w:val="single"/>
        </w:rPr>
      </w:r>
      <w:r w:rsidR="005A07DB" w:rsidRPr="006D3AE8">
        <w:rPr>
          <w:rFonts w:cstheme="minorHAnsi"/>
          <w:sz w:val="24"/>
          <w:szCs w:val="24"/>
          <w:u w:val="single"/>
        </w:rPr>
        <w:fldChar w:fldCharType="separate"/>
      </w:r>
      <w:r w:rsidR="005A07DB" w:rsidRPr="006D3AE8">
        <w:rPr>
          <w:rFonts w:cstheme="minorHAnsi"/>
          <w:noProof/>
          <w:sz w:val="24"/>
          <w:szCs w:val="24"/>
          <w:u w:val="single"/>
        </w:rPr>
        <w:t>00:00</w:t>
      </w:r>
      <w:r w:rsidR="005A07DB" w:rsidRPr="006D3AE8">
        <w:rPr>
          <w:rFonts w:cstheme="minorHAnsi"/>
          <w:sz w:val="24"/>
          <w:szCs w:val="24"/>
          <w:u w:val="single"/>
        </w:rPr>
        <w:fldChar w:fldCharType="end"/>
      </w:r>
      <w:r w:rsidR="005A07DB">
        <w:rPr>
          <w:rFonts w:cstheme="minorHAnsi"/>
          <w:sz w:val="24"/>
          <w:szCs w:val="24"/>
        </w:rPr>
        <w:t xml:space="preserve">  horas, </w:t>
      </w:r>
      <w:r w:rsidR="009E34C9" w:rsidRPr="001E7484">
        <w:rPr>
          <w:rFonts w:ascii="Arial" w:hAnsi="Arial" w:cs="Arial"/>
          <w:lang w:val="es-CO"/>
        </w:rPr>
        <w:t>f</w:t>
      </w:r>
      <w:r>
        <w:rPr>
          <w:rFonts w:ascii="Arial" w:hAnsi="Arial" w:cs="Arial"/>
          <w:lang w:val="es-CO"/>
        </w:rPr>
        <w:t>irman</w:t>
      </w:r>
      <w:r w:rsidR="009E34C9">
        <w:rPr>
          <w:rFonts w:ascii="Arial" w:hAnsi="Arial" w:cs="Arial"/>
          <w:lang w:val="es-CO"/>
        </w:rPr>
        <w:t>do</w:t>
      </w:r>
      <w:r w:rsidR="00B861EB">
        <w:rPr>
          <w:rFonts w:ascii="Arial" w:hAnsi="Arial" w:cs="Arial"/>
          <w:lang w:val="es-CO"/>
        </w:rPr>
        <w:t xml:space="preserve"> quienes interve</w:t>
      </w:r>
      <w:r>
        <w:rPr>
          <w:rFonts w:ascii="Arial" w:hAnsi="Arial" w:cs="Arial"/>
          <w:lang w:val="es-CO"/>
        </w:rPr>
        <w:t>n</w:t>
      </w:r>
      <w:r w:rsidR="00B861EB">
        <w:rPr>
          <w:rFonts w:ascii="Arial" w:hAnsi="Arial" w:cs="Arial"/>
          <w:lang w:val="es-CO"/>
        </w:rPr>
        <w:t xml:space="preserve">imos </w:t>
      </w:r>
      <w:r>
        <w:rPr>
          <w:rFonts w:ascii="Arial" w:hAnsi="Arial" w:cs="Arial"/>
          <w:lang w:val="es-CO"/>
        </w:rPr>
        <w:t>en el presente Acto:</w:t>
      </w:r>
    </w:p>
    <w:p w14:paraId="1465FDC1" w14:textId="77777777" w:rsidR="00D811D7" w:rsidRPr="005A07DB" w:rsidRDefault="00D811D7" w:rsidP="00312C53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8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4"/>
        <w:gridCol w:w="2562"/>
        <w:gridCol w:w="222"/>
        <w:gridCol w:w="2544"/>
      </w:tblGrid>
      <w:tr w:rsidR="00D811D7" w:rsidRPr="00D811D7" w14:paraId="0D021E11" w14:textId="77777777" w:rsidTr="00012C81">
        <w:trPr>
          <w:trHeight w:val="277"/>
        </w:trPr>
        <w:tc>
          <w:tcPr>
            <w:tcW w:w="3126" w:type="dxa"/>
            <w:tcBorders>
              <w:bottom w:val="single" w:sz="4" w:space="0" w:color="auto"/>
            </w:tcBorders>
          </w:tcPr>
          <w:p w14:paraId="27C48DFC" w14:textId="77777777" w:rsidR="00D811D7" w:rsidRPr="00D811D7" w:rsidRDefault="00D811D7" w:rsidP="005044D4">
            <w:pPr>
              <w:spacing w:after="0"/>
              <w:ind w:left="-120"/>
              <w:jc w:val="both"/>
              <w:rPr>
                <w:rFonts w:ascii="Arial" w:hAnsi="Arial" w:cs="Arial"/>
                <w:color w:val="D9D9D9" w:themeColor="background1" w:themeShade="D9"/>
                <w:lang w:val="es-CO"/>
              </w:rPr>
            </w:pPr>
            <w:r w:rsidRPr="00D811D7">
              <w:rPr>
                <w:rFonts w:ascii="Arial" w:hAnsi="Arial" w:cs="Arial"/>
                <w:color w:val="D9D9D9" w:themeColor="background1" w:themeShade="D9"/>
                <w:lang w:val="es-CO"/>
              </w:rPr>
              <w:t>Firma</w:t>
            </w:r>
          </w:p>
        </w:tc>
        <w:tc>
          <w:tcPr>
            <w:tcW w:w="344" w:type="dxa"/>
          </w:tcPr>
          <w:p w14:paraId="3A87D137" w14:textId="77777777" w:rsidR="00D811D7" w:rsidRPr="00D811D7" w:rsidRDefault="00D811D7" w:rsidP="005044D4">
            <w:pPr>
              <w:spacing w:after="0"/>
              <w:jc w:val="both"/>
              <w:rPr>
                <w:rFonts w:ascii="Arial" w:hAnsi="Arial" w:cs="Arial"/>
                <w:color w:val="D9D9D9" w:themeColor="background1" w:themeShade="D9"/>
                <w:lang w:val="es-CO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07720E90" w14:textId="77777777" w:rsidR="00D811D7" w:rsidRPr="00D811D7" w:rsidRDefault="00D811D7" w:rsidP="005044D4">
            <w:pPr>
              <w:spacing w:after="0"/>
              <w:ind w:left="-113"/>
              <w:jc w:val="both"/>
              <w:rPr>
                <w:rFonts w:ascii="Arial" w:hAnsi="Arial" w:cs="Arial"/>
                <w:color w:val="D9D9D9" w:themeColor="background1" w:themeShade="D9"/>
                <w:lang w:val="es-CO"/>
              </w:rPr>
            </w:pPr>
            <w:r w:rsidRPr="00D811D7">
              <w:rPr>
                <w:rFonts w:ascii="Arial" w:hAnsi="Arial" w:cs="Arial"/>
                <w:color w:val="D9D9D9" w:themeColor="background1" w:themeShade="D9"/>
                <w:lang w:val="es-CO"/>
              </w:rPr>
              <w:t>Firma</w:t>
            </w:r>
          </w:p>
        </w:tc>
        <w:tc>
          <w:tcPr>
            <w:tcW w:w="219" w:type="dxa"/>
          </w:tcPr>
          <w:p w14:paraId="3DA56D26" w14:textId="77777777" w:rsidR="00D811D7" w:rsidRPr="00D811D7" w:rsidRDefault="00D811D7" w:rsidP="005044D4">
            <w:pPr>
              <w:spacing w:after="0"/>
              <w:jc w:val="both"/>
              <w:rPr>
                <w:rFonts w:ascii="Arial" w:hAnsi="Arial" w:cs="Arial"/>
                <w:color w:val="D9D9D9" w:themeColor="background1" w:themeShade="D9"/>
                <w:lang w:val="es-CO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0E59258C" w14:textId="77777777" w:rsidR="00D811D7" w:rsidRPr="00D811D7" w:rsidRDefault="00D811D7" w:rsidP="005044D4">
            <w:pPr>
              <w:spacing w:after="0"/>
              <w:jc w:val="both"/>
              <w:rPr>
                <w:rFonts w:ascii="Arial" w:eastAsia="Times New Roman" w:hAnsi="Arial" w:cs="Arial"/>
                <w:color w:val="D9D9D9" w:themeColor="background1" w:themeShade="D9"/>
                <w:lang w:val="es-CO" w:eastAsia="es-CO"/>
              </w:rPr>
            </w:pPr>
            <w:r w:rsidRPr="00D811D7">
              <w:rPr>
                <w:rFonts w:ascii="Arial" w:hAnsi="Arial" w:cs="Arial"/>
                <w:color w:val="D9D9D9" w:themeColor="background1" w:themeShade="D9"/>
                <w:lang w:val="es-CO"/>
              </w:rPr>
              <w:t>Firma</w:t>
            </w:r>
          </w:p>
        </w:tc>
      </w:tr>
      <w:tr w:rsidR="00D811D7" w14:paraId="4DCB3505" w14:textId="77777777" w:rsidTr="00012C81">
        <w:trPr>
          <w:trHeight w:val="277"/>
        </w:trPr>
        <w:tc>
          <w:tcPr>
            <w:tcW w:w="3126" w:type="dxa"/>
            <w:tcBorders>
              <w:top w:val="single" w:sz="4" w:space="0" w:color="auto"/>
            </w:tcBorders>
          </w:tcPr>
          <w:p w14:paraId="25481A1D" w14:textId="77777777" w:rsidR="00D811D7" w:rsidRDefault="00D811D7" w:rsidP="00B861EB">
            <w:pPr>
              <w:spacing w:after="0"/>
              <w:ind w:left="-120"/>
              <w:jc w:val="both"/>
              <w:rPr>
                <w:rFonts w:ascii="Arial" w:hAnsi="Arial" w:cs="Arial"/>
                <w:lang w:val="es-CO"/>
              </w:rPr>
            </w:pPr>
            <w:r w:rsidRPr="009D3479">
              <w:rPr>
                <w:rFonts w:ascii="Arial" w:eastAsia="Times New Roman" w:hAnsi="Arial" w:cs="Arial"/>
                <w:color w:val="000000"/>
                <w:lang w:val="es-CO" w:eastAsia="es-CO"/>
              </w:rPr>
              <w:t>Responsable Apertura del Buzón</w:t>
            </w:r>
          </w:p>
        </w:tc>
        <w:tc>
          <w:tcPr>
            <w:tcW w:w="344" w:type="dxa"/>
          </w:tcPr>
          <w:p w14:paraId="5A1E9D41" w14:textId="77777777" w:rsidR="00D811D7" w:rsidRDefault="00D811D7" w:rsidP="00312C53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6383B4D5" w14:textId="77777777" w:rsidR="00D811D7" w:rsidRDefault="00D811D7" w:rsidP="00B861EB">
            <w:pPr>
              <w:spacing w:after="0"/>
              <w:ind w:left="-113"/>
              <w:jc w:val="both"/>
              <w:rPr>
                <w:rFonts w:ascii="Arial" w:hAnsi="Arial" w:cs="Arial"/>
                <w:lang w:val="es-CO"/>
              </w:rPr>
            </w:pPr>
            <w:r w:rsidRPr="009D3479">
              <w:rPr>
                <w:rFonts w:ascii="Arial" w:eastAsia="Times New Roman" w:hAnsi="Arial" w:cs="Arial"/>
                <w:color w:val="000000"/>
                <w:lang w:val="es-CO" w:eastAsia="es-CO"/>
              </w:rPr>
              <w:t>Testigo</w:t>
            </w:r>
          </w:p>
        </w:tc>
        <w:tc>
          <w:tcPr>
            <w:tcW w:w="219" w:type="dxa"/>
          </w:tcPr>
          <w:p w14:paraId="4EBD30A3" w14:textId="77777777" w:rsidR="00D811D7" w:rsidRDefault="00D811D7" w:rsidP="00312C53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4AFFAE36" w14:textId="77777777" w:rsidR="00D811D7" w:rsidRPr="009D3479" w:rsidRDefault="00D811D7" w:rsidP="00312C5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9D3479">
              <w:rPr>
                <w:rFonts w:ascii="Arial" w:eastAsia="Times New Roman" w:hAnsi="Arial" w:cs="Arial"/>
                <w:color w:val="000000"/>
                <w:lang w:val="es-CO" w:eastAsia="es-CO"/>
              </w:rPr>
              <w:t>Testigo</w:t>
            </w:r>
          </w:p>
        </w:tc>
      </w:tr>
      <w:tr w:rsidR="00D811D7" w14:paraId="162DCEA2" w14:textId="77777777" w:rsidTr="00012C81">
        <w:trPr>
          <w:trHeight w:val="82"/>
        </w:trPr>
        <w:tc>
          <w:tcPr>
            <w:tcW w:w="3126" w:type="dxa"/>
          </w:tcPr>
          <w:p w14:paraId="07BDCDC6" w14:textId="77777777" w:rsidR="00D811D7" w:rsidRDefault="00D811D7" w:rsidP="00B861EB">
            <w:pPr>
              <w:spacing w:after="0"/>
              <w:ind w:left="-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CC.</w:t>
            </w:r>
          </w:p>
        </w:tc>
        <w:tc>
          <w:tcPr>
            <w:tcW w:w="344" w:type="dxa"/>
          </w:tcPr>
          <w:p w14:paraId="178BC6F3" w14:textId="77777777" w:rsidR="00D811D7" w:rsidRDefault="00D811D7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63" w:type="dxa"/>
          </w:tcPr>
          <w:p w14:paraId="685C1D95" w14:textId="77777777" w:rsidR="00D811D7" w:rsidRDefault="00D811D7" w:rsidP="00B861EB">
            <w:pPr>
              <w:spacing w:after="0"/>
              <w:ind w:left="-113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CC.</w:t>
            </w:r>
          </w:p>
        </w:tc>
        <w:tc>
          <w:tcPr>
            <w:tcW w:w="219" w:type="dxa"/>
          </w:tcPr>
          <w:p w14:paraId="30E7DE02" w14:textId="77777777" w:rsidR="00D811D7" w:rsidRDefault="00D811D7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2545" w:type="dxa"/>
          </w:tcPr>
          <w:p w14:paraId="4A3CB663" w14:textId="77777777" w:rsidR="00D811D7" w:rsidRDefault="00D811D7" w:rsidP="005044D4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CC.</w:t>
            </w:r>
          </w:p>
        </w:tc>
      </w:tr>
    </w:tbl>
    <w:p w14:paraId="765CC815" w14:textId="77777777" w:rsidR="00A326D9" w:rsidRDefault="00A326D9" w:rsidP="003B3231">
      <w:pPr>
        <w:spacing w:after="0"/>
        <w:jc w:val="both"/>
        <w:rPr>
          <w:rFonts w:ascii="Arial" w:hAnsi="Arial" w:cs="Arial"/>
          <w:lang w:val="es-CO"/>
        </w:rPr>
      </w:pPr>
    </w:p>
    <w:sectPr w:rsidR="00A326D9" w:rsidSect="00356EFD">
      <w:headerReference w:type="default" r:id="rId9"/>
      <w:footerReference w:type="default" r:id="rId10"/>
      <w:pgSz w:w="12240" w:h="15840" w:code="1"/>
      <w:pgMar w:top="1418" w:right="1701" w:bottom="1701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CFDE" w14:textId="77777777" w:rsidR="001A15E5" w:rsidRDefault="001A15E5" w:rsidP="00DD3FDD">
      <w:r>
        <w:separator/>
      </w:r>
    </w:p>
  </w:endnote>
  <w:endnote w:type="continuationSeparator" w:id="0">
    <w:p w14:paraId="324F8D56" w14:textId="77777777" w:rsidR="001A15E5" w:rsidRDefault="001A15E5" w:rsidP="00DD3FDD">
      <w:r>
        <w:continuationSeparator/>
      </w:r>
    </w:p>
  </w:endnote>
  <w:endnote w:type="continuationNotice" w:id="1">
    <w:p w14:paraId="32FDE133" w14:textId="77777777" w:rsidR="001A15E5" w:rsidRDefault="001A15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Format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D1F2" w14:textId="6296CB0F" w:rsidR="00251264" w:rsidRDefault="00356EFD" w:rsidP="00251264">
    <w:pPr>
      <w:pStyle w:val="Piedepgina"/>
      <w:ind w:left="-1701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DD83E" wp14:editId="2E51AEF8">
          <wp:simplePos x="0" y="0"/>
          <wp:positionH relativeFrom="margin">
            <wp:posOffset>-152400</wp:posOffset>
          </wp:positionH>
          <wp:positionV relativeFrom="paragraph">
            <wp:posOffset>262255</wp:posOffset>
          </wp:positionV>
          <wp:extent cx="5755423" cy="7334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2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264" w:rsidRPr="002D62CF">
      <w:rPr>
        <w:rFonts w:ascii="Arial" w:hAnsi="Arial" w:cs="Arial"/>
        <w:lang w:val="pt-BR"/>
      </w:rPr>
      <w:t xml:space="preserve">Página </w:t>
    </w:r>
    <w:r w:rsidR="00251264" w:rsidRPr="002D62CF">
      <w:rPr>
        <w:rFonts w:ascii="Arial" w:hAnsi="Arial" w:cs="Arial"/>
      </w:rPr>
      <w:fldChar w:fldCharType="begin"/>
    </w:r>
    <w:r w:rsidR="00251264" w:rsidRPr="002D62CF">
      <w:rPr>
        <w:rFonts w:ascii="Arial" w:hAnsi="Arial" w:cs="Arial"/>
        <w:lang w:val="pt-BR"/>
      </w:rPr>
      <w:instrText xml:space="preserve"> PAGE </w:instrText>
    </w:r>
    <w:r w:rsidR="00251264" w:rsidRPr="002D62CF">
      <w:rPr>
        <w:rFonts w:ascii="Arial" w:hAnsi="Arial" w:cs="Arial"/>
      </w:rPr>
      <w:fldChar w:fldCharType="separate"/>
    </w:r>
    <w:r w:rsidR="009F40BB">
      <w:rPr>
        <w:rFonts w:ascii="Arial" w:hAnsi="Arial" w:cs="Arial"/>
        <w:noProof/>
        <w:lang w:val="pt-BR"/>
      </w:rPr>
      <w:t>1</w:t>
    </w:r>
    <w:r w:rsidR="00251264" w:rsidRPr="002D62CF">
      <w:rPr>
        <w:rFonts w:ascii="Arial" w:hAnsi="Arial" w:cs="Arial"/>
      </w:rPr>
      <w:fldChar w:fldCharType="end"/>
    </w:r>
    <w:r w:rsidR="00251264" w:rsidRPr="002D62CF">
      <w:rPr>
        <w:rFonts w:ascii="Arial" w:hAnsi="Arial" w:cs="Arial"/>
        <w:lang w:val="pt-BR"/>
      </w:rPr>
      <w:t xml:space="preserve"> de </w:t>
    </w:r>
    <w:r w:rsidR="00251264">
      <w:rPr>
        <w:rFonts w:ascii="Arial" w:hAnsi="Arial" w:cs="Arial"/>
      </w:rPr>
      <w:t>2</w:t>
    </w:r>
  </w:p>
  <w:p w14:paraId="4DF8E7DF" w14:textId="77777777" w:rsidR="00356EFD" w:rsidRDefault="00356EFD" w:rsidP="00251264">
    <w:pPr>
      <w:pStyle w:val="Piedepgina"/>
      <w:ind w:left="-1701"/>
      <w:jc w:val="right"/>
      <w:rPr>
        <w:rFonts w:ascii="Arial" w:hAnsi="Arial" w:cs="Arial"/>
      </w:rPr>
    </w:pPr>
  </w:p>
  <w:p w14:paraId="34242690" w14:textId="05A8547A" w:rsidR="009B0395" w:rsidRPr="00251264" w:rsidRDefault="009B0395" w:rsidP="00251264">
    <w:pPr>
      <w:pStyle w:val="Piedepgina"/>
      <w:ind w:lef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9E58" w14:textId="77777777" w:rsidR="001A15E5" w:rsidRDefault="001A15E5" w:rsidP="00DD3FDD">
      <w:r>
        <w:separator/>
      </w:r>
    </w:p>
  </w:footnote>
  <w:footnote w:type="continuationSeparator" w:id="0">
    <w:p w14:paraId="438BC347" w14:textId="77777777" w:rsidR="001A15E5" w:rsidRDefault="001A15E5" w:rsidP="00DD3FDD">
      <w:r>
        <w:continuationSeparator/>
      </w:r>
    </w:p>
  </w:footnote>
  <w:footnote w:type="continuationNotice" w:id="1">
    <w:p w14:paraId="211D1CFD" w14:textId="77777777" w:rsidR="001A15E5" w:rsidRDefault="001A15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97"/>
      <w:gridCol w:w="3307"/>
      <w:gridCol w:w="2080"/>
    </w:tblGrid>
    <w:tr w:rsidR="009D3479" w:rsidRPr="009D3479" w14:paraId="496DE33D" w14:textId="77777777" w:rsidTr="00012C81">
      <w:trPr>
        <w:trHeight w:val="127"/>
      </w:trPr>
      <w:tc>
        <w:tcPr>
          <w:tcW w:w="33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AECA2DA" w14:textId="5A280A3B" w:rsidR="009D3479" w:rsidRPr="009D3479" w:rsidRDefault="00480799" w:rsidP="009D3479">
          <w:pPr>
            <w:spacing w:after="0"/>
            <w:rPr>
              <w:rFonts w:ascii="Arial" w:eastAsia="Times New Roman" w:hAnsi="Arial" w:cs="Arial"/>
              <w:color w:val="000000"/>
              <w:sz w:val="24"/>
              <w:szCs w:val="24"/>
              <w:lang w:val="es-CO" w:eastAsia="es-CO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D1D4D47" wp14:editId="2162158F">
                <wp:simplePos x="0" y="0"/>
                <wp:positionH relativeFrom="column">
                  <wp:posOffset>59690</wp:posOffset>
                </wp:positionH>
                <wp:positionV relativeFrom="paragraph">
                  <wp:posOffset>-874395</wp:posOffset>
                </wp:positionV>
                <wp:extent cx="1819910" cy="828675"/>
                <wp:effectExtent l="0" t="0" r="8890" b="9525"/>
                <wp:wrapNone/>
                <wp:docPr id="1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CD38E-AB43-41B9-8E47-16C0F7BB4FA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4CCCD38E-AB43-41B9-8E47-16C0F7BB4FA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91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14:paraId="155B2213" w14:textId="77777777" w:rsidR="00480799" w:rsidRDefault="000E373B" w:rsidP="009D3479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 xml:space="preserve">ACTA DE </w:t>
          </w:r>
          <w:r w:rsidRPr="009D3479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 xml:space="preserve">APERTURA </w:t>
          </w:r>
        </w:p>
        <w:p w14:paraId="633076EF" w14:textId="32BCF04A" w:rsidR="000E373B" w:rsidRDefault="000E373B" w:rsidP="009D3479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</w:pPr>
          <w:r w:rsidRPr="009D3479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>Y</w:t>
          </w:r>
          <w:r w:rsidR="009D3479" w:rsidRPr="009D3479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 xml:space="preserve"> REVISIÓN BUZON</w:t>
          </w:r>
        </w:p>
        <w:p w14:paraId="554FA4D6" w14:textId="271116FE" w:rsidR="009D3479" w:rsidRPr="009D3479" w:rsidRDefault="009D3479" w:rsidP="009D3479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es-CO" w:eastAsia="es-CO"/>
            </w:rPr>
          </w:pPr>
          <w:r w:rsidRPr="009D3479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 xml:space="preserve"> P, Q, R, S</w:t>
          </w:r>
          <w:r w:rsidR="00A30F78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>, D</w:t>
          </w:r>
          <w:r w:rsidR="00480799"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eastAsia="es-CO"/>
            </w:rPr>
            <w:t>, F</w:t>
          </w:r>
        </w:p>
      </w:tc>
      <w:tc>
        <w:tcPr>
          <w:tcW w:w="208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B7382CD" w14:textId="77777777" w:rsidR="009D3479" w:rsidRPr="009D3479" w:rsidRDefault="009D3479" w:rsidP="009D3479">
          <w:pPr>
            <w:spacing w:after="0"/>
            <w:jc w:val="right"/>
            <w:rPr>
              <w:rFonts w:ascii="Arial" w:eastAsia="Times New Roman" w:hAnsi="Arial" w:cs="Arial"/>
              <w:color w:val="000000"/>
              <w:lang w:val="es-CO" w:eastAsia="es-CO"/>
            </w:rPr>
          </w:pPr>
          <w:r w:rsidRPr="009D3479">
            <w:rPr>
              <w:rFonts w:ascii="Arial" w:eastAsia="Times New Roman" w:hAnsi="Arial" w:cs="Arial"/>
              <w:color w:val="000000"/>
              <w:lang w:eastAsia="es-CO"/>
            </w:rPr>
            <w:t> </w:t>
          </w:r>
        </w:p>
      </w:tc>
    </w:tr>
    <w:tr w:rsidR="009D3479" w:rsidRPr="009D3479" w14:paraId="61BA0B20" w14:textId="77777777" w:rsidTr="00012C81">
      <w:trPr>
        <w:trHeight w:val="300"/>
      </w:trPr>
      <w:tc>
        <w:tcPr>
          <w:tcW w:w="339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7B3833D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33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CBE7A19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es-CO" w:eastAsia="es-CO"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25F011A" w14:textId="68834941" w:rsidR="009D3479" w:rsidRPr="009D3479" w:rsidRDefault="009D3479" w:rsidP="009D3479">
          <w:pPr>
            <w:spacing w:after="0"/>
            <w:jc w:val="right"/>
            <w:rPr>
              <w:rFonts w:ascii="Arial" w:eastAsia="Times New Roman" w:hAnsi="Arial" w:cs="Arial"/>
              <w:color w:val="000000"/>
              <w:lang w:val="es-CO" w:eastAsia="es-CO"/>
            </w:rPr>
          </w:pPr>
          <w:r w:rsidRPr="009D3479">
            <w:rPr>
              <w:rFonts w:ascii="Arial" w:eastAsia="Times New Roman" w:hAnsi="Arial" w:cs="Arial"/>
              <w:color w:val="000000"/>
              <w:lang w:eastAsia="es-CO"/>
            </w:rPr>
            <w:t>F</w:t>
          </w:r>
          <w:r w:rsidR="00480799">
            <w:rPr>
              <w:rFonts w:ascii="Arial" w:eastAsia="Times New Roman" w:hAnsi="Arial" w:cs="Arial"/>
              <w:color w:val="000000"/>
              <w:lang w:eastAsia="es-CO"/>
            </w:rPr>
            <w:t>-GARD-</w:t>
          </w:r>
          <w:r w:rsidRPr="009D3479">
            <w:rPr>
              <w:rFonts w:ascii="Arial" w:eastAsia="Times New Roman" w:hAnsi="Arial" w:cs="Arial"/>
              <w:color w:val="000000"/>
              <w:lang w:eastAsia="es-CO"/>
            </w:rPr>
            <w:t>0</w:t>
          </w:r>
          <w:r w:rsidR="00480799">
            <w:rPr>
              <w:rFonts w:ascii="Arial" w:eastAsia="Times New Roman" w:hAnsi="Arial" w:cs="Arial"/>
              <w:color w:val="000000"/>
              <w:lang w:eastAsia="es-CO"/>
            </w:rPr>
            <w:t>48</w:t>
          </w:r>
        </w:p>
      </w:tc>
    </w:tr>
    <w:tr w:rsidR="009D3479" w:rsidRPr="009D3479" w14:paraId="62661DCB" w14:textId="77777777" w:rsidTr="00012C81">
      <w:trPr>
        <w:trHeight w:val="300"/>
      </w:trPr>
      <w:tc>
        <w:tcPr>
          <w:tcW w:w="339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949ABCF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33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A50EE3A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es-CO" w:eastAsia="es-CO"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6DD01297" w14:textId="28F1EABC" w:rsidR="009D3479" w:rsidRPr="009D3479" w:rsidRDefault="009D3479" w:rsidP="009D3479">
          <w:pPr>
            <w:spacing w:after="0"/>
            <w:jc w:val="right"/>
            <w:rPr>
              <w:rFonts w:ascii="Arial" w:eastAsia="Times New Roman" w:hAnsi="Arial" w:cs="Arial"/>
              <w:color w:val="000000"/>
              <w:lang w:val="es-CO" w:eastAsia="es-CO"/>
            </w:rPr>
          </w:pPr>
          <w:r w:rsidRPr="009D3479">
            <w:rPr>
              <w:rFonts w:ascii="Arial" w:eastAsia="Times New Roman" w:hAnsi="Arial" w:cs="Arial"/>
              <w:color w:val="000000"/>
              <w:lang w:eastAsia="es-CO"/>
            </w:rPr>
            <w:t>Versión 0</w:t>
          </w:r>
          <w:r w:rsidR="00480799">
            <w:rPr>
              <w:rFonts w:ascii="Arial" w:eastAsia="Times New Roman" w:hAnsi="Arial" w:cs="Arial"/>
              <w:color w:val="000000"/>
              <w:lang w:eastAsia="es-CO"/>
            </w:rPr>
            <w:t>3</w:t>
          </w:r>
        </w:p>
      </w:tc>
    </w:tr>
    <w:tr w:rsidR="009D3479" w:rsidRPr="009D3479" w14:paraId="53D44E0A" w14:textId="77777777" w:rsidTr="00012C81">
      <w:trPr>
        <w:trHeight w:val="300"/>
      </w:trPr>
      <w:tc>
        <w:tcPr>
          <w:tcW w:w="339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91E72A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33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25DF7BF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es-CO" w:eastAsia="es-CO"/>
            </w:rPr>
          </w:pPr>
        </w:p>
      </w:tc>
      <w:tc>
        <w:tcPr>
          <w:tcW w:w="20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59F62AC9" w14:textId="64721963" w:rsidR="009D3479" w:rsidRPr="009D3479" w:rsidRDefault="000E373B" w:rsidP="009D3479">
          <w:pPr>
            <w:spacing w:after="0"/>
            <w:jc w:val="right"/>
            <w:rPr>
              <w:rFonts w:ascii="Arial" w:eastAsia="Times New Roman" w:hAnsi="Arial" w:cs="Arial"/>
              <w:color w:val="000000"/>
              <w:lang w:val="es-CO" w:eastAsia="es-CO"/>
            </w:rPr>
          </w:pPr>
          <w:r>
            <w:rPr>
              <w:rFonts w:ascii="Arial" w:eastAsia="Times New Roman" w:hAnsi="Arial" w:cs="Arial"/>
              <w:color w:val="000000"/>
              <w:lang w:eastAsia="es-CO"/>
            </w:rPr>
            <w:t>Fecha: 201</w:t>
          </w:r>
          <w:r w:rsidR="00480799">
            <w:rPr>
              <w:rFonts w:ascii="Arial" w:eastAsia="Times New Roman" w:hAnsi="Arial" w:cs="Arial"/>
              <w:color w:val="000000"/>
              <w:lang w:eastAsia="es-CO"/>
            </w:rPr>
            <w:t>9</w:t>
          </w:r>
          <w:r w:rsidR="009D3479" w:rsidRPr="009D3479">
            <w:rPr>
              <w:rFonts w:ascii="Arial" w:eastAsia="Times New Roman" w:hAnsi="Arial" w:cs="Arial"/>
              <w:color w:val="000000"/>
              <w:lang w:eastAsia="es-CO"/>
            </w:rPr>
            <w:t>/0</w:t>
          </w:r>
          <w:r w:rsidR="00480799">
            <w:rPr>
              <w:rFonts w:ascii="Arial" w:eastAsia="Times New Roman" w:hAnsi="Arial" w:cs="Arial"/>
              <w:color w:val="000000"/>
              <w:lang w:eastAsia="es-CO"/>
            </w:rPr>
            <w:t>4</w:t>
          </w:r>
          <w:r w:rsidR="009D3479" w:rsidRPr="009D3479">
            <w:rPr>
              <w:rFonts w:ascii="Arial" w:eastAsia="Times New Roman" w:hAnsi="Arial" w:cs="Arial"/>
              <w:color w:val="000000"/>
              <w:lang w:eastAsia="es-CO"/>
            </w:rPr>
            <w:t>/</w:t>
          </w:r>
          <w:r>
            <w:rPr>
              <w:rFonts w:ascii="Arial" w:eastAsia="Times New Roman" w:hAnsi="Arial" w:cs="Arial"/>
              <w:color w:val="000000"/>
              <w:lang w:eastAsia="es-CO"/>
            </w:rPr>
            <w:t>23</w:t>
          </w:r>
        </w:p>
      </w:tc>
    </w:tr>
    <w:tr w:rsidR="009D3479" w:rsidRPr="009D3479" w14:paraId="7E9E3EC4" w14:textId="77777777" w:rsidTr="00012C81">
      <w:trPr>
        <w:trHeight w:val="158"/>
      </w:trPr>
      <w:tc>
        <w:tcPr>
          <w:tcW w:w="339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2C2BA7D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330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379139E" w14:textId="77777777" w:rsidR="009D3479" w:rsidRPr="009D3479" w:rsidRDefault="009D3479" w:rsidP="009D3479">
          <w:pPr>
            <w:spacing w:after="0"/>
            <w:rPr>
              <w:rFonts w:ascii="Arial" w:eastAsia="Times New Roman" w:hAnsi="Arial" w:cs="Arial"/>
              <w:b/>
              <w:bCs/>
              <w:color w:val="000000"/>
              <w:sz w:val="28"/>
              <w:szCs w:val="28"/>
              <w:lang w:val="es-CO" w:eastAsia="es-CO"/>
            </w:rPr>
          </w:pPr>
        </w:p>
      </w:tc>
      <w:tc>
        <w:tcPr>
          <w:tcW w:w="2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6F275CE" w14:textId="77777777" w:rsidR="009D3479" w:rsidRPr="009D3479" w:rsidRDefault="009D3479" w:rsidP="009D3479">
          <w:pPr>
            <w:spacing w:after="0"/>
            <w:jc w:val="right"/>
            <w:rPr>
              <w:rFonts w:ascii="Arial" w:eastAsia="Times New Roman" w:hAnsi="Arial" w:cs="Arial"/>
              <w:color w:val="000000"/>
              <w:lang w:val="es-CO" w:eastAsia="es-CO"/>
            </w:rPr>
          </w:pPr>
          <w:r w:rsidRPr="009D3479">
            <w:rPr>
              <w:rFonts w:ascii="Arial" w:eastAsia="Times New Roman" w:hAnsi="Arial" w:cs="Arial"/>
              <w:color w:val="000000"/>
              <w:lang w:eastAsia="es-CO"/>
            </w:rPr>
            <w:t> </w:t>
          </w:r>
        </w:p>
      </w:tc>
    </w:tr>
  </w:tbl>
  <w:p w14:paraId="17DAEABA" w14:textId="77777777" w:rsidR="009A376E" w:rsidRPr="00613BFC" w:rsidRDefault="009A376E" w:rsidP="009A376E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6FA"/>
    <w:multiLevelType w:val="hybridMultilevel"/>
    <w:tmpl w:val="4A5284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E8D"/>
    <w:multiLevelType w:val="hybridMultilevel"/>
    <w:tmpl w:val="C8DAE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7642"/>
    <w:multiLevelType w:val="hybridMultilevel"/>
    <w:tmpl w:val="7A020496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D1F0F"/>
    <w:multiLevelType w:val="hybridMultilevel"/>
    <w:tmpl w:val="90F0E342"/>
    <w:lvl w:ilvl="0" w:tplc="EB0CF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lang w:val="es-MX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B536B"/>
    <w:multiLevelType w:val="hybridMultilevel"/>
    <w:tmpl w:val="D8B8A5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01F3E"/>
    <w:multiLevelType w:val="hybridMultilevel"/>
    <w:tmpl w:val="A2D44AB0"/>
    <w:lvl w:ilvl="0" w:tplc="387664D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077"/>
    <w:multiLevelType w:val="hybridMultilevel"/>
    <w:tmpl w:val="11C6535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B0118"/>
    <w:multiLevelType w:val="hybridMultilevel"/>
    <w:tmpl w:val="FF8C44C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7D5C"/>
    <w:multiLevelType w:val="hybridMultilevel"/>
    <w:tmpl w:val="E9A86B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E0291"/>
    <w:multiLevelType w:val="hybridMultilevel"/>
    <w:tmpl w:val="67BAE6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B0888"/>
    <w:multiLevelType w:val="hybridMultilevel"/>
    <w:tmpl w:val="CE1ED7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F533E"/>
    <w:multiLevelType w:val="multilevel"/>
    <w:tmpl w:val="9246FA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C22379"/>
    <w:multiLevelType w:val="hybridMultilevel"/>
    <w:tmpl w:val="41EC56A4"/>
    <w:lvl w:ilvl="0" w:tplc="626418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60E98"/>
    <w:multiLevelType w:val="multilevel"/>
    <w:tmpl w:val="28D24B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78170B7"/>
    <w:multiLevelType w:val="hybridMultilevel"/>
    <w:tmpl w:val="CFE4E4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699"/>
    <w:multiLevelType w:val="hybridMultilevel"/>
    <w:tmpl w:val="B89A7C96"/>
    <w:lvl w:ilvl="0" w:tplc="0C0A000B">
      <w:start w:val="1"/>
      <w:numFmt w:val="bullet"/>
      <w:lvlText w:val="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16" w15:restartNumberingAfterBreak="0">
    <w:nsid w:val="50B45AF6"/>
    <w:multiLevelType w:val="multilevel"/>
    <w:tmpl w:val="C22A39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7" w15:restartNumberingAfterBreak="0">
    <w:nsid w:val="520B2DAA"/>
    <w:multiLevelType w:val="hybridMultilevel"/>
    <w:tmpl w:val="33A6F2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F75FBC"/>
    <w:multiLevelType w:val="multilevel"/>
    <w:tmpl w:val="F476EA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2E3F07"/>
    <w:multiLevelType w:val="hybridMultilevel"/>
    <w:tmpl w:val="DA045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6127"/>
    <w:multiLevelType w:val="hybridMultilevel"/>
    <w:tmpl w:val="09D828FA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A42A9"/>
    <w:multiLevelType w:val="hybridMultilevel"/>
    <w:tmpl w:val="1A36FB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7286"/>
    <w:multiLevelType w:val="hybridMultilevel"/>
    <w:tmpl w:val="9048C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E3E09"/>
    <w:multiLevelType w:val="hybridMultilevel"/>
    <w:tmpl w:val="CE9CE0E8"/>
    <w:lvl w:ilvl="0" w:tplc="0C0A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6BCE02F6"/>
    <w:multiLevelType w:val="hybridMultilevel"/>
    <w:tmpl w:val="B0286F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E6ADB"/>
    <w:multiLevelType w:val="hybridMultilevel"/>
    <w:tmpl w:val="2AF0952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E486F"/>
    <w:multiLevelType w:val="hybridMultilevel"/>
    <w:tmpl w:val="5E763D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>
      <w:start w:val="1"/>
      <w:numFmt w:val="decimal"/>
      <w:lvlText w:val="%4."/>
      <w:lvlJc w:val="left"/>
      <w:pPr>
        <w:ind w:left="3600" w:hanging="360"/>
      </w:p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7E48C2"/>
    <w:multiLevelType w:val="multilevel"/>
    <w:tmpl w:val="31C8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4"/>
  </w:num>
  <w:num w:numId="8">
    <w:abstractNumId w:val="6"/>
  </w:num>
  <w:num w:numId="9">
    <w:abstractNumId w:val="16"/>
  </w:num>
  <w:num w:numId="10">
    <w:abstractNumId w:val="2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17"/>
  </w:num>
  <w:num w:numId="18">
    <w:abstractNumId w:val="2"/>
  </w:num>
  <w:num w:numId="19">
    <w:abstractNumId w:val="4"/>
  </w:num>
  <w:num w:numId="20">
    <w:abstractNumId w:val="20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5"/>
  </w:num>
  <w:num w:numId="29">
    <w:abstractNumId w:val="14"/>
  </w:num>
  <w:num w:numId="30">
    <w:abstractNumId w:val="0"/>
  </w:num>
  <w:num w:numId="31">
    <w:abstractNumId w:val="3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CB"/>
    <w:rsid w:val="00012C81"/>
    <w:rsid w:val="00025C71"/>
    <w:rsid w:val="00032F7C"/>
    <w:rsid w:val="00042FBB"/>
    <w:rsid w:val="00045617"/>
    <w:rsid w:val="0005085D"/>
    <w:rsid w:val="00050B92"/>
    <w:rsid w:val="00061C68"/>
    <w:rsid w:val="0006539A"/>
    <w:rsid w:val="000728C8"/>
    <w:rsid w:val="00076142"/>
    <w:rsid w:val="00087828"/>
    <w:rsid w:val="000901E8"/>
    <w:rsid w:val="000A04F4"/>
    <w:rsid w:val="000A7FDF"/>
    <w:rsid w:val="000B5302"/>
    <w:rsid w:val="000C30EC"/>
    <w:rsid w:val="000C53B8"/>
    <w:rsid w:val="000C54EB"/>
    <w:rsid w:val="000C711B"/>
    <w:rsid w:val="000D02BC"/>
    <w:rsid w:val="000D05FB"/>
    <w:rsid w:val="000D52AB"/>
    <w:rsid w:val="000D63A3"/>
    <w:rsid w:val="000E0979"/>
    <w:rsid w:val="000E373B"/>
    <w:rsid w:val="0010591D"/>
    <w:rsid w:val="0011007A"/>
    <w:rsid w:val="0011040C"/>
    <w:rsid w:val="00110DD8"/>
    <w:rsid w:val="00120367"/>
    <w:rsid w:val="001222D4"/>
    <w:rsid w:val="001255F7"/>
    <w:rsid w:val="00131054"/>
    <w:rsid w:val="0013643F"/>
    <w:rsid w:val="001439B1"/>
    <w:rsid w:val="00145655"/>
    <w:rsid w:val="001468A9"/>
    <w:rsid w:val="0015346B"/>
    <w:rsid w:val="0016059B"/>
    <w:rsid w:val="0016214A"/>
    <w:rsid w:val="00167DA2"/>
    <w:rsid w:val="00174831"/>
    <w:rsid w:val="001A15E5"/>
    <w:rsid w:val="001A6924"/>
    <w:rsid w:val="001A7711"/>
    <w:rsid w:val="001A7DB5"/>
    <w:rsid w:val="001B3D7D"/>
    <w:rsid w:val="001B571C"/>
    <w:rsid w:val="001B6E95"/>
    <w:rsid w:val="001C11C2"/>
    <w:rsid w:val="001C2577"/>
    <w:rsid w:val="001D0718"/>
    <w:rsid w:val="001D12F6"/>
    <w:rsid w:val="001E7484"/>
    <w:rsid w:val="001E7FE9"/>
    <w:rsid w:val="001F45A2"/>
    <w:rsid w:val="001F6B00"/>
    <w:rsid w:val="001F7ACB"/>
    <w:rsid w:val="00207DB3"/>
    <w:rsid w:val="00213B54"/>
    <w:rsid w:val="002223FD"/>
    <w:rsid w:val="00230D66"/>
    <w:rsid w:val="00234A28"/>
    <w:rsid w:val="00237379"/>
    <w:rsid w:val="00251264"/>
    <w:rsid w:val="00265B61"/>
    <w:rsid w:val="00270B69"/>
    <w:rsid w:val="00274E03"/>
    <w:rsid w:val="00286B16"/>
    <w:rsid w:val="002911CF"/>
    <w:rsid w:val="0029313A"/>
    <w:rsid w:val="00296DB5"/>
    <w:rsid w:val="002A0A6B"/>
    <w:rsid w:val="002A0B8E"/>
    <w:rsid w:val="002A3C08"/>
    <w:rsid w:val="002B2D84"/>
    <w:rsid w:val="002C0A06"/>
    <w:rsid w:val="002D4DFB"/>
    <w:rsid w:val="002D6D6C"/>
    <w:rsid w:val="002D7BDE"/>
    <w:rsid w:val="002E4157"/>
    <w:rsid w:val="00300646"/>
    <w:rsid w:val="0030539B"/>
    <w:rsid w:val="00312C53"/>
    <w:rsid w:val="003215D6"/>
    <w:rsid w:val="00322DAB"/>
    <w:rsid w:val="0032356A"/>
    <w:rsid w:val="0033129A"/>
    <w:rsid w:val="00334069"/>
    <w:rsid w:val="003363EF"/>
    <w:rsid w:val="00336D16"/>
    <w:rsid w:val="00343F71"/>
    <w:rsid w:val="00346A1A"/>
    <w:rsid w:val="00350E66"/>
    <w:rsid w:val="0035268F"/>
    <w:rsid w:val="00356EFD"/>
    <w:rsid w:val="0035748C"/>
    <w:rsid w:val="003624BA"/>
    <w:rsid w:val="003807B6"/>
    <w:rsid w:val="003855B1"/>
    <w:rsid w:val="00387AC6"/>
    <w:rsid w:val="003A1DFD"/>
    <w:rsid w:val="003B1FE1"/>
    <w:rsid w:val="003B3231"/>
    <w:rsid w:val="003B365B"/>
    <w:rsid w:val="003C2364"/>
    <w:rsid w:val="003D5F78"/>
    <w:rsid w:val="003D6C21"/>
    <w:rsid w:val="003E2DD6"/>
    <w:rsid w:val="003E3092"/>
    <w:rsid w:val="003E435F"/>
    <w:rsid w:val="003E4FB7"/>
    <w:rsid w:val="00403B03"/>
    <w:rsid w:val="00406A6D"/>
    <w:rsid w:val="00410DB2"/>
    <w:rsid w:val="004171F3"/>
    <w:rsid w:val="00420004"/>
    <w:rsid w:val="00420FEA"/>
    <w:rsid w:val="004236C3"/>
    <w:rsid w:val="00423D5F"/>
    <w:rsid w:val="004273DC"/>
    <w:rsid w:val="004357AA"/>
    <w:rsid w:val="004461EB"/>
    <w:rsid w:val="00450034"/>
    <w:rsid w:val="00451715"/>
    <w:rsid w:val="004602C6"/>
    <w:rsid w:val="00463C5E"/>
    <w:rsid w:val="00467757"/>
    <w:rsid w:val="00467C02"/>
    <w:rsid w:val="00474D0D"/>
    <w:rsid w:val="00480799"/>
    <w:rsid w:val="00483B6A"/>
    <w:rsid w:val="004847AA"/>
    <w:rsid w:val="004B57A1"/>
    <w:rsid w:val="004D22DF"/>
    <w:rsid w:val="004E4DB7"/>
    <w:rsid w:val="004F0C42"/>
    <w:rsid w:val="004F3135"/>
    <w:rsid w:val="004F7AD2"/>
    <w:rsid w:val="00522FB2"/>
    <w:rsid w:val="00537250"/>
    <w:rsid w:val="00541256"/>
    <w:rsid w:val="00547B7B"/>
    <w:rsid w:val="00550606"/>
    <w:rsid w:val="00553F15"/>
    <w:rsid w:val="0055708B"/>
    <w:rsid w:val="0055714B"/>
    <w:rsid w:val="00562167"/>
    <w:rsid w:val="00563AE4"/>
    <w:rsid w:val="0057360B"/>
    <w:rsid w:val="00581C61"/>
    <w:rsid w:val="005866C1"/>
    <w:rsid w:val="005946DB"/>
    <w:rsid w:val="00594D4E"/>
    <w:rsid w:val="005972E9"/>
    <w:rsid w:val="005A07DB"/>
    <w:rsid w:val="005A125E"/>
    <w:rsid w:val="005A79F8"/>
    <w:rsid w:val="005B1CB8"/>
    <w:rsid w:val="005B5172"/>
    <w:rsid w:val="005B55E9"/>
    <w:rsid w:val="005B6463"/>
    <w:rsid w:val="005B64E7"/>
    <w:rsid w:val="005C2C3E"/>
    <w:rsid w:val="005C7624"/>
    <w:rsid w:val="005D7921"/>
    <w:rsid w:val="005E11C0"/>
    <w:rsid w:val="005E2847"/>
    <w:rsid w:val="005E5BC6"/>
    <w:rsid w:val="005F0D40"/>
    <w:rsid w:val="005F429E"/>
    <w:rsid w:val="00601587"/>
    <w:rsid w:val="006078A3"/>
    <w:rsid w:val="00612C34"/>
    <w:rsid w:val="00613BFC"/>
    <w:rsid w:val="00642ADD"/>
    <w:rsid w:val="00643DD7"/>
    <w:rsid w:val="00644685"/>
    <w:rsid w:val="006508AE"/>
    <w:rsid w:val="00651363"/>
    <w:rsid w:val="00656344"/>
    <w:rsid w:val="006624F6"/>
    <w:rsid w:val="00667372"/>
    <w:rsid w:val="006725DE"/>
    <w:rsid w:val="00672755"/>
    <w:rsid w:val="0067400A"/>
    <w:rsid w:val="00687130"/>
    <w:rsid w:val="006875C7"/>
    <w:rsid w:val="00692FEA"/>
    <w:rsid w:val="006956E6"/>
    <w:rsid w:val="006973C3"/>
    <w:rsid w:val="006A75F5"/>
    <w:rsid w:val="006A7E14"/>
    <w:rsid w:val="006B03EB"/>
    <w:rsid w:val="006B1561"/>
    <w:rsid w:val="006B1879"/>
    <w:rsid w:val="006B5D44"/>
    <w:rsid w:val="006B6A99"/>
    <w:rsid w:val="006C3E81"/>
    <w:rsid w:val="006D1A2B"/>
    <w:rsid w:val="006D3AE8"/>
    <w:rsid w:val="006D7EE7"/>
    <w:rsid w:val="006E5C87"/>
    <w:rsid w:val="006F1BB0"/>
    <w:rsid w:val="006F265A"/>
    <w:rsid w:val="006F27BA"/>
    <w:rsid w:val="006F7206"/>
    <w:rsid w:val="00700620"/>
    <w:rsid w:val="007009C3"/>
    <w:rsid w:val="00703085"/>
    <w:rsid w:val="00706CA3"/>
    <w:rsid w:val="00711FD8"/>
    <w:rsid w:val="00714ABD"/>
    <w:rsid w:val="00715020"/>
    <w:rsid w:val="00720B9F"/>
    <w:rsid w:val="00722F42"/>
    <w:rsid w:val="00724FF0"/>
    <w:rsid w:val="00732BD7"/>
    <w:rsid w:val="007349C0"/>
    <w:rsid w:val="0073760F"/>
    <w:rsid w:val="007454EB"/>
    <w:rsid w:val="00751DA6"/>
    <w:rsid w:val="0075222B"/>
    <w:rsid w:val="0075432D"/>
    <w:rsid w:val="00754391"/>
    <w:rsid w:val="0075652C"/>
    <w:rsid w:val="00757AF6"/>
    <w:rsid w:val="00760494"/>
    <w:rsid w:val="00764E65"/>
    <w:rsid w:val="00764FAC"/>
    <w:rsid w:val="00765138"/>
    <w:rsid w:val="0076695A"/>
    <w:rsid w:val="00766A1C"/>
    <w:rsid w:val="00776B75"/>
    <w:rsid w:val="00787C27"/>
    <w:rsid w:val="00790DB6"/>
    <w:rsid w:val="00793382"/>
    <w:rsid w:val="007A37F8"/>
    <w:rsid w:val="007A3E35"/>
    <w:rsid w:val="007A3F52"/>
    <w:rsid w:val="007B4148"/>
    <w:rsid w:val="007C21D2"/>
    <w:rsid w:val="007C40B6"/>
    <w:rsid w:val="007C4A2C"/>
    <w:rsid w:val="007C7463"/>
    <w:rsid w:val="007D0E18"/>
    <w:rsid w:val="007D64F3"/>
    <w:rsid w:val="007D6D44"/>
    <w:rsid w:val="007F6AAE"/>
    <w:rsid w:val="008014C1"/>
    <w:rsid w:val="008137E1"/>
    <w:rsid w:val="00822F81"/>
    <w:rsid w:val="00823E6A"/>
    <w:rsid w:val="00833516"/>
    <w:rsid w:val="00851A08"/>
    <w:rsid w:val="0086089F"/>
    <w:rsid w:val="0086126E"/>
    <w:rsid w:val="00861EB5"/>
    <w:rsid w:val="0086482B"/>
    <w:rsid w:val="00867545"/>
    <w:rsid w:val="008758F4"/>
    <w:rsid w:val="00885EBE"/>
    <w:rsid w:val="00894241"/>
    <w:rsid w:val="008A39B9"/>
    <w:rsid w:val="008A427D"/>
    <w:rsid w:val="008C56F0"/>
    <w:rsid w:val="008D6722"/>
    <w:rsid w:val="008E2492"/>
    <w:rsid w:val="008E4A18"/>
    <w:rsid w:val="00904F7D"/>
    <w:rsid w:val="009152F4"/>
    <w:rsid w:val="009238F6"/>
    <w:rsid w:val="00934D72"/>
    <w:rsid w:val="00942B9B"/>
    <w:rsid w:val="00944A3B"/>
    <w:rsid w:val="00945B85"/>
    <w:rsid w:val="009464AC"/>
    <w:rsid w:val="009639AC"/>
    <w:rsid w:val="00972F41"/>
    <w:rsid w:val="00976D01"/>
    <w:rsid w:val="00981E4C"/>
    <w:rsid w:val="00994179"/>
    <w:rsid w:val="00994536"/>
    <w:rsid w:val="009975CD"/>
    <w:rsid w:val="009A285A"/>
    <w:rsid w:val="009A376E"/>
    <w:rsid w:val="009A5ED0"/>
    <w:rsid w:val="009A6654"/>
    <w:rsid w:val="009B0395"/>
    <w:rsid w:val="009B304A"/>
    <w:rsid w:val="009C3C77"/>
    <w:rsid w:val="009C3DC6"/>
    <w:rsid w:val="009C7280"/>
    <w:rsid w:val="009D3479"/>
    <w:rsid w:val="009D6F94"/>
    <w:rsid w:val="009E153C"/>
    <w:rsid w:val="009E34C9"/>
    <w:rsid w:val="009E5960"/>
    <w:rsid w:val="009F2013"/>
    <w:rsid w:val="009F2ED3"/>
    <w:rsid w:val="009F40BB"/>
    <w:rsid w:val="009F4ACE"/>
    <w:rsid w:val="009F5527"/>
    <w:rsid w:val="00A02BD2"/>
    <w:rsid w:val="00A0464B"/>
    <w:rsid w:val="00A053E3"/>
    <w:rsid w:val="00A05F91"/>
    <w:rsid w:val="00A13D66"/>
    <w:rsid w:val="00A2132E"/>
    <w:rsid w:val="00A21626"/>
    <w:rsid w:val="00A30F78"/>
    <w:rsid w:val="00A311C5"/>
    <w:rsid w:val="00A326D9"/>
    <w:rsid w:val="00A36328"/>
    <w:rsid w:val="00A453E3"/>
    <w:rsid w:val="00A47A6A"/>
    <w:rsid w:val="00A500AA"/>
    <w:rsid w:val="00A54A4B"/>
    <w:rsid w:val="00A55A6A"/>
    <w:rsid w:val="00A65C30"/>
    <w:rsid w:val="00A6630D"/>
    <w:rsid w:val="00A67F20"/>
    <w:rsid w:val="00A7081E"/>
    <w:rsid w:val="00A71772"/>
    <w:rsid w:val="00A729BD"/>
    <w:rsid w:val="00A7331E"/>
    <w:rsid w:val="00A76BE8"/>
    <w:rsid w:val="00A8699B"/>
    <w:rsid w:val="00AA1A73"/>
    <w:rsid w:val="00AA1A97"/>
    <w:rsid w:val="00AA3241"/>
    <w:rsid w:val="00AA5F02"/>
    <w:rsid w:val="00AB34F8"/>
    <w:rsid w:val="00AB76A4"/>
    <w:rsid w:val="00AC162E"/>
    <w:rsid w:val="00AC6A18"/>
    <w:rsid w:val="00AD4EA3"/>
    <w:rsid w:val="00AD698C"/>
    <w:rsid w:val="00AE2FF4"/>
    <w:rsid w:val="00AE3CFB"/>
    <w:rsid w:val="00AE602A"/>
    <w:rsid w:val="00AE61B6"/>
    <w:rsid w:val="00AE69CD"/>
    <w:rsid w:val="00AF01A5"/>
    <w:rsid w:val="00AF2146"/>
    <w:rsid w:val="00AF4A33"/>
    <w:rsid w:val="00B03B76"/>
    <w:rsid w:val="00B15077"/>
    <w:rsid w:val="00B2043E"/>
    <w:rsid w:val="00B218E8"/>
    <w:rsid w:val="00B43117"/>
    <w:rsid w:val="00B54F8C"/>
    <w:rsid w:val="00B55604"/>
    <w:rsid w:val="00B628D9"/>
    <w:rsid w:val="00B6701B"/>
    <w:rsid w:val="00B71E58"/>
    <w:rsid w:val="00B77F48"/>
    <w:rsid w:val="00B85119"/>
    <w:rsid w:val="00B861EB"/>
    <w:rsid w:val="00B9095E"/>
    <w:rsid w:val="00B913D3"/>
    <w:rsid w:val="00B9240F"/>
    <w:rsid w:val="00B973A7"/>
    <w:rsid w:val="00BA2D9C"/>
    <w:rsid w:val="00BB04FB"/>
    <w:rsid w:val="00BB3813"/>
    <w:rsid w:val="00BB5789"/>
    <w:rsid w:val="00BD6931"/>
    <w:rsid w:val="00BE0663"/>
    <w:rsid w:val="00BE355A"/>
    <w:rsid w:val="00BE7B29"/>
    <w:rsid w:val="00BF04DD"/>
    <w:rsid w:val="00BF0B68"/>
    <w:rsid w:val="00BF2386"/>
    <w:rsid w:val="00BF2A8F"/>
    <w:rsid w:val="00BF352E"/>
    <w:rsid w:val="00BF6186"/>
    <w:rsid w:val="00C00562"/>
    <w:rsid w:val="00C03D37"/>
    <w:rsid w:val="00C05264"/>
    <w:rsid w:val="00C12F50"/>
    <w:rsid w:val="00C16D4B"/>
    <w:rsid w:val="00C235F6"/>
    <w:rsid w:val="00C26DB6"/>
    <w:rsid w:val="00C27254"/>
    <w:rsid w:val="00C37992"/>
    <w:rsid w:val="00C41F07"/>
    <w:rsid w:val="00C47057"/>
    <w:rsid w:val="00C56F28"/>
    <w:rsid w:val="00C57F36"/>
    <w:rsid w:val="00C57FAC"/>
    <w:rsid w:val="00C60AF3"/>
    <w:rsid w:val="00C635CE"/>
    <w:rsid w:val="00C66AF4"/>
    <w:rsid w:val="00C85626"/>
    <w:rsid w:val="00C91C33"/>
    <w:rsid w:val="00C94F04"/>
    <w:rsid w:val="00CA2647"/>
    <w:rsid w:val="00CC6390"/>
    <w:rsid w:val="00CD62F7"/>
    <w:rsid w:val="00CE6FDD"/>
    <w:rsid w:val="00CF4B08"/>
    <w:rsid w:val="00CF5D82"/>
    <w:rsid w:val="00CF79F3"/>
    <w:rsid w:val="00D012A4"/>
    <w:rsid w:val="00D0771D"/>
    <w:rsid w:val="00D104D6"/>
    <w:rsid w:val="00D22261"/>
    <w:rsid w:val="00D25FE5"/>
    <w:rsid w:val="00D30C0C"/>
    <w:rsid w:val="00D329C1"/>
    <w:rsid w:val="00D420F9"/>
    <w:rsid w:val="00D4381D"/>
    <w:rsid w:val="00D43F4A"/>
    <w:rsid w:val="00D450DD"/>
    <w:rsid w:val="00D4650B"/>
    <w:rsid w:val="00D648EF"/>
    <w:rsid w:val="00D77630"/>
    <w:rsid w:val="00D8009F"/>
    <w:rsid w:val="00D811D7"/>
    <w:rsid w:val="00D8265D"/>
    <w:rsid w:val="00D85DC1"/>
    <w:rsid w:val="00D90640"/>
    <w:rsid w:val="00D9070B"/>
    <w:rsid w:val="00D921F5"/>
    <w:rsid w:val="00D96C05"/>
    <w:rsid w:val="00DA6078"/>
    <w:rsid w:val="00DC0DB9"/>
    <w:rsid w:val="00DC5547"/>
    <w:rsid w:val="00DD22F4"/>
    <w:rsid w:val="00DD3FDD"/>
    <w:rsid w:val="00DE0DDA"/>
    <w:rsid w:val="00DE1331"/>
    <w:rsid w:val="00DE13E2"/>
    <w:rsid w:val="00DE40D8"/>
    <w:rsid w:val="00DF3F38"/>
    <w:rsid w:val="00DF6090"/>
    <w:rsid w:val="00E015B2"/>
    <w:rsid w:val="00E0711F"/>
    <w:rsid w:val="00E10862"/>
    <w:rsid w:val="00E21B0B"/>
    <w:rsid w:val="00E24434"/>
    <w:rsid w:val="00E262B0"/>
    <w:rsid w:val="00E31E37"/>
    <w:rsid w:val="00E34A1C"/>
    <w:rsid w:val="00E407A1"/>
    <w:rsid w:val="00E548E0"/>
    <w:rsid w:val="00E57AC9"/>
    <w:rsid w:val="00E61698"/>
    <w:rsid w:val="00E66B92"/>
    <w:rsid w:val="00E85B8D"/>
    <w:rsid w:val="00E909C3"/>
    <w:rsid w:val="00E923E6"/>
    <w:rsid w:val="00EA0D06"/>
    <w:rsid w:val="00EA5EFC"/>
    <w:rsid w:val="00ED4505"/>
    <w:rsid w:val="00ED48FC"/>
    <w:rsid w:val="00ED5733"/>
    <w:rsid w:val="00ED7313"/>
    <w:rsid w:val="00EE1C28"/>
    <w:rsid w:val="00EE5C08"/>
    <w:rsid w:val="00F00F1A"/>
    <w:rsid w:val="00F03C76"/>
    <w:rsid w:val="00F10606"/>
    <w:rsid w:val="00F1546E"/>
    <w:rsid w:val="00F17FA0"/>
    <w:rsid w:val="00F234FB"/>
    <w:rsid w:val="00F23C04"/>
    <w:rsid w:val="00F26758"/>
    <w:rsid w:val="00F26D9A"/>
    <w:rsid w:val="00F2764E"/>
    <w:rsid w:val="00F3108A"/>
    <w:rsid w:val="00F349D4"/>
    <w:rsid w:val="00F40F40"/>
    <w:rsid w:val="00F42A75"/>
    <w:rsid w:val="00F46C40"/>
    <w:rsid w:val="00F503E3"/>
    <w:rsid w:val="00F534B7"/>
    <w:rsid w:val="00F55B9D"/>
    <w:rsid w:val="00F60FB7"/>
    <w:rsid w:val="00F630AC"/>
    <w:rsid w:val="00F7159A"/>
    <w:rsid w:val="00F81AAD"/>
    <w:rsid w:val="00F90E1A"/>
    <w:rsid w:val="00F965C7"/>
    <w:rsid w:val="00F97BA9"/>
    <w:rsid w:val="00FA6034"/>
    <w:rsid w:val="00FB365D"/>
    <w:rsid w:val="00FB36D8"/>
    <w:rsid w:val="00FC0D04"/>
    <w:rsid w:val="00FD3CED"/>
    <w:rsid w:val="00FD4E88"/>
    <w:rsid w:val="00FD53E1"/>
    <w:rsid w:val="00FD6465"/>
    <w:rsid w:val="00FD7286"/>
    <w:rsid w:val="00FE67EE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FAC2C"/>
  <w15:docId w15:val="{222238C7-055C-4A80-8559-0CF6A3C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8F"/>
    <w:pPr>
      <w:spacing w:after="12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F2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DD"/>
  </w:style>
  <w:style w:type="paragraph" w:styleId="Piedepgina">
    <w:name w:val="footer"/>
    <w:basedOn w:val="Normal"/>
    <w:link w:val="PiedepginaCar"/>
    <w:uiPriority w:val="99"/>
    <w:unhideWhenUsed/>
    <w:rsid w:val="00DD3F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DD"/>
  </w:style>
  <w:style w:type="paragraph" w:styleId="Textodeglobo">
    <w:name w:val="Balloon Text"/>
    <w:basedOn w:val="Normal"/>
    <w:link w:val="TextodegloboCar"/>
    <w:uiPriority w:val="99"/>
    <w:semiHidden/>
    <w:unhideWhenUsed/>
    <w:rsid w:val="00DD3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F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47057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057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52"/>
    </w:rPr>
  </w:style>
  <w:style w:type="character" w:styleId="Nmerodepgina">
    <w:name w:val="page number"/>
    <w:basedOn w:val="Fuentedeprrafopredeter"/>
    <w:uiPriority w:val="99"/>
    <w:unhideWhenUsed/>
    <w:rsid w:val="006D7EE7"/>
    <w:rPr>
      <w:rFonts w:eastAsiaTheme="minorEastAsia" w:cstheme="minorBidi"/>
      <w:bCs w:val="0"/>
      <w:iCs w:val="0"/>
      <w:szCs w:val="22"/>
      <w:lang w:val="es-ES"/>
    </w:rPr>
  </w:style>
  <w:style w:type="paragraph" w:styleId="Sinespaciado">
    <w:name w:val="No Spacing"/>
    <w:uiPriority w:val="1"/>
    <w:qFormat/>
    <w:rsid w:val="00C4705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F2A8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BF2A8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F2A8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F2A8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5B9D"/>
    <w:rPr>
      <w:color w:val="5F5F5F" w:themeColor="hyperlink"/>
      <w:u w:val="single"/>
    </w:rPr>
  </w:style>
  <w:style w:type="character" w:styleId="nfasis">
    <w:name w:val="Emphasis"/>
    <w:uiPriority w:val="20"/>
    <w:qFormat/>
    <w:rsid w:val="009F4ACE"/>
    <w:rPr>
      <w:i/>
      <w:iCs/>
    </w:rPr>
  </w:style>
  <w:style w:type="paragraph" w:customStyle="1" w:styleId="Pa7">
    <w:name w:val="Pa7"/>
    <w:basedOn w:val="Normal"/>
    <w:next w:val="Normal"/>
    <w:rsid w:val="009F4ACE"/>
    <w:pPr>
      <w:autoSpaceDE w:val="0"/>
      <w:autoSpaceDN w:val="0"/>
      <w:adjustRightInd w:val="0"/>
      <w:spacing w:before="20" w:after="20" w:line="191" w:lineRule="atLeast"/>
    </w:pPr>
    <w:rPr>
      <w:rFonts w:ascii="Formata" w:eastAsia="Calibri" w:hAnsi="Formata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972F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1">
    <w:name w:val="C1"/>
    <w:basedOn w:val="Normal"/>
    <w:rsid w:val="002A0A6B"/>
    <w:pPr>
      <w:tabs>
        <w:tab w:val="left" w:pos="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eastAsia="Times New Roman" w:hAnsi="Arial" w:cs="Times New Roman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93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3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382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0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bibliotecapiloto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Temporary%20Internet%20Files\Content.Outlook\XG027M1V\SBPM%20hoja%20oficio%2035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E3E3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7D36-B729-498B-802D-9B85C4D6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SBPM hoja oficio 35.dotx</Template>
  <TotalTime>4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Aleida Hurtado</cp:lastModifiedBy>
  <cp:revision>4</cp:revision>
  <cp:lastPrinted>2017-09-29T14:39:00Z</cp:lastPrinted>
  <dcterms:created xsi:type="dcterms:W3CDTF">2019-04-26T23:04:00Z</dcterms:created>
  <dcterms:modified xsi:type="dcterms:W3CDTF">2020-02-06T13:34:00Z</dcterms:modified>
</cp:coreProperties>
</file>