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F53B53" w14:textId="77777777" w:rsidR="00DA01B6" w:rsidRPr="00184D65" w:rsidRDefault="00DA01B6" w:rsidP="00F6590F">
      <w:pPr>
        <w:spacing w:after="0"/>
        <w:jc w:val="center"/>
        <w:rPr>
          <w:b/>
          <w:sz w:val="28"/>
        </w:rPr>
      </w:pPr>
    </w:p>
    <w:p w14:paraId="2C7CD971" w14:textId="72EA3411" w:rsidR="00EB32C9" w:rsidRPr="00184D65" w:rsidRDefault="005F2CA5" w:rsidP="00F6590F">
      <w:pPr>
        <w:spacing w:after="0"/>
        <w:jc w:val="center"/>
        <w:rPr>
          <w:b/>
          <w:sz w:val="32"/>
        </w:rPr>
      </w:pPr>
      <w:r w:rsidRPr="00184D65">
        <w:rPr>
          <w:b/>
          <w:sz w:val="32"/>
        </w:rPr>
        <w:t>POLÍTICA</w:t>
      </w:r>
      <w:r w:rsidR="007F4662" w:rsidRPr="00184D65">
        <w:rPr>
          <w:b/>
          <w:sz w:val="32"/>
        </w:rPr>
        <w:t xml:space="preserve"> DE TRATAMIENTO DE DATOS PERSONALES </w:t>
      </w:r>
    </w:p>
    <w:p w14:paraId="2CF1CDE6" w14:textId="3F8E6EF4" w:rsidR="007872B6" w:rsidRPr="00184D65" w:rsidRDefault="007F4662" w:rsidP="00F6590F">
      <w:pPr>
        <w:spacing w:after="0"/>
        <w:jc w:val="center"/>
        <w:rPr>
          <w:b/>
          <w:sz w:val="32"/>
        </w:rPr>
      </w:pPr>
      <w:r w:rsidRPr="00184D65">
        <w:rPr>
          <w:b/>
          <w:sz w:val="32"/>
        </w:rPr>
        <w:t xml:space="preserve">DE LA BIBLIOTECA PUBLICA PILOTO DE MEDELLIN PARA </w:t>
      </w:r>
      <w:r w:rsidR="005F2CA5" w:rsidRPr="00184D65">
        <w:rPr>
          <w:b/>
          <w:sz w:val="32"/>
        </w:rPr>
        <w:t>AMÉRICA</w:t>
      </w:r>
      <w:r w:rsidRPr="00184D65">
        <w:rPr>
          <w:b/>
          <w:sz w:val="32"/>
        </w:rPr>
        <w:t xml:space="preserve"> LATINA</w:t>
      </w:r>
    </w:p>
    <w:p w14:paraId="5F3FE447" w14:textId="77777777" w:rsidR="00EB32C9" w:rsidRPr="00184D65" w:rsidRDefault="00EB32C9" w:rsidP="00F6590F">
      <w:pPr>
        <w:spacing w:after="0"/>
        <w:jc w:val="center"/>
        <w:rPr>
          <w:sz w:val="24"/>
        </w:rPr>
      </w:pPr>
    </w:p>
    <w:p w14:paraId="5374B603" w14:textId="4CAE8C0E" w:rsidR="007F4662" w:rsidRPr="00184D65" w:rsidRDefault="00DA01B6" w:rsidP="00F6590F">
      <w:pPr>
        <w:spacing w:after="0"/>
        <w:jc w:val="center"/>
        <w:rPr>
          <w:sz w:val="24"/>
        </w:rPr>
      </w:pPr>
      <w:r w:rsidRPr="00184D65">
        <w:rPr>
          <w:sz w:val="24"/>
        </w:rPr>
        <w:t>Versión: 01 – Fecha: diciembre de 2018</w:t>
      </w:r>
    </w:p>
    <w:p w14:paraId="3F77798A" w14:textId="51AE94F3" w:rsidR="00DA01B6" w:rsidRPr="00184D65" w:rsidRDefault="00DA01B6" w:rsidP="00F6590F">
      <w:pPr>
        <w:spacing w:after="0"/>
        <w:jc w:val="center"/>
        <w:rPr>
          <w:sz w:val="24"/>
        </w:rPr>
      </w:pPr>
    </w:p>
    <w:p w14:paraId="3194FF33" w14:textId="77777777" w:rsidR="00EB32C9" w:rsidRPr="00184D65" w:rsidRDefault="00EB32C9" w:rsidP="00F6590F">
      <w:pPr>
        <w:spacing w:after="0"/>
        <w:jc w:val="center"/>
        <w:rPr>
          <w:sz w:val="24"/>
        </w:rPr>
      </w:pPr>
    </w:p>
    <w:p w14:paraId="657E84EA" w14:textId="77777777" w:rsidR="007F4662" w:rsidRPr="00184D65" w:rsidRDefault="007F4662" w:rsidP="00F6590F">
      <w:pPr>
        <w:spacing w:after="0"/>
        <w:rPr>
          <w:b/>
          <w:sz w:val="24"/>
        </w:rPr>
      </w:pPr>
      <w:r w:rsidRPr="00184D65">
        <w:rPr>
          <w:b/>
          <w:sz w:val="24"/>
        </w:rPr>
        <w:t>1. OBJETIVO</w:t>
      </w:r>
    </w:p>
    <w:p w14:paraId="41BDE06C" w14:textId="77777777" w:rsidR="00F6590F" w:rsidRPr="00184D65" w:rsidRDefault="00F6590F" w:rsidP="00F6590F">
      <w:pPr>
        <w:spacing w:after="0"/>
        <w:jc w:val="both"/>
        <w:rPr>
          <w:sz w:val="24"/>
        </w:rPr>
      </w:pPr>
    </w:p>
    <w:p w14:paraId="2C5759CA" w14:textId="77777777" w:rsidR="007F4662" w:rsidRPr="00184D65" w:rsidRDefault="007F4662" w:rsidP="00F6590F">
      <w:pPr>
        <w:spacing w:after="0"/>
        <w:jc w:val="both"/>
        <w:rPr>
          <w:sz w:val="24"/>
        </w:rPr>
      </w:pPr>
      <w:r w:rsidRPr="00184D65">
        <w:rPr>
          <w:sz w:val="24"/>
        </w:rPr>
        <w:t>Asegurar mediante la siguiente política, el adecuado tratamiento de los datos personales que se recolectan, almacenan, usan, circulan y suprimen en el ejercicio de las funciones propias de</w:t>
      </w:r>
      <w:r w:rsidR="00DA01B6" w:rsidRPr="00184D65">
        <w:rPr>
          <w:sz w:val="24"/>
        </w:rPr>
        <w:t xml:space="preserve"> </w:t>
      </w:r>
      <w:r w:rsidRPr="00184D65">
        <w:rPr>
          <w:sz w:val="24"/>
        </w:rPr>
        <w:t>l</w:t>
      </w:r>
      <w:r w:rsidR="00DA01B6" w:rsidRPr="00184D65">
        <w:rPr>
          <w:sz w:val="24"/>
        </w:rPr>
        <w:t>a</w:t>
      </w:r>
      <w:r w:rsidRPr="00184D65">
        <w:rPr>
          <w:sz w:val="24"/>
        </w:rPr>
        <w:t xml:space="preserve"> </w:t>
      </w:r>
      <w:r w:rsidR="00DA01B6" w:rsidRPr="00184D65">
        <w:rPr>
          <w:sz w:val="24"/>
        </w:rPr>
        <w:t>Biblioteca Pública Piloto de Medellín para América Latina</w:t>
      </w:r>
      <w:r w:rsidRPr="00184D65">
        <w:rPr>
          <w:sz w:val="24"/>
        </w:rPr>
        <w:t>, dando así cumplimiento de lo dispuesto en la Ley 1581 de 2012 y las demás normas concordantes.</w:t>
      </w:r>
    </w:p>
    <w:p w14:paraId="2E1C69F5" w14:textId="77777777" w:rsidR="007F4662" w:rsidRPr="00184D65" w:rsidRDefault="007F4662" w:rsidP="00F6590F">
      <w:pPr>
        <w:spacing w:after="0"/>
        <w:rPr>
          <w:sz w:val="24"/>
        </w:rPr>
      </w:pPr>
    </w:p>
    <w:p w14:paraId="1319B219" w14:textId="77777777" w:rsidR="007F4662" w:rsidRPr="00184D65" w:rsidRDefault="007F4662" w:rsidP="00F6590F">
      <w:pPr>
        <w:spacing w:after="0"/>
        <w:rPr>
          <w:b/>
          <w:sz w:val="24"/>
        </w:rPr>
      </w:pPr>
      <w:r w:rsidRPr="00184D65">
        <w:rPr>
          <w:b/>
          <w:sz w:val="24"/>
        </w:rPr>
        <w:t>2. ALCANCE</w:t>
      </w:r>
    </w:p>
    <w:p w14:paraId="5BD2379B" w14:textId="77777777" w:rsidR="00F6590F" w:rsidRPr="00184D65" w:rsidRDefault="00F6590F" w:rsidP="00F6590F">
      <w:pPr>
        <w:spacing w:after="0"/>
        <w:jc w:val="both"/>
        <w:rPr>
          <w:sz w:val="24"/>
        </w:rPr>
      </w:pPr>
    </w:p>
    <w:p w14:paraId="2AAC1CF0" w14:textId="77777777" w:rsidR="007F4662" w:rsidRPr="00184D65" w:rsidRDefault="007F4662" w:rsidP="00F6590F">
      <w:pPr>
        <w:spacing w:after="0"/>
        <w:jc w:val="both"/>
        <w:rPr>
          <w:sz w:val="24"/>
        </w:rPr>
      </w:pPr>
      <w:r w:rsidRPr="00184D65">
        <w:rPr>
          <w:sz w:val="24"/>
        </w:rPr>
        <w:t xml:space="preserve">Esta política es aplicable a toda información determinada como dato personal que se encuentre registrada en bases de datos, archivos electrónicos o físicos, o cualquier medio de almacenamiento que </w:t>
      </w:r>
      <w:r w:rsidR="00DA01B6" w:rsidRPr="00184D65">
        <w:rPr>
          <w:sz w:val="24"/>
        </w:rPr>
        <w:t>la Biblioteca Pública Piloto de Medellín para América Latina</w:t>
      </w:r>
      <w:r w:rsidRPr="00184D65">
        <w:rPr>
          <w:sz w:val="24"/>
        </w:rPr>
        <w:t xml:space="preserve"> administre y custodie.</w:t>
      </w:r>
    </w:p>
    <w:p w14:paraId="27DEDEAF" w14:textId="77777777" w:rsidR="007F4662" w:rsidRPr="00184D65" w:rsidRDefault="007F4662" w:rsidP="00F6590F">
      <w:pPr>
        <w:spacing w:after="0"/>
        <w:rPr>
          <w:sz w:val="24"/>
        </w:rPr>
      </w:pPr>
    </w:p>
    <w:p w14:paraId="2C119B98" w14:textId="77777777" w:rsidR="007F4662" w:rsidRPr="00184D65" w:rsidRDefault="007F4662" w:rsidP="00F6590F">
      <w:pPr>
        <w:spacing w:after="0"/>
        <w:rPr>
          <w:b/>
          <w:sz w:val="24"/>
        </w:rPr>
      </w:pPr>
      <w:r w:rsidRPr="00184D65">
        <w:rPr>
          <w:b/>
          <w:sz w:val="24"/>
        </w:rPr>
        <w:t>3. OBLIGACIONES</w:t>
      </w:r>
    </w:p>
    <w:p w14:paraId="3A8ADCA7" w14:textId="77777777" w:rsidR="00F6590F" w:rsidRPr="00184D65" w:rsidRDefault="00F6590F" w:rsidP="00F6590F">
      <w:pPr>
        <w:spacing w:after="0"/>
        <w:rPr>
          <w:sz w:val="24"/>
        </w:rPr>
      </w:pPr>
    </w:p>
    <w:p w14:paraId="7C3FC29D" w14:textId="77777777" w:rsidR="007F4662" w:rsidRPr="00184D65" w:rsidRDefault="007F4662" w:rsidP="00F6590F">
      <w:pPr>
        <w:spacing w:after="0"/>
        <w:jc w:val="both"/>
        <w:rPr>
          <w:sz w:val="24"/>
        </w:rPr>
      </w:pPr>
      <w:r w:rsidRPr="00184D65">
        <w:rPr>
          <w:sz w:val="24"/>
        </w:rPr>
        <w:t xml:space="preserve">Todos los funcionarios, contratistas, personal que labore en las instalaciones </w:t>
      </w:r>
      <w:r w:rsidR="00F6590F" w:rsidRPr="00184D65">
        <w:rPr>
          <w:sz w:val="24"/>
        </w:rPr>
        <w:t xml:space="preserve">de la entidad </w:t>
      </w:r>
      <w:r w:rsidRPr="00184D65">
        <w:rPr>
          <w:sz w:val="24"/>
        </w:rPr>
        <w:t>o personal externo de</w:t>
      </w:r>
      <w:r w:rsidR="00F6590F" w:rsidRPr="00184D65">
        <w:rPr>
          <w:sz w:val="24"/>
        </w:rPr>
        <w:t xml:space="preserve"> </w:t>
      </w:r>
      <w:r w:rsidRPr="00184D65">
        <w:rPr>
          <w:sz w:val="24"/>
        </w:rPr>
        <w:t>l</w:t>
      </w:r>
      <w:r w:rsidR="00F6590F" w:rsidRPr="00184D65">
        <w:rPr>
          <w:sz w:val="24"/>
        </w:rPr>
        <w:t>a</w:t>
      </w:r>
      <w:r w:rsidRPr="00184D65">
        <w:rPr>
          <w:sz w:val="24"/>
        </w:rPr>
        <w:t xml:space="preserve"> </w:t>
      </w:r>
      <w:r w:rsidR="00F6590F" w:rsidRPr="00184D65">
        <w:rPr>
          <w:sz w:val="24"/>
        </w:rPr>
        <w:t>Biblioteca Pública Piloto de Medellín para América Latina</w:t>
      </w:r>
      <w:r w:rsidRPr="00184D65">
        <w:rPr>
          <w:sz w:val="24"/>
        </w:rPr>
        <w:t>, que por su labor recolectan, almacenan, usan, circulan o supriman datos, deberán conocer y dar cumplimiento a la presente política.</w:t>
      </w:r>
    </w:p>
    <w:p w14:paraId="3519F9F8" w14:textId="77777777" w:rsidR="00F6590F" w:rsidRPr="00184D65" w:rsidRDefault="00F6590F" w:rsidP="00F6590F">
      <w:pPr>
        <w:spacing w:after="0"/>
        <w:rPr>
          <w:sz w:val="24"/>
        </w:rPr>
      </w:pPr>
    </w:p>
    <w:p w14:paraId="40977F87" w14:textId="77777777" w:rsidR="007F4662" w:rsidRPr="00184D65" w:rsidRDefault="007F4662" w:rsidP="00F6590F">
      <w:pPr>
        <w:spacing w:after="0"/>
        <w:rPr>
          <w:b/>
          <w:sz w:val="24"/>
        </w:rPr>
      </w:pPr>
      <w:r w:rsidRPr="00184D65">
        <w:rPr>
          <w:b/>
          <w:sz w:val="24"/>
        </w:rPr>
        <w:t>4. RESPONSABLE DEL TRATAMIENTO</w:t>
      </w:r>
    </w:p>
    <w:p w14:paraId="0F042F1E" w14:textId="77777777" w:rsidR="00F6590F" w:rsidRPr="00184D65" w:rsidRDefault="00F6590F" w:rsidP="00F6590F">
      <w:pPr>
        <w:spacing w:after="0"/>
        <w:rPr>
          <w:sz w:val="24"/>
        </w:rPr>
      </w:pPr>
    </w:p>
    <w:p w14:paraId="2E9059E8" w14:textId="41B39EBF" w:rsidR="007F4662" w:rsidRPr="00184D65" w:rsidRDefault="00F6590F" w:rsidP="00F6590F">
      <w:pPr>
        <w:spacing w:after="0"/>
        <w:jc w:val="both"/>
        <w:rPr>
          <w:sz w:val="24"/>
        </w:rPr>
      </w:pPr>
      <w:r w:rsidRPr="00184D65">
        <w:rPr>
          <w:sz w:val="24"/>
        </w:rPr>
        <w:t>Biblioteca Pública Piloto de Medellín para América Latina</w:t>
      </w:r>
      <w:r w:rsidR="007F4662" w:rsidRPr="00184D65">
        <w:rPr>
          <w:sz w:val="24"/>
        </w:rPr>
        <w:t xml:space="preserve">, </w:t>
      </w:r>
      <w:r w:rsidRPr="00184D65">
        <w:rPr>
          <w:sz w:val="24"/>
        </w:rPr>
        <w:t>establecimiento público del orden municipal, adscrito al Municipio de Medellín, dotado de personería jurídica, autonomía administrativa y patrimonio independiente</w:t>
      </w:r>
      <w:r w:rsidR="007F4662" w:rsidRPr="00184D65">
        <w:rPr>
          <w:sz w:val="24"/>
        </w:rPr>
        <w:t xml:space="preserve">, identificada con NIT </w:t>
      </w:r>
      <w:r w:rsidRPr="00184D65">
        <w:rPr>
          <w:sz w:val="24"/>
        </w:rPr>
        <w:t>No. 890.980.150-1</w:t>
      </w:r>
      <w:r w:rsidR="007F4662" w:rsidRPr="00184D65">
        <w:rPr>
          <w:sz w:val="24"/>
        </w:rPr>
        <w:t xml:space="preserve">, con domicilio principal en la carrera </w:t>
      </w:r>
      <w:r w:rsidR="00422AA9" w:rsidRPr="00184D65">
        <w:rPr>
          <w:sz w:val="24"/>
        </w:rPr>
        <w:t>64</w:t>
      </w:r>
      <w:r w:rsidR="007F4662" w:rsidRPr="00184D65">
        <w:rPr>
          <w:sz w:val="24"/>
        </w:rPr>
        <w:t xml:space="preserve"> No. </w:t>
      </w:r>
      <w:r w:rsidR="00422AA9" w:rsidRPr="00184D65">
        <w:rPr>
          <w:sz w:val="24"/>
        </w:rPr>
        <w:t>50 -</w:t>
      </w:r>
      <w:r w:rsidR="004E321B">
        <w:rPr>
          <w:sz w:val="24"/>
        </w:rPr>
        <w:t xml:space="preserve"> 32</w:t>
      </w:r>
      <w:r w:rsidR="007F4662" w:rsidRPr="00184D65">
        <w:rPr>
          <w:sz w:val="24"/>
        </w:rPr>
        <w:t xml:space="preserve"> de la ciudad de </w:t>
      </w:r>
      <w:r w:rsidR="00422AA9" w:rsidRPr="00184D65">
        <w:rPr>
          <w:sz w:val="24"/>
        </w:rPr>
        <w:t>Medellín</w:t>
      </w:r>
      <w:r w:rsidR="007F4662" w:rsidRPr="00184D65">
        <w:rPr>
          <w:sz w:val="24"/>
        </w:rPr>
        <w:t>, República de Colombia. Página</w:t>
      </w:r>
      <w:r w:rsidR="00422AA9" w:rsidRPr="00184D65">
        <w:rPr>
          <w:sz w:val="24"/>
        </w:rPr>
        <w:t xml:space="preserve"> web:</w:t>
      </w:r>
      <w:r w:rsidR="007F4662" w:rsidRPr="00184D65">
        <w:rPr>
          <w:sz w:val="24"/>
        </w:rPr>
        <w:t xml:space="preserve"> </w:t>
      </w:r>
      <w:hyperlink r:id="rId10" w:history="1">
        <w:r w:rsidR="00422AA9" w:rsidRPr="00184D65">
          <w:rPr>
            <w:rStyle w:val="Hipervnculo"/>
            <w:sz w:val="24"/>
          </w:rPr>
          <w:t>www.bibliotecapiloto.gov.co</w:t>
        </w:r>
      </w:hyperlink>
      <w:r w:rsidR="00422AA9" w:rsidRPr="00184D65">
        <w:rPr>
          <w:sz w:val="24"/>
        </w:rPr>
        <w:t xml:space="preserve">, </w:t>
      </w:r>
      <w:r w:rsidR="007F4662" w:rsidRPr="00184D65">
        <w:rPr>
          <w:sz w:val="24"/>
        </w:rPr>
        <w:t>teléfono (57</w:t>
      </w:r>
      <w:r w:rsidR="00422AA9" w:rsidRPr="00184D65">
        <w:rPr>
          <w:sz w:val="24"/>
        </w:rPr>
        <w:t>4</w:t>
      </w:r>
      <w:r w:rsidR="007F4662" w:rsidRPr="00184D65">
        <w:rPr>
          <w:sz w:val="24"/>
        </w:rPr>
        <w:t xml:space="preserve">) </w:t>
      </w:r>
      <w:r w:rsidR="00422AA9" w:rsidRPr="00184D65">
        <w:rPr>
          <w:sz w:val="24"/>
        </w:rPr>
        <w:t>460 05 90</w:t>
      </w:r>
      <w:r w:rsidR="007F4662" w:rsidRPr="00184D65">
        <w:rPr>
          <w:sz w:val="24"/>
        </w:rPr>
        <w:t>.</w:t>
      </w:r>
    </w:p>
    <w:p w14:paraId="72D5E21C" w14:textId="77777777" w:rsidR="00422AA9" w:rsidRPr="00184D65" w:rsidRDefault="00422AA9" w:rsidP="00F6590F">
      <w:pPr>
        <w:spacing w:after="0"/>
        <w:rPr>
          <w:sz w:val="24"/>
        </w:rPr>
      </w:pPr>
    </w:p>
    <w:p w14:paraId="12503B4B" w14:textId="77777777" w:rsidR="007F4662" w:rsidRPr="00184D65" w:rsidRDefault="007F4662" w:rsidP="00F6590F">
      <w:pPr>
        <w:spacing w:after="0"/>
        <w:rPr>
          <w:b/>
          <w:sz w:val="24"/>
        </w:rPr>
      </w:pPr>
      <w:r w:rsidRPr="00184D65">
        <w:rPr>
          <w:b/>
          <w:sz w:val="24"/>
        </w:rPr>
        <w:t>5. AUTORIZACIÓN</w:t>
      </w:r>
    </w:p>
    <w:p w14:paraId="2AFF6E1C" w14:textId="77777777" w:rsidR="00422AA9" w:rsidRPr="00184D65" w:rsidRDefault="00422AA9" w:rsidP="00F6590F">
      <w:pPr>
        <w:spacing w:after="0"/>
        <w:rPr>
          <w:sz w:val="24"/>
        </w:rPr>
      </w:pPr>
    </w:p>
    <w:p w14:paraId="242FF50D" w14:textId="77777777" w:rsidR="007F4662" w:rsidRPr="00184D65" w:rsidRDefault="00422AA9" w:rsidP="00422AA9">
      <w:pPr>
        <w:spacing w:after="0"/>
        <w:jc w:val="both"/>
        <w:rPr>
          <w:sz w:val="24"/>
        </w:rPr>
      </w:pPr>
      <w:r w:rsidRPr="00184D65">
        <w:rPr>
          <w:sz w:val="24"/>
        </w:rPr>
        <w:t xml:space="preserve">La </w:t>
      </w:r>
      <w:r w:rsidR="00F6590F" w:rsidRPr="00184D65">
        <w:rPr>
          <w:sz w:val="24"/>
        </w:rPr>
        <w:t>Biblioteca Pública Piloto de Medellín para América Latina</w:t>
      </w:r>
      <w:r w:rsidR="007F4662" w:rsidRPr="00184D65">
        <w:rPr>
          <w:sz w:val="24"/>
        </w:rPr>
        <w:t xml:space="preserve"> realiza el tratamiento de Datos Personales en ejercicio propio de sus funciones legales y para el efecto no requiere la autorización del titular. Sin embargo, cuando no corresponda a sus funciones deberá obtener la autorización por medio de un documento físico, electrónico, mensaje de datos, Internet, sitio web, de manera verbal, telefónica o en </w:t>
      </w:r>
      <w:r w:rsidR="007F4662" w:rsidRPr="00184D65">
        <w:rPr>
          <w:sz w:val="24"/>
        </w:rPr>
        <w:lastRenderedPageBreak/>
        <w:t>cualquier otro formato que permita su posterior consulta a fin de constatar de forma inequívoca que sin el consentimiento del titular los datos nunca hubieran sido capturados y almacenados en medios electrónicos o físicos.</w:t>
      </w:r>
    </w:p>
    <w:p w14:paraId="5ED8B522" w14:textId="77777777" w:rsidR="00422AA9" w:rsidRPr="00184D65" w:rsidRDefault="00422AA9" w:rsidP="00F6590F">
      <w:pPr>
        <w:spacing w:after="0"/>
        <w:rPr>
          <w:sz w:val="24"/>
        </w:rPr>
      </w:pPr>
    </w:p>
    <w:p w14:paraId="3AA9C925" w14:textId="77777777" w:rsidR="007F4662" w:rsidRPr="00184D65" w:rsidRDefault="00422AA9" w:rsidP="00422AA9">
      <w:pPr>
        <w:spacing w:after="0"/>
        <w:jc w:val="both"/>
        <w:rPr>
          <w:sz w:val="24"/>
        </w:rPr>
      </w:pPr>
      <w:r w:rsidRPr="00184D65">
        <w:rPr>
          <w:sz w:val="24"/>
        </w:rPr>
        <w:t xml:space="preserve">La </w:t>
      </w:r>
      <w:r w:rsidR="00F6590F" w:rsidRPr="00184D65">
        <w:rPr>
          <w:sz w:val="24"/>
        </w:rPr>
        <w:t>Biblioteca Pública Piloto de Medellín para América Latina</w:t>
      </w:r>
      <w:r w:rsidR="007F4662" w:rsidRPr="00184D65">
        <w:rPr>
          <w:sz w:val="24"/>
        </w:rPr>
        <w:t xml:space="preserve"> solicitará la autorización a los titulares de los datos personales y mantendrá las pruebas de ésta, cuando en virtud de las funciones de promoción, divulgación y capacitación, realice charlas o eventos que impliquen el tratamiento de Datos Personales con una finalidad diferente para la cual fueron recolectados inicialmente.</w:t>
      </w:r>
    </w:p>
    <w:p w14:paraId="1E966A95" w14:textId="77777777" w:rsidR="00422AA9" w:rsidRPr="00184D65" w:rsidRDefault="00422AA9" w:rsidP="00422AA9">
      <w:pPr>
        <w:spacing w:after="0"/>
        <w:jc w:val="both"/>
        <w:rPr>
          <w:sz w:val="24"/>
        </w:rPr>
      </w:pPr>
    </w:p>
    <w:p w14:paraId="0B839D50" w14:textId="77777777" w:rsidR="007F4662" w:rsidRPr="00184D65" w:rsidRDefault="007F4662" w:rsidP="00F6590F">
      <w:pPr>
        <w:spacing w:after="0"/>
        <w:rPr>
          <w:b/>
          <w:sz w:val="24"/>
        </w:rPr>
      </w:pPr>
      <w:r w:rsidRPr="00184D65">
        <w:rPr>
          <w:b/>
          <w:sz w:val="24"/>
        </w:rPr>
        <w:t>6. TRATAMIENTO Y FINALIDAD</w:t>
      </w:r>
    </w:p>
    <w:p w14:paraId="5336CEF8" w14:textId="77777777" w:rsidR="00422AA9" w:rsidRPr="00184D65" w:rsidRDefault="00422AA9" w:rsidP="00F6590F">
      <w:pPr>
        <w:spacing w:after="0"/>
        <w:rPr>
          <w:sz w:val="24"/>
        </w:rPr>
      </w:pPr>
    </w:p>
    <w:p w14:paraId="78AECFD0" w14:textId="77777777" w:rsidR="007F4662" w:rsidRPr="00184D65" w:rsidRDefault="007F4662" w:rsidP="00F6590F">
      <w:pPr>
        <w:spacing w:after="0"/>
        <w:rPr>
          <w:sz w:val="24"/>
        </w:rPr>
      </w:pPr>
      <w:r w:rsidRPr="00184D65">
        <w:rPr>
          <w:sz w:val="24"/>
        </w:rPr>
        <w:t xml:space="preserve">El tratamiento que realizará </w:t>
      </w:r>
      <w:r w:rsidR="00814E19" w:rsidRPr="00184D65">
        <w:rPr>
          <w:sz w:val="24"/>
        </w:rPr>
        <w:t>La Biblioteca</w:t>
      </w:r>
      <w:r w:rsidR="00F6590F" w:rsidRPr="00184D65">
        <w:rPr>
          <w:sz w:val="24"/>
        </w:rPr>
        <w:t xml:space="preserve"> Pública Piloto de Medellín para América Latina</w:t>
      </w:r>
      <w:r w:rsidRPr="00184D65">
        <w:rPr>
          <w:sz w:val="24"/>
        </w:rPr>
        <w:t xml:space="preserve"> con la información personal será la siguiente:</w:t>
      </w:r>
    </w:p>
    <w:p w14:paraId="656768F4" w14:textId="77777777" w:rsidR="00422AA9" w:rsidRPr="00184D65" w:rsidRDefault="00422AA9" w:rsidP="00F6590F">
      <w:pPr>
        <w:spacing w:after="0"/>
        <w:rPr>
          <w:sz w:val="24"/>
        </w:rPr>
      </w:pPr>
    </w:p>
    <w:p w14:paraId="4B32455C" w14:textId="16937F68" w:rsidR="007F4662" w:rsidRPr="00184D65" w:rsidRDefault="007F4662" w:rsidP="00422AA9">
      <w:pPr>
        <w:pStyle w:val="Prrafodelista"/>
        <w:numPr>
          <w:ilvl w:val="0"/>
          <w:numId w:val="1"/>
        </w:numPr>
        <w:spacing w:after="0"/>
        <w:jc w:val="both"/>
        <w:rPr>
          <w:sz w:val="24"/>
        </w:rPr>
      </w:pPr>
      <w:r w:rsidRPr="00184D65">
        <w:rPr>
          <w:sz w:val="24"/>
        </w:rPr>
        <w:t>Lograr una eficiente comunicación relacionada con nuestros planes, programas, proyectos, trámites administrativos y misionales, y demás actividades relacionadas con las funciones propias d</w:t>
      </w:r>
      <w:r w:rsidR="00F4748E">
        <w:rPr>
          <w:sz w:val="24"/>
        </w:rPr>
        <w:t xml:space="preserve">e </w:t>
      </w:r>
      <w:r w:rsidR="00814E19" w:rsidRPr="00184D65">
        <w:rPr>
          <w:sz w:val="24"/>
        </w:rPr>
        <w:t>La Biblioteca</w:t>
      </w:r>
      <w:r w:rsidR="00F6590F" w:rsidRPr="00184D65">
        <w:rPr>
          <w:sz w:val="24"/>
        </w:rPr>
        <w:t xml:space="preserve"> Pública Piloto de Medellín para América Latina</w:t>
      </w:r>
      <w:r w:rsidRPr="00184D65">
        <w:rPr>
          <w:sz w:val="24"/>
        </w:rPr>
        <w:t>.</w:t>
      </w:r>
    </w:p>
    <w:p w14:paraId="629BC9C3" w14:textId="77777777" w:rsidR="007F4662" w:rsidRPr="00184D65" w:rsidRDefault="007F4662" w:rsidP="00422AA9">
      <w:pPr>
        <w:pStyle w:val="Prrafodelista"/>
        <w:numPr>
          <w:ilvl w:val="0"/>
          <w:numId w:val="1"/>
        </w:numPr>
        <w:spacing w:after="0"/>
        <w:jc w:val="both"/>
        <w:rPr>
          <w:sz w:val="24"/>
        </w:rPr>
      </w:pPr>
      <w:r w:rsidRPr="00184D65">
        <w:rPr>
          <w:sz w:val="24"/>
        </w:rPr>
        <w:t>Adelantar estudios y análisis estadísticos.</w:t>
      </w:r>
    </w:p>
    <w:p w14:paraId="0D983AE6" w14:textId="77777777" w:rsidR="007F4662" w:rsidRPr="00184D65" w:rsidRDefault="007F4662" w:rsidP="00422AA9">
      <w:pPr>
        <w:pStyle w:val="Prrafodelista"/>
        <w:numPr>
          <w:ilvl w:val="0"/>
          <w:numId w:val="1"/>
        </w:numPr>
        <w:spacing w:after="0"/>
        <w:jc w:val="both"/>
        <w:rPr>
          <w:sz w:val="24"/>
        </w:rPr>
      </w:pPr>
      <w:r w:rsidRPr="00184D65">
        <w:rPr>
          <w:sz w:val="24"/>
        </w:rPr>
        <w:t>Caracterizar ciudadanos y grupos de interés y adelantar estrategias de mejoramiento en la prestación del servicio.</w:t>
      </w:r>
    </w:p>
    <w:p w14:paraId="2418431A" w14:textId="77777777" w:rsidR="007F4662" w:rsidRPr="00184D65" w:rsidRDefault="007F4662" w:rsidP="00422AA9">
      <w:pPr>
        <w:pStyle w:val="Prrafodelista"/>
        <w:numPr>
          <w:ilvl w:val="0"/>
          <w:numId w:val="1"/>
        </w:numPr>
        <w:spacing w:after="0"/>
        <w:jc w:val="both"/>
        <w:rPr>
          <w:sz w:val="24"/>
        </w:rPr>
      </w:pPr>
      <w:r w:rsidRPr="00184D65">
        <w:rPr>
          <w:sz w:val="24"/>
        </w:rPr>
        <w:t>Dar respuesta a las peticiones, quejas, reclamos, denuncias, sugerencias o felicitaciones presentados a la entidad.</w:t>
      </w:r>
    </w:p>
    <w:p w14:paraId="51D3031A" w14:textId="77777777" w:rsidR="007F4662" w:rsidRPr="00184D65" w:rsidRDefault="007F4662" w:rsidP="00422AA9">
      <w:pPr>
        <w:pStyle w:val="Prrafodelista"/>
        <w:numPr>
          <w:ilvl w:val="0"/>
          <w:numId w:val="1"/>
        </w:numPr>
        <w:spacing w:after="0"/>
        <w:jc w:val="both"/>
        <w:rPr>
          <w:sz w:val="24"/>
        </w:rPr>
      </w:pPr>
      <w:r w:rsidRPr="00184D65">
        <w:rPr>
          <w:sz w:val="24"/>
        </w:rPr>
        <w:t>Alimentar los Sistemas de Información.</w:t>
      </w:r>
    </w:p>
    <w:p w14:paraId="272AE14D" w14:textId="77777777" w:rsidR="007F4662" w:rsidRPr="00184D65" w:rsidRDefault="007F4662" w:rsidP="00422AA9">
      <w:pPr>
        <w:pStyle w:val="Prrafodelista"/>
        <w:numPr>
          <w:ilvl w:val="0"/>
          <w:numId w:val="1"/>
        </w:numPr>
        <w:spacing w:after="0"/>
        <w:jc w:val="both"/>
        <w:rPr>
          <w:sz w:val="24"/>
        </w:rPr>
      </w:pPr>
      <w:r w:rsidRPr="00184D65">
        <w:rPr>
          <w:sz w:val="24"/>
        </w:rPr>
        <w:t>Conocer y consultar la información del titular que repose en bases de datos de entidades públicas o privadas.</w:t>
      </w:r>
    </w:p>
    <w:p w14:paraId="33120D2E" w14:textId="77777777" w:rsidR="007F4662" w:rsidRPr="00184D65" w:rsidRDefault="007F4662" w:rsidP="00422AA9">
      <w:pPr>
        <w:pStyle w:val="Prrafodelista"/>
        <w:numPr>
          <w:ilvl w:val="0"/>
          <w:numId w:val="1"/>
        </w:numPr>
        <w:spacing w:after="0"/>
        <w:jc w:val="both"/>
        <w:rPr>
          <w:sz w:val="24"/>
        </w:rPr>
      </w:pPr>
      <w:r w:rsidRPr="00184D65">
        <w:rPr>
          <w:sz w:val="24"/>
        </w:rPr>
        <w:t>Adelantar encuestas de satisfacción de usuarios.</w:t>
      </w:r>
    </w:p>
    <w:p w14:paraId="56907F1E" w14:textId="77777777" w:rsidR="007F4662" w:rsidRPr="00184D65" w:rsidRDefault="007F4662" w:rsidP="00422AA9">
      <w:pPr>
        <w:pStyle w:val="Prrafodelista"/>
        <w:numPr>
          <w:ilvl w:val="0"/>
          <w:numId w:val="1"/>
        </w:numPr>
        <w:spacing w:after="0"/>
        <w:jc w:val="both"/>
        <w:rPr>
          <w:sz w:val="24"/>
        </w:rPr>
      </w:pPr>
      <w:r w:rsidRPr="00184D65">
        <w:rPr>
          <w:sz w:val="24"/>
        </w:rPr>
        <w:t>Enviar información de interés general.</w:t>
      </w:r>
    </w:p>
    <w:p w14:paraId="006980D6" w14:textId="77777777" w:rsidR="007F4662" w:rsidRPr="00184D65" w:rsidRDefault="007F4662" w:rsidP="00422AA9">
      <w:pPr>
        <w:pStyle w:val="Prrafodelista"/>
        <w:numPr>
          <w:ilvl w:val="0"/>
          <w:numId w:val="1"/>
        </w:numPr>
        <w:spacing w:after="0"/>
        <w:jc w:val="both"/>
        <w:rPr>
          <w:sz w:val="24"/>
        </w:rPr>
      </w:pPr>
      <w:r w:rsidRPr="00184D65">
        <w:rPr>
          <w:sz w:val="24"/>
        </w:rPr>
        <w:t>Recopilar información de ciudadanos asistentes a capacitaciones, eventos y demás actividades desarrolladas por la entidad.</w:t>
      </w:r>
    </w:p>
    <w:p w14:paraId="6A804A89" w14:textId="77777777" w:rsidR="007F4662" w:rsidRPr="00184D65" w:rsidRDefault="007F4662" w:rsidP="00422AA9">
      <w:pPr>
        <w:pStyle w:val="Prrafodelista"/>
        <w:numPr>
          <w:ilvl w:val="0"/>
          <w:numId w:val="1"/>
        </w:numPr>
        <w:spacing w:after="0"/>
        <w:jc w:val="both"/>
        <w:rPr>
          <w:sz w:val="24"/>
        </w:rPr>
      </w:pPr>
      <w:r w:rsidRPr="00184D65">
        <w:rPr>
          <w:sz w:val="24"/>
        </w:rPr>
        <w:t>Intercambiar la información personal con autoridades gubernamentales, fiscales, judiciales o administrativas y organismos de control para cumplir con requerimientos que éstas soliciten.</w:t>
      </w:r>
    </w:p>
    <w:p w14:paraId="56B85DD5" w14:textId="77777777" w:rsidR="00422AA9" w:rsidRPr="00184D65" w:rsidRDefault="00422AA9" w:rsidP="00422AA9">
      <w:pPr>
        <w:spacing w:after="0"/>
        <w:jc w:val="both"/>
        <w:rPr>
          <w:sz w:val="24"/>
        </w:rPr>
      </w:pPr>
    </w:p>
    <w:p w14:paraId="79F4AA76" w14:textId="77777777" w:rsidR="007F4662" w:rsidRPr="00184D65" w:rsidRDefault="007F4662" w:rsidP="00422AA9">
      <w:pPr>
        <w:spacing w:after="0"/>
        <w:jc w:val="both"/>
        <w:rPr>
          <w:sz w:val="24"/>
        </w:rPr>
      </w:pPr>
      <w:r w:rsidRPr="00184D65">
        <w:rPr>
          <w:sz w:val="24"/>
        </w:rPr>
        <w:t>La recolección, almacenamiento, uso, circulación se realizará para efectuar las funciones propias, legales de</w:t>
      </w:r>
      <w:r w:rsidR="00422AA9" w:rsidRPr="00184D65">
        <w:rPr>
          <w:sz w:val="24"/>
        </w:rPr>
        <w:t xml:space="preserve"> </w:t>
      </w:r>
      <w:r w:rsidRPr="00184D65">
        <w:rPr>
          <w:sz w:val="24"/>
        </w:rPr>
        <w:t>l</w:t>
      </w:r>
      <w:r w:rsidR="00422AA9" w:rsidRPr="00184D65">
        <w:rPr>
          <w:sz w:val="24"/>
        </w:rPr>
        <w:t>a</w:t>
      </w:r>
      <w:r w:rsidRPr="00184D65">
        <w:rPr>
          <w:sz w:val="24"/>
        </w:rPr>
        <w:t xml:space="preserve"> </w:t>
      </w:r>
      <w:r w:rsidR="00F6590F" w:rsidRPr="00184D65">
        <w:rPr>
          <w:sz w:val="24"/>
        </w:rPr>
        <w:t>Biblioteca Pública Piloto de Medellín para América Latina</w:t>
      </w:r>
      <w:r w:rsidRPr="00184D65">
        <w:rPr>
          <w:sz w:val="24"/>
        </w:rPr>
        <w:t>.</w:t>
      </w:r>
    </w:p>
    <w:p w14:paraId="3A3C7B43" w14:textId="77777777" w:rsidR="00422AA9" w:rsidRPr="00184D65" w:rsidRDefault="00422AA9" w:rsidP="00422AA9">
      <w:pPr>
        <w:spacing w:after="0"/>
        <w:jc w:val="both"/>
        <w:rPr>
          <w:sz w:val="24"/>
        </w:rPr>
      </w:pPr>
    </w:p>
    <w:p w14:paraId="3D517FB3" w14:textId="77777777" w:rsidR="007F4662" w:rsidRPr="00184D65" w:rsidRDefault="007F4662" w:rsidP="00422AA9">
      <w:pPr>
        <w:spacing w:after="0"/>
        <w:jc w:val="both"/>
        <w:rPr>
          <w:b/>
          <w:sz w:val="24"/>
        </w:rPr>
      </w:pPr>
      <w:r w:rsidRPr="00184D65">
        <w:rPr>
          <w:b/>
          <w:sz w:val="24"/>
        </w:rPr>
        <w:t>7. DERECHO DE LOS TITULARES</w:t>
      </w:r>
    </w:p>
    <w:p w14:paraId="7A9CBF01" w14:textId="77777777" w:rsidR="00422AA9" w:rsidRPr="00184D65" w:rsidRDefault="00422AA9" w:rsidP="00422AA9">
      <w:pPr>
        <w:spacing w:after="0"/>
        <w:jc w:val="both"/>
        <w:rPr>
          <w:sz w:val="24"/>
        </w:rPr>
      </w:pPr>
    </w:p>
    <w:p w14:paraId="6A58866B" w14:textId="18357B34" w:rsidR="007F4662" w:rsidRPr="00184D65" w:rsidRDefault="007F4662" w:rsidP="00422AA9">
      <w:pPr>
        <w:spacing w:after="0"/>
        <w:jc w:val="both"/>
        <w:rPr>
          <w:sz w:val="24"/>
        </w:rPr>
      </w:pPr>
      <w:r w:rsidRPr="00184D65">
        <w:rPr>
          <w:sz w:val="24"/>
        </w:rPr>
        <w:t>Como titula</w:t>
      </w:r>
      <w:r w:rsidR="00F4748E">
        <w:rPr>
          <w:sz w:val="24"/>
        </w:rPr>
        <w:t xml:space="preserve">r de sus datos personales, cada persona </w:t>
      </w:r>
      <w:r w:rsidRPr="00184D65">
        <w:rPr>
          <w:sz w:val="24"/>
        </w:rPr>
        <w:t>tiene derecho a:</w:t>
      </w:r>
    </w:p>
    <w:p w14:paraId="612996DA" w14:textId="77777777" w:rsidR="004B37AF" w:rsidRPr="00184D65" w:rsidRDefault="004B37AF" w:rsidP="00422AA9">
      <w:pPr>
        <w:spacing w:after="0"/>
        <w:jc w:val="both"/>
        <w:rPr>
          <w:sz w:val="24"/>
        </w:rPr>
      </w:pPr>
    </w:p>
    <w:p w14:paraId="138D1D30" w14:textId="77777777" w:rsidR="007F4662" w:rsidRPr="00184D65" w:rsidRDefault="007F4662" w:rsidP="004B37AF">
      <w:pPr>
        <w:pStyle w:val="Prrafodelista"/>
        <w:numPr>
          <w:ilvl w:val="0"/>
          <w:numId w:val="2"/>
        </w:numPr>
        <w:spacing w:after="0"/>
        <w:jc w:val="both"/>
        <w:rPr>
          <w:sz w:val="24"/>
        </w:rPr>
      </w:pPr>
      <w:r w:rsidRPr="00184D65">
        <w:rPr>
          <w:sz w:val="24"/>
        </w:rPr>
        <w:t>Acceder de forma gratuita a los datos proporcionados que hayan sido objeto de tratamiento.</w:t>
      </w:r>
    </w:p>
    <w:p w14:paraId="27A574CF" w14:textId="77777777" w:rsidR="007F4662" w:rsidRPr="00184D65" w:rsidRDefault="007F4662" w:rsidP="004B37AF">
      <w:pPr>
        <w:pStyle w:val="Prrafodelista"/>
        <w:numPr>
          <w:ilvl w:val="0"/>
          <w:numId w:val="2"/>
        </w:numPr>
        <w:spacing w:after="0"/>
        <w:jc w:val="both"/>
        <w:rPr>
          <w:sz w:val="24"/>
        </w:rPr>
      </w:pPr>
      <w:r w:rsidRPr="00184D65">
        <w:rPr>
          <w:sz w:val="24"/>
        </w:rPr>
        <w:t>Conocer, actualizar y rectificar su información frente a datos parciales, inexactos, incompletos, fraccionados, que induzcan a error, o aquellos cuyo tratamiento esté prohibido o no haya sido autorizado.</w:t>
      </w:r>
    </w:p>
    <w:p w14:paraId="117EEFC9" w14:textId="77777777" w:rsidR="007F4662" w:rsidRPr="00184D65" w:rsidRDefault="007F4662" w:rsidP="004B37AF">
      <w:pPr>
        <w:pStyle w:val="Prrafodelista"/>
        <w:numPr>
          <w:ilvl w:val="0"/>
          <w:numId w:val="2"/>
        </w:numPr>
        <w:spacing w:after="0"/>
        <w:jc w:val="both"/>
        <w:rPr>
          <w:sz w:val="24"/>
        </w:rPr>
      </w:pPr>
      <w:r w:rsidRPr="00184D65">
        <w:rPr>
          <w:sz w:val="24"/>
        </w:rPr>
        <w:t>Solicitar prueba de la autorización otorgada.</w:t>
      </w:r>
    </w:p>
    <w:p w14:paraId="4DC1A98A" w14:textId="77777777" w:rsidR="007F4662" w:rsidRPr="00184D65" w:rsidRDefault="007F4662" w:rsidP="004B37AF">
      <w:pPr>
        <w:pStyle w:val="Prrafodelista"/>
        <w:numPr>
          <w:ilvl w:val="0"/>
          <w:numId w:val="2"/>
        </w:numPr>
        <w:spacing w:after="0"/>
        <w:jc w:val="both"/>
        <w:rPr>
          <w:sz w:val="24"/>
        </w:rPr>
      </w:pPr>
      <w:r w:rsidRPr="00184D65">
        <w:rPr>
          <w:sz w:val="24"/>
        </w:rPr>
        <w:t>Presentar ante la Superintendencia de Industria y Comercio (SIC) quejas por infracciones a lo dispuesto en la normatividad vigente.</w:t>
      </w:r>
    </w:p>
    <w:p w14:paraId="199203D4" w14:textId="77777777" w:rsidR="007F4662" w:rsidRPr="00184D65" w:rsidRDefault="007F4662" w:rsidP="004B37AF">
      <w:pPr>
        <w:pStyle w:val="Prrafodelista"/>
        <w:numPr>
          <w:ilvl w:val="0"/>
          <w:numId w:val="2"/>
        </w:numPr>
        <w:spacing w:after="0"/>
        <w:jc w:val="both"/>
        <w:rPr>
          <w:sz w:val="24"/>
        </w:rPr>
      </w:pPr>
      <w:r w:rsidRPr="00184D65">
        <w:rPr>
          <w:sz w:val="24"/>
        </w:rPr>
        <w:t>Revocar la autorización o solicitar la supresión del dato, siempre que no exista un deber legal o contractual que impida eliminarlos.</w:t>
      </w:r>
    </w:p>
    <w:p w14:paraId="11A996B0" w14:textId="77777777" w:rsidR="007F4662" w:rsidRPr="00184D65" w:rsidRDefault="007F4662" w:rsidP="00BE7D2C">
      <w:pPr>
        <w:pStyle w:val="Prrafodelista"/>
        <w:numPr>
          <w:ilvl w:val="0"/>
          <w:numId w:val="2"/>
        </w:numPr>
        <w:spacing w:after="0"/>
        <w:jc w:val="both"/>
        <w:rPr>
          <w:sz w:val="24"/>
        </w:rPr>
      </w:pPr>
      <w:r w:rsidRPr="00184D65">
        <w:rPr>
          <w:sz w:val="24"/>
        </w:rPr>
        <w:t>Abstenerse de responder las preguntas sobre datos sensibles.</w:t>
      </w:r>
      <w:r w:rsidR="004B37AF" w:rsidRPr="00184D65">
        <w:rPr>
          <w:sz w:val="24"/>
        </w:rPr>
        <w:t xml:space="preserve">  </w:t>
      </w:r>
      <w:r w:rsidRPr="00184D65">
        <w:rPr>
          <w:sz w:val="24"/>
        </w:rPr>
        <w:t>Tendrá carácter facultativo las respuestas que versen sobre datos sensibles o sobre datos de las niñas, niños y adolescentes.</w:t>
      </w:r>
    </w:p>
    <w:p w14:paraId="32069A08" w14:textId="77777777" w:rsidR="007F4662" w:rsidRPr="00184D65" w:rsidRDefault="007F4662" w:rsidP="00422AA9">
      <w:pPr>
        <w:spacing w:after="0"/>
        <w:jc w:val="both"/>
        <w:rPr>
          <w:sz w:val="24"/>
        </w:rPr>
      </w:pPr>
    </w:p>
    <w:p w14:paraId="424FF24F" w14:textId="77777777" w:rsidR="007F4662" w:rsidRPr="00184D65" w:rsidRDefault="007F4662" w:rsidP="00422AA9">
      <w:pPr>
        <w:spacing w:after="0"/>
        <w:jc w:val="both"/>
        <w:rPr>
          <w:b/>
          <w:sz w:val="24"/>
        </w:rPr>
      </w:pPr>
      <w:r w:rsidRPr="00184D65">
        <w:rPr>
          <w:b/>
          <w:sz w:val="24"/>
        </w:rPr>
        <w:t>8. ATENCIÓN DE PETICIONES, CONSULTAS Y RECLAMOS</w:t>
      </w:r>
    </w:p>
    <w:p w14:paraId="100F8C88" w14:textId="77777777" w:rsidR="00422AA9" w:rsidRPr="00184D65" w:rsidRDefault="00422AA9" w:rsidP="00422AA9">
      <w:pPr>
        <w:spacing w:after="0"/>
        <w:jc w:val="both"/>
        <w:rPr>
          <w:sz w:val="24"/>
        </w:rPr>
      </w:pPr>
    </w:p>
    <w:p w14:paraId="3F8EE9FD" w14:textId="5ED26655" w:rsidR="007F4662" w:rsidRPr="00184D65" w:rsidRDefault="00333398" w:rsidP="00422AA9">
      <w:pPr>
        <w:spacing w:after="0"/>
        <w:jc w:val="both"/>
        <w:rPr>
          <w:sz w:val="24"/>
        </w:rPr>
      </w:pPr>
      <w:r w:rsidRPr="00184D65">
        <w:rPr>
          <w:sz w:val="24"/>
        </w:rPr>
        <w:t xml:space="preserve">La Oficina de Gestión </w:t>
      </w:r>
      <w:r w:rsidR="001A2589" w:rsidRPr="00184D65">
        <w:rPr>
          <w:sz w:val="24"/>
        </w:rPr>
        <w:t>Documental</w:t>
      </w:r>
      <w:r w:rsidR="007F4662" w:rsidRPr="00184D65">
        <w:rPr>
          <w:sz w:val="24"/>
        </w:rPr>
        <w:t xml:space="preserve"> es el área que tiene a cargo </w:t>
      </w:r>
      <w:r w:rsidRPr="00184D65">
        <w:rPr>
          <w:sz w:val="24"/>
        </w:rPr>
        <w:t xml:space="preserve">la recepción y el direccionamiento </w:t>
      </w:r>
      <w:r w:rsidR="001A2589" w:rsidRPr="00184D65">
        <w:rPr>
          <w:sz w:val="24"/>
        </w:rPr>
        <w:t xml:space="preserve">al interior de la entidad </w:t>
      </w:r>
      <w:r w:rsidRPr="00184D65">
        <w:rPr>
          <w:sz w:val="24"/>
        </w:rPr>
        <w:t xml:space="preserve">para </w:t>
      </w:r>
      <w:r w:rsidR="007F4662" w:rsidRPr="00184D65">
        <w:rPr>
          <w:sz w:val="24"/>
        </w:rPr>
        <w:t>dar trámite a las solicitudes de los titulares para hacer efectivos sus derechos, a través de los siguientes canales:</w:t>
      </w:r>
    </w:p>
    <w:p w14:paraId="68B36BAB" w14:textId="77777777" w:rsidR="007F4662" w:rsidRPr="00184D65" w:rsidRDefault="007F4662" w:rsidP="00333398">
      <w:pPr>
        <w:pStyle w:val="Prrafodelista"/>
        <w:numPr>
          <w:ilvl w:val="0"/>
          <w:numId w:val="3"/>
        </w:numPr>
        <w:spacing w:after="0"/>
        <w:jc w:val="both"/>
        <w:rPr>
          <w:sz w:val="24"/>
        </w:rPr>
      </w:pPr>
      <w:r w:rsidRPr="00184D65">
        <w:rPr>
          <w:sz w:val="24"/>
        </w:rPr>
        <w:t xml:space="preserve">Correo electrónico: </w:t>
      </w:r>
      <w:hyperlink r:id="rId11" w:history="1">
        <w:r w:rsidR="00333398" w:rsidRPr="00184D65">
          <w:rPr>
            <w:rStyle w:val="Hipervnculo"/>
            <w:sz w:val="24"/>
          </w:rPr>
          <w:t>gestióndocumental@bibliotecapiloto.gov.co</w:t>
        </w:r>
      </w:hyperlink>
      <w:r w:rsidR="00333398" w:rsidRPr="00184D65">
        <w:rPr>
          <w:sz w:val="24"/>
        </w:rPr>
        <w:t xml:space="preserve"> </w:t>
      </w:r>
    </w:p>
    <w:p w14:paraId="46367A61" w14:textId="233D8CC0" w:rsidR="007F4662" w:rsidRPr="00184D65" w:rsidRDefault="007F4662" w:rsidP="00333398">
      <w:pPr>
        <w:pStyle w:val="Prrafodelista"/>
        <w:numPr>
          <w:ilvl w:val="0"/>
          <w:numId w:val="3"/>
        </w:numPr>
        <w:spacing w:after="0"/>
        <w:jc w:val="both"/>
        <w:rPr>
          <w:sz w:val="24"/>
        </w:rPr>
      </w:pPr>
      <w:r w:rsidRPr="00184D65">
        <w:rPr>
          <w:sz w:val="24"/>
        </w:rPr>
        <w:t>Correo certificado: Remitir comunicación dirigida a</w:t>
      </w:r>
      <w:r w:rsidR="00333398" w:rsidRPr="00184D65">
        <w:rPr>
          <w:sz w:val="24"/>
        </w:rPr>
        <w:t xml:space="preserve"> </w:t>
      </w:r>
      <w:r w:rsidRPr="00184D65">
        <w:rPr>
          <w:sz w:val="24"/>
        </w:rPr>
        <w:t>l</w:t>
      </w:r>
      <w:r w:rsidR="00333398" w:rsidRPr="00184D65">
        <w:rPr>
          <w:sz w:val="24"/>
        </w:rPr>
        <w:t>a</w:t>
      </w:r>
      <w:r w:rsidRPr="00184D65">
        <w:rPr>
          <w:sz w:val="24"/>
        </w:rPr>
        <w:t xml:space="preserve"> </w:t>
      </w:r>
      <w:r w:rsidR="00333398" w:rsidRPr="00184D65">
        <w:rPr>
          <w:sz w:val="24"/>
        </w:rPr>
        <w:t xml:space="preserve">Oficina de Gestión </w:t>
      </w:r>
      <w:r w:rsidR="001A2589" w:rsidRPr="00184D65">
        <w:rPr>
          <w:sz w:val="24"/>
        </w:rPr>
        <w:t>Documental</w:t>
      </w:r>
      <w:r w:rsidR="00333398" w:rsidRPr="00184D65">
        <w:rPr>
          <w:color w:val="FF0000"/>
          <w:sz w:val="24"/>
        </w:rPr>
        <w:t xml:space="preserve"> </w:t>
      </w:r>
      <w:r w:rsidRPr="00184D65">
        <w:rPr>
          <w:sz w:val="24"/>
        </w:rPr>
        <w:t>de</w:t>
      </w:r>
      <w:r w:rsidR="00333398" w:rsidRPr="00184D65">
        <w:rPr>
          <w:sz w:val="24"/>
        </w:rPr>
        <w:t xml:space="preserve"> </w:t>
      </w:r>
      <w:r w:rsidRPr="00184D65">
        <w:rPr>
          <w:sz w:val="24"/>
        </w:rPr>
        <w:t>l</w:t>
      </w:r>
      <w:r w:rsidR="00333398" w:rsidRPr="00184D65">
        <w:rPr>
          <w:sz w:val="24"/>
        </w:rPr>
        <w:t>a</w:t>
      </w:r>
      <w:r w:rsidRPr="00184D65">
        <w:rPr>
          <w:sz w:val="24"/>
        </w:rPr>
        <w:t xml:space="preserve"> </w:t>
      </w:r>
      <w:r w:rsidR="00F6590F" w:rsidRPr="00184D65">
        <w:rPr>
          <w:sz w:val="24"/>
        </w:rPr>
        <w:t>Biblioteca Pública Piloto de Medellín para América Latina</w:t>
      </w:r>
      <w:r w:rsidRPr="00184D65">
        <w:rPr>
          <w:sz w:val="24"/>
        </w:rPr>
        <w:t xml:space="preserve">, radicada en la </w:t>
      </w:r>
      <w:r w:rsidR="00333398" w:rsidRPr="00184D65">
        <w:rPr>
          <w:sz w:val="24"/>
        </w:rPr>
        <w:t xml:space="preserve">carrera 64 No. 50 76 </w:t>
      </w:r>
      <w:r w:rsidRPr="00184D65">
        <w:rPr>
          <w:sz w:val="24"/>
        </w:rPr>
        <w:t xml:space="preserve">de la ciudad de </w:t>
      </w:r>
      <w:r w:rsidR="00333398" w:rsidRPr="00184D65">
        <w:rPr>
          <w:sz w:val="24"/>
        </w:rPr>
        <w:t>Medellín</w:t>
      </w:r>
      <w:r w:rsidRPr="00184D65">
        <w:rPr>
          <w:sz w:val="24"/>
        </w:rPr>
        <w:t>.</w:t>
      </w:r>
    </w:p>
    <w:p w14:paraId="3301AD5C" w14:textId="77777777" w:rsidR="007F4662" w:rsidRPr="00184D65" w:rsidRDefault="007F4662" w:rsidP="00333398">
      <w:pPr>
        <w:pStyle w:val="Prrafodelista"/>
        <w:numPr>
          <w:ilvl w:val="0"/>
          <w:numId w:val="3"/>
        </w:numPr>
        <w:spacing w:after="0"/>
        <w:jc w:val="both"/>
        <w:rPr>
          <w:sz w:val="24"/>
        </w:rPr>
      </w:pPr>
      <w:r w:rsidRPr="00184D65">
        <w:rPr>
          <w:sz w:val="24"/>
        </w:rPr>
        <w:t>Aplicativo PQRSD a través de la página web</w:t>
      </w:r>
      <w:r w:rsidR="00333398" w:rsidRPr="00184D65">
        <w:rPr>
          <w:sz w:val="24"/>
        </w:rPr>
        <w:t>:</w:t>
      </w:r>
      <w:r w:rsidRPr="00184D65">
        <w:rPr>
          <w:sz w:val="24"/>
        </w:rPr>
        <w:t xml:space="preserve"> </w:t>
      </w:r>
      <w:hyperlink r:id="rId12" w:history="1">
        <w:r w:rsidR="00333398" w:rsidRPr="00184D65">
          <w:rPr>
            <w:rStyle w:val="Hipervnculo"/>
            <w:sz w:val="24"/>
          </w:rPr>
          <w:t>www.bibliotecapiloto.gov.co</w:t>
        </w:r>
      </w:hyperlink>
      <w:r w:rsidR="00333398" w:rsidRPr="00184D65">
        <w:rPr>
          <w:sz w:val="24"/>
        </w:rPr>
        <w:t xml:space="preserve"> </w:t>
      </w:r>
    </w:p>
    <w:p w14:paraId="62647F42" w14:textId="77777777" w:rsidR="00422AA9" w:rsidRPr="00184D65" w:rsidRDefault="00422AA9" w:rsidP="00F6590F">
      <w:pPr>
        <w:spacing w:after="0"/>
        <w:rPr>
          <w:sz w:val="24"/>
        </w:rPr>
      </w:pPr>
    </w:p>
    <w:p w14:paraId="4472E2D7" w14:textId="3E54D980" w:rsidR="007F4662" w:rsidRPr="00184D65" w:rsidRDefault="007F4662" w:rsidP="00F6590F">
      <w:pPr>
        <w:spacing w:after="0"/>
        <w:rPr>
          <w:b/>
          <w:sz w:val="24"/>
        </w:rPr>
      </w:pPr>
      <w:r w:rsidRPr="00184D65">
        <w:rPr>
          <w:b/>
          <w:sz w:val="24"/>
        </w:rPr>
        <w:t>9. PROCEDIMIENTO PARA EJERCER DERECHOS</w:t>
      </w:r>
    </w:p>
    <w:p w14:paraId="0675201C" w14:textId="77777777" w:rsidR="00333398" w:rsidRPr="00184D65" w:rsidRDefault="00333398" w:rsidP="00F6590F">
      <w:pPr>
        <w:spacing w:after="0"/>
        <w:rPr>
          <w:sz w:val="24"/>
        </w:rPr>
      </w:pPr>
    </w:p>
    <w:p w14:paraId="565D8905" w14:textId="77777777" w:rsidR="007F4662" w:rsidRPr="00184D65" w:rsidRDefault="007F4662" w:rsidP="00333398">
      <w:pPr>
        <w:spacing w:after="0"/>
        <w:jc w:val="both"/>
        <w:rPr>
          <w:sz w:val="24"/>
        </w:rPr>
      </w:pPr>
      <w:r w:rsidRPr="00184D65">
        <w:rPr>
          <w:sz w:val="24"/>
        </w:rPr>
        <w:t xml:space="preserve">En cumplimiento de las normas sobre protección de datos personales, </w:t>
      </w:r>
      <w:r w:rsidR="00333398" w:rsidRPr="00184D65">
        <w:rPr>
          <w:sz w:val="24"/>
        </w:rPr>
        <w:t>la</w:t>
      </w:r>
      <w:r w:rsidRPr="00184D65">
        <w:rPr>
          <w:sz w:val="24"/>
        </w:rPr>
        <w:t xml:space="preserve"> </w:t>
      </w:r>
      <w:r w:rsidR="00F6590F" w:rsidRPr="00184D65">
        <w:rPr>
          <w:sz w:val="24"/>
        </w:rPr>
        <w:t>Biblioteca Pública Piloto de Medellín para América Latina</w:t>
      </w:r>
      <w:r w:rsidRPr="00184D65">
        <w:rPr>
          <w:sz w:val="24"/>
        </w:rPr>
        <w:t xml:space="preserve"> presenta el procedimiento y requisitos mínimos para el ejercicio de sus derechos:</w:t>
      </w:r>
    </w:p>
    <w:p w14:paraId="5D5E5D28" w14:textId="77777777" w:rsidR="00333398" w:rsidRPr="00184D65" w:rsidRDefault="00333398" w:rsidP="00333398">
      <w:pPr>
        <w:spacing w:after="0"/>
        <w:jc w:val="both"/>
        <w:rPr>
          <w:sz w:val="24"/>
        </w:rPr>
      </w:pPr>
    </w:p>
    <w:p w14:paraId="0828A74B" w14:textId="7A5AD301" w:rsidR="007F4662" w:rsidRPr="00184D65" w:rsidRDefault="007F4662" w:rsidP="00333398">
      <w:pPr>
        <w:spacing w:after="0"/>
        <w:jc w:val="both"/>
        <w:rPr>
          <w:sz w:val="24"/>
        </w:rPr>
      </w:pPr>
      <w:r w:rsidRPr="00184D65">
        <w:rPr>
          <w:sz w:val="24"/>
        </w:rPr>
        <w:t xml:space="preserve">Para la radicación y atención de </w:t>
      </w:r>
      <w:r w:rsidR="00F4748E">
        <w:rPr>
          <w:sz w:val="24"/>
        </w:rPr>
        <w:t>una</w:t>
      </w:r>
      <w:r w:rsidRPr="00184D65">
        <w:rPr>
          <w:sz w:val="24"/>
        </w:rPr>
        <w:t xml:space="preserve"> solicitud </w:t>
      </w:r>
      <w:r w:rsidR="00F4748E">
        <w:rPr>
          <w:sz w:val="24"/>
        </w:rPr>
        <w:t>se le solicita a la persona interesada</w:t>
      </w:r>
      <w:r w:rsidRPr="00184D65">
        <w:rPr>
          <w:sz w:val="24"/>
        </w:rPr>
        <w:t xml:space="preserve"> suministrar la siguiente información:</w:t>
      </w:r>
    </w:p>
    <w:p w14:paraId="1AA6A0F8" w14:textId="77777777" w:rsidR="00333398" w:rsidRPr="00184D65" w:rsidRDefault="00333398" w:rsidP="00333398">
      <w:pPr>
        <w:spacing w:after="0"/>
        <w:jc w:val="both"/>
        <w:rPr>
          <w:sz w:val="24"/>
        </w:rPr>
      </w:pPr>
    </w:p>
    <w:p w14:paraId="057A10D4" w14:textId="77777777" w:rsidR="007F4662" w:rsidRPr="00184D65" w:rsidRDefault="007F4662" w:rsidP="00333398">
      <w:pPr>
        <w:pStyle w:val="Prrafodelista"/>
        <w:numPr>
          <w:ilvl w:val="0"/>
          <w:numId w:val="4"/>
        </w:numPr>
        <w:spacing w:after="0"/>
        <w:rPr>
          <w:sz w:val="24"/>
        </w:rPr>
      </w:pPr>
      <w:r w:rsidRPr="00184D65">
        <w:rPr>
          <w:sz w:val="24"/>
        </w:rPr>
        <w:t>Nombres y apellidos completos</w:t>
      </w:r>
    </w:p>
    <w:p w14:paraId="36E45A7A" w14:textId="77777777" w:rsidR="007F4662" w:rsidRPr="00184D65" w:rsidRDefault="007F4662" w:rsidP="00333398">
      <w:pPr>
        <w:pStyle w:val="Prrafodelista"/>
        <w:numPr>
          <w:ilvl w:val="0"/>
          <w:numId w:val="4"/>
        </w:numPr>
        <w:spacing w:after="0"/>
        <w:rPr>
          <w:sz w:val="24"/>
        </w:rPr>
      </w:pPr>
      <w:r w:rsidRPr="00184D65">
        <w:rPr>
          <w:sz w:val="24"/>
        </w:rPr>
        <w:t>Datos de contacto (Dirección física o electrónica y teléfonos de contacto)</w:t>
      </w:r>
    </w:p>
    <w:p w14:paraId="716FBC68" w14:textId="77777777" w:rsidR="007F4662" w:rsidRPr="00184D65" w:rsidRDefault="007F4662" w:rsidP="00333398">
      <w:pPr>
        <w:pStyle w:val="Prrafodelista"/>
        <w:numPr>
          <w:ilvl w:val="0"/>
          <w:numId w:val="4"/>
        </w:numPr>
        <w:spacing w:after="0"/>
        <w:rPr>
          <w:sz w:val="24"/>
        </w:rPr>
      </w:pPr>
      <w:r w:rsidRPr="00184D65">
        <w:rPr>
          <w:sz w:val="24"/>
        </w:rPr>
        <w:t>Motivo(s)/hecho(s) que dan lugar al reclamo con una breve descripción del derecho que desea ejercer (conocer, actualizar, rectificar, revocarla, suprimir, acceder a la información)</w:t>
      </w:r>
    </w:p>
    <w:p w14:paraId="669BC390" w14:textId="77777777" w:rsidR="007F4662" w:rsidRPr="00184D65" w:rsidRDefault="007F4662" w:rsidP="00333398">
      <w:pPr>
        <w:pStyle w:val="Prrafodelista"/>
        <w:numPr>
          <w:ilvl w:val="0"/>
          <w:numId w:val="4"/>
        </w:numPr>
        <w:spacing w:after="0"/>
        <w:rPr>
          <w:sz w:val="24"/>
        </w:rPr>
      </w:pPr>
      <w:r w:rsidRPr="00184D65">
        <w:rPr>
          <w:sz w:val="24"/>
        </w:rPr>
        <w:t>Firma (si aplica) y número de identificación.</w:t>
      </w:r>
    </w:p>
    <w:p w14:paraId="00AA46CE" w14:textId="77777777" w:rsidR="00333398" w:rsidRPr="00184D65" w:rsidRDefault="00333398" w:rsidP="00F6590F">
      <w:pPr>
        <w:spacing w:after="0"/>
        <w:rPr>
          <w:sz w:val="24"/>
        </w:rPr>
      </w:pPr>
    </w:p>
    <w:p w14:paraId="1F6AF7FF" w14:textId="4A1FFE56" w:rsidR="007F4662" w:rsidRPr="00184D65" w:rsidRDefault="007F4662" w:rsidP="00333398">
      <w:pPr>
        <w:spacing w:after="0"/>
        <w:jc w:val="both"/>
        <w:rPr>
          <w:sz w:val="24"/>
        </w:rPr>
      </w:pPr>
      <w:r w:rsidRPr="00184D65">
        <w:rPr>
          <w:sz w:val="24"/>
        </w:rPr>
        <w:t xml:space="preserve">El término máximo previsto por la ley para resolver </w:t>
      </w:r>
      <w:r w:rsidR="00F4748E">
        <w:rPr>
          <w:sz w:val="24"/>
        </w:rPr>
        <w:t>una</w:t>
      </w:r>
      <w:r w:rsidRPr="00184D65">
        <w:rPr>
          <w:sz w:val="24"/>
        </w:rPr>
        <w:t xml:space="preserve"> reclamación es de quince (15) días hábiles, contado</w:t>
      </w:r>
      <w:r w:rsidR="00F4748E">
        <w:rPr>
          <w:sz w:val="24"/>
        </w:rPr>
        <w:t>s</w:t>
      </w:r>
      <w:r w:rsidRPr="00184D65">
        <w:rPr>
          <w:sz w:val="24"/>
        </w:rPr>
        <w:t xml:space="preserve"> a partir del día</w:t>
      </w:r>
      <w:r w:rsidR="00F4748E">
        <w:rPr>
          <w:sz w:val="24"/>
        </w:rPr>
        <w:t xml:space="preserve"> siguiente a la fecha del </w:t>
      </w:r>
      <w:r w:rsidRPr="00184D65">
        <w:rPr>
          <w:sz w:val="24"/>
        </w:rPr>
        <w:t>recibo</w:t>
      </w:r>
      <w:r w:rsidR="00F4748E">
        <w:rPr>
          <w:sz w:val="24"/>
        </w:rPr>
        <w:t xml:space="preserve"> de esta</w:t>
      </w:r>
      <w:r w:rsidRPr="00184D65">
        <w:rPr>
          <w:sz w:val="24"/>
        </w:rPr>
        <w:t xml:space="preserve">. Cuando no fuere posible atender el reclamo dentro de dicho término, </w:t>
      </w:r>
      <w:r w:rsidR="00333398" w:rsidRPr="00184D65">
        <w:rPr>
          <w:sz w:val="24"/>
        </w:rPr>
        <w:t xml:space="preserve">la </w:t>
      </w:r>
      <w:r w:rsidR="00F6590F" w:rsidRPr="00184D65">
        <w:rPr>
          <w:sz w:val="24"/>
        </w:rPr>
        <w:t>Biblioteca Pública Piloto de Medellín para América Latina</w:t>
      </w:r>
      <w:r w:rsidRPr="00184D65">
        <w:rPr>
          <w:sz w:val="24"/>
        </w:rPr>
        <w:t xml:space="preserve"> informará al interesado los motivos de la demora y la fecha en que se atenderá su reclamo, la cual en ningún caso podrá superar los ocho (8) días hábiles siguientes al vencimiento del primer término.</w:t>
      </w:r>
    </w:p>
    <w:p w14:paraId="65B8BD17" w14:textId="77777777" w:rsidR="00333398" w:rsidRPr="00184D65" w:rsidRDefault="00333398" w:rsidP="00333398">
      <w:pPr>
        <w:spacing w:after="0"/>
        <w:jc w:val="both"/>
        <w:rPr>
          <w:sz w:val="24"/>
        </w:rPr>
      </w:pPr>
    </w:p>
    <w:p w14:paraId="7B3AFD52" w14:textId="606A5A06" w:rsidR="007F4662" w:rsidRPr="00184D65" w:rsidRDefault="007F4662" w:rsidP="00333398">
      <w:pPr>
        <w:spacing w:after="0"/>
        <w:jc w:val="both"/>
        <w:rPr>
          <w:sz w:val="24"/>
        </w:rPr>
      </w:pPr>
      <w:r w:rsidRPr="00184D65">
        <w:rPr>
          <w:sz w:val="24"/>
        </w:rPr>
        <w:t xml:space="preserve">Una vez cumplidos los términos señalados por la Ley 1581 de 2012 y las demás normas que la reglamenten o complementen, el titular al que se deniegue, total o parcialmente, el ejercicio de los derechos de acceso, actualización, rectificación, supresión y </w:t>
      </w:r>
      <w:r w:rsidR="00F843DE" w:rsidRPr="00184D65">
        <w:rPr>
          <w:sz w:val="24"/>
        </w:rPr>
        <w:t>revocación</w:t>
      </w:r>
      <w:r w:rsidRPr="00184D65">
        <w:rPr>
          <w:sz w:val="24"/>
        </w:rPr>
        <w:t xml:space="preserve"> podrá poner su caso en conocimiento de la Superintendencia de Industria y Comercio delegatura para la Protección de Datos Personales.</w:t>
      </w:r>
    </w:p>
    <w:p w14:paraId="211532C5" w14:textId="77777777" w:rsidR="00333398" w:rsidRPr="00184D65" w:rsidRDefault="00333398" w:rsidP="00F6590F">
      <w:pPr>
        <w:spacing w:after="0"/>
        <w:rPr>
          <w:sz w:val="24"/>
        </w:rPr>
      </w:pPr>
    </w:p>
    <w:p w14:paraId="45496C55" w14:textId="77777777" w:rsidR="007F4662" w:rsidRPr="00184D65" w:rsidRDefault="007F4662" w:rsidP="00F6590F">
      <w:pPr>
        <w:spacing w:after="0"/>
        <w:rPr>
          <w:b/>
          <w:sz w:val="24"/>
        </w:rPr>
      </w:pPr>
      <w:r w:rsidRPr="00184D65">
        <w:rPr>
          <w:b/>
          <w:sz w:val="24"/>
        </w:rPr>
        <w:t>10. TRANSFERENCIA Y TRANSMISIÓN</w:t>
      </w:r>
    </w:p>
    <w:p w14:paraId="2CCDDEA2" w14:textId="77777777" w:rsidR="00333398" w:rsidRPr="00184D65" w:rsidRDefault="00333398" w:rsidP="00F6590F">
      <w:pPr>
        <w:spacing w:after="0"/>
        <w:rPr>
          <w:sz w:val="24"/>
        </w:rPr>
      </w:pPr>
    </w:p>
    <w:p w14:paraId="70E2B9F3" w14:textId="77777777" w:rsidR="007F4662" w:rsidRPr="00184D65" w:rsidRDefault="007F4662" w:rsidP="00D7053B">
      <w:pPr>
        <w:spacing w:after="0"/>
        <w:jc w:val="both"/>
        <w:rPr>
          <w:sz w:val="24"/>
        </w:rPr>
      </w:pPr>
      <w:r w:rsidRPr="00184D65">
        <w:rPr>
          <w:sz w:val="24"/>
        </w:rPr>
        <w:t>Con la aceptación de la presente política, el titular de la información autoriza expresamente que la totalidad de su información personal pueda ser transferida al exterior, sujeto a los requerimientos legales aplicables, en desarrollo de relaciones interinstitucionales.</w:t>
      </w:r>
    </w:p>
    <w:p w14:paraId="45049BF5" w14:textId="77777777" w:rsidR="00D7053B" w:rsidRPr="00184D65" w:rsidRDefault="00D7053B" w:rsidP="00F6590F">
      <w:pPr>
        <w:spacing w:after="0"/>
        <w:rPr>
          <w:sz w:val="24"/>
        </w:rPr>
      </w:pPr>
    </w:p>
    <w:p w14:paraId="5CDFE96F" w14:textId="77777777" w:rsidR="007F4662" w:rsidRPr="00184D65" w:rsidRDefault="007F4662" w:rsidP="00814E19">
      <w:pPr>
        <w:spacing w:after="0"/>
        <w:jc w:val="both"/>
        <w:rPr>
          <w:sz w:val="24"/>
        </w:rPr>
      </w:pPr>
      <w:r w:rsidRPr="00184D65">
        <w:rPr>
          <w:sz w:val="24"/>
        </w:rPr>
        <w:t xml:space="preserve">Sin perjuicio de la obligación de mantener y garantizar los principios rectores de confidencialidad, seguridad, veracidad o calidad de la información consignados en la Ley 1581 de 2012, </w:t>
      </w:r>
      <w:r w:rsidR="00814E19" w:rsidRPr="00184D65">
        <w:rPr>
          <w:sz w:val="24"/>
        </w:rPr>
        <w:t>la</w:t>
      </w:r>
      <w:r w:rsidRPr="00184D65">
        <w:rPr>
          <w:sz w:val="24"/>
        </w:rPr>
        <w:t xml:space="preserve"> </w:t>
      </w:r>
      <w:r w:rsidR="00F6590F" w:rsidRPr="00184D65">
        <w:rPr>
          <w:sz w:val="24"/>
        </w:rPr>
        <w:t>Biblioteca Pública Piloto de Medellín para América Latina</w:t>
      </w:r>
      <w:r w:rsidRPr="00184D65">
        <w:rPr>
          <w:sz w:val="24"/>
        </w:rPr>
        <w:t xml:space="preserve"> tomará las medidas necesarias para que esos terceros conozcan y se comprometan a ver y cumplir esta Política bajo el entendido de que la información personal que reciban, únicamente podrá ser utilizada para asuntos directamente relacionados con las actividades propias de la relación con </w:t>
      </w:r>
      <w:r w:rsidR="00814E19" w:rsidRPr="00184D65">
        <w:rPr>
          <w:sz w:val="24"/>
        </w:rPr>
        <w:t>La Biblioteca</w:t>
      </w:r>
      <w:r w:rsidR="00F6590F" w:rsidRPr="00184D65">
        <w:rPr>
          <w:sz w:val="24"/>
        </w:rPr>
        <w:t xml:space="preserve"> Pública Piloto de Medellín para América Latina</w:t>
      </w:r>
      <w:r w:rsidRPr="00184D65">
        <w:rPr>
          <w:sz w:val="24"/>
        </w:rPr>
        <w:t>, y solamente mientras ésta dure y no podrá ser usada o destinada para propósito o fin diferente.</w:t>
      </w:r>
    </w:p>
    <w:p w14:paraId="150B2297" w14:textId="77777777" w:rsidR="00814E19" w:rsidRPr="00184D65" w:rsidRDefault="00814E19" w:rsidP="00814E19">
      <w:pPr>
        <w:spacing w:after="0"/>
        <w:jc w:val="both"/>
        <w:rPr>
          <w:sz w:val="24"/>
        </w:rPr>
      </w:pPr>
    </w:p>
    <w:p w14:paraId="7D95A545" w14:textId="575A98E2" w:rsidR="007F4662" w:rsidRPr="00184D65" w:rsidRDefault="00814E19" w:rsidP="00814E19">
      <w:pPr>
        <w:spacing w:after="0"/>
        <w:jc w:val="both"/>
        <w:rPr>
          <w:sz w:val="24"/>
        </w:rPr>
      </w:pPr>
      <w:r w:rsidRPr="00184D65">
        <w:rPr>
          <w:sz w:val="24"/>
        </w:rPr>
        <w:t xml:space="preserve">La </w:t>
      </w:r>
      <w:r w:rsidR="00F6590F" w:rsidRPr="00184D65">
        <w:rPr>
          <w:sz w:val="24"/>
        </w:rPr>
        <w:t>Biblioteca Pública Piloto de Medellín para América Latina</w:t>
      </w:r>
      <w:r w:rsidR="007F4662" w:rsidRPr="00184D65">
        <w:rPr>
          <w:sz w:val="24"/>
        </w:rPr>
        <w:t>, también puede intercambiar Información Personal con autoridades gubernamentales o públicas de otro tipo (incluidas, entre otras</w:t>
      </w:r>
      <w:r w:rsidRPr="00184D65">
        <w:rPr>
          <w:sz w:val="24"/>
        </w:rPr>
        <w:t>,</w:t>
      </w:r>
      <w:r w:rsidR="007F4662" w:rsidRPr="00184D65">
        <w:rPr>
          <w:sz w:val="24"/>
        </w:rPr>
        <w:t xml:space="preserve"> autoridades judiciales o administrativas, autoridades fiscales y organismos de investigación penal, civil, administrativa, disciplinaria y fiscal), porque es necesario o apropiado: (a) para cumplir con las leyes vigentes; (b) para cumplir con procesos jurídicos; (c) para responder las solicitudes de las autoridades públicas y del gobierno locales; (d) para hacer cumplir nuestros términos y condiciones; (e) para proteger nuestras operaciones; (f) para proteger nuestros derechos, privacidad, seguridad o propiedad, los suyos o los de terceros; y (g) obtener las indemnizaciones aplicables o limitar los daños y perjuicios que nos puedan afectar.</w:t>
      </w:r>
    </w:p>
    <w:p w14:paraId="70F243FF" w14:textId="77777777" w:rsidR="00814E19" w:rsidRPr="00184D65" w:rsidRDefault="00814E19" w:rsidP="00814E19">
      <w:pPr>
        <w:spacing w:after="0"/>
        <w:jc w:val="both"/>
        <w:rPr>
          <w:sz w:val="24"/>
        </w:rPr>
      </w:pPr>
    </w:p>
    <w:p w14:paraId="19277843" w14:textId="77777777" w:rsidR="007F4662" w:rsidRPr="00184D65" w:rsidRDefault="00814E19" w:rsidP="00814E19">
      <w:pPr>
        <w:spacing w:after="0"/>
        <w:jc w:val="both"/>
        <w:rPr>
          <w:sz w:val="24"/>
        </w:rPr>
      </w:pPr>
      <w:r w:rsidRPr="00184D65">
        <w:rPr>
          <w:sz w:val="24"/>
        </w:rPr>
        <w:t xml:space="preserve">La </w:t>
      </w:r>
      <w:r w:rsidR="00F6590F" w:rsidRPr="00184D65">
        <w:rPr>
          <w:sz w:val="24"/>
        </w:rPr>
        <w:t>Biblioteca Pública Piloto de Medellín para América Latina</w:t>
      </w:r>
      <w:r w:rsidR="007F4662" w:rsidRPr="00184D65">
        <w:rPr>
          <w:sz w:val="24"/>
        </w:rPr>
        <w:t xml:space="preserve"> suministrará, actualizará, ratificará o suprimirá los Datos Personales a solicitud del titular para corregir información parcial, inexacta, incompleta, fraccionada o que induzca al error, no solo al interior de la Entidad, sino también a los datos personales que ha transferido o transmitido.</w:t>
      </w:r>
    </w:p>
    <w:p w14:paraId="1A3D681A" w14:textId="77777777" w:rsidR="00814E19" w:rsidRPr="00184D65" w:rsidRDefault="00814E19" w:rsidP="00F6590F">
      <w:pPr>
        <w:spacing w:after="0"/>
        <w:rPr>
          <w:sz w:val="24"/>
        </w:rPr>
      </w:pPr>
    </w:p>
    <w:p w14:paraId="40CF650B" w14:textId="77777777" w:rsidR="007F4662" w:rsidRPr="00184D65" w:rsidRDefault="007F4662" w:rsidP="00F6590F">
      <w:pPr>
        <w:spacing w:after="0"/>
        <w:rPr>
          <w:b/>
          <w:sz w:val="24"/>
        </w:rPr>
      </w:pPr>
      <w:r w:rsidRPr="00184D65">
        <w:rPr>
          <w:b/>
          <w:sz w:val="24"/>
        </w:rPr>
        <w:t>11. SEGURIDAD</w:t>
      </w:r>
    </w:p>
    <w:p w14:paraId="6F64284A" w14:textId="77777777" w:rsidR="00814E19" w:rsidRPr="00184D65" w:rsidRDefault="00814E19" w:rsidP="00F6590F">
      <w:pPr>
        <w:spacing w:after="0"/>
        <w:rPr>
          <w:sz w:val="24"/>
        </w:rPr>
      </w:pPr>
    </w:p>
    <w:p w14:paraId="706AA228" w14:textId="77777777" w:rsidR="007F4662" w:rsidRPr="00184D65" w:rsidRDefault="007F4662" w:rsidP="00814E19">
      <w:pPr>
        <w:spacing w:after="0"/>
        <w:jc w:val="both"/>
        <w:rPr>
          <w:sz w:val="24"/>
        </w:rPr>
      </w:pPr>
      <w:r w:rsidRPr="00184D65">
        <w:rPr>
          <w:sz w:val="24"/>
        </w:rPr>
        <w:t xml:space="preserve">El Dato Personal sometido a tratamiento deberá ser veraz, completo, exacto, actualizado, comprobable y comprensible. </w:t>
      </w:r>
      <w:r w:rsidR="00814E19" w:rsidRPr="00184D65">
        <w:rPr>
          <w:sz w:val="24"/>
        </w:rPr>
        <w:t>La Biblioteca</w:t>
      </w:r>
      <w:r w:rsidR="00F6590F" w:rsidRPr="00184D65">
        <w:rPr>
          <w:sz w:val="24"/>
        </w:rPr>
        <w:t xml:space="preserve"> Pública Piloto de Medellín para América Latina</w:t>
      </w:r>
      <w:r w:rsidRPr="00184D65">
        <w:rPr>
          <w:sz w:val="24"/>
        </w:rPr>
        <w:t xml:space="preserve"> mantendrá la información bajo estas características siempre y cuando el titular informe oportunamente sus novedades.</w:t>
      </w:r>
    </w:p>
    <w:p w14:paraId="45DBBB5D" w14:textId="77777777" w:rsidR="00814E19" w:rsidRPr="00184D65" w:rsidRDefault="00814E19" w:rsidP="00814E19">
      <w:pPr>
        <w:spacing w:after="0"/>
        <w:jc w:val="both"/>
        <w:rPr>
          <w:sz w:val="24"/>
        </w:rPr>
      </w:pPr>
    </w:p>
    <w:p w14:paraId="19AFA8BE" w14:textId="77777777" w:rsidR="007F4662" w:rsidRPr="00184D65" w:rsidRDefault="00814E19" w:rsidP="00814E19">
      <w:pPr>
        <w:spacing w:after="0"/>
        <w:jc w:val="both"/>
        <w:rPr>
          <w:sz w:val="24"/>
        </w:rPr>
      </w:pPr>
      <w:r w:rsidRPr="00184D65">
        <w:rPr>
          <w:sz w:val="24"/>
        </w:rPr>
        <w:t xml:space="preserve">La </w:t>
      </w:r>
      <w:r w:rsidR="00F6590F" w:rsidRPr="00184D65">
        <w:rPr>
          <w:sz w:val="24"/>
        </w:rPr>
        <w:t>Biblioteca Pública Piloto de Medellín para América Latina</w:t>
      </w:r>
      <w:r w:rsidR="007F4662" w:rsidRPr="00184D65">
        <w:rPr>
          <w:sz w:val="24"/>
        </w:rPr>
        <w:t xml:space="preserve"> no hará disponibles Datos Personales para su acceso a través de Internet u otros medios de comunicación masiva, a menos que se trate de información pública o que se establezcan medidas técnicas que permitan controlar el acceso y restringirlo solo a las personas autorizadas por ley o por el titular con su respectiva autorización, la cual se obtendrá por un medio comprobable, de acuerdo a los descrito en el numeral 5 - autorización.</w:t>
      </w:r>
    </w:p>
    <w:p w14:paraId="02E93F38" w14:textId="77777777" w:rsidR="00814E19" w:rsidRPr="00184D65" w:rsidRDefault="00814E19" w:rsidP="00814E19">
      <w:pPr>
        <w:spacing w:after="0"/>
        <w:jc w:val="both"/>
        <w:rPr>
          <w:sz w:val="24"/>
        </w:rPr>
      </w:pPr>
    </w:p>
    <w:p w14:paraId="492AF1AE" w14:textId="77777777" w:rsidR="007F4662" w:rsidRPr="00184D65" w:rsidRDefault="00814E19" w:rsidP="00814E19">
      <w:pPr>
        <w:spacing w:after="0"/>
        <w:jc w:val="both"/>
        <w:rPr>
          <w:sz w:val="24"/>
        </w:rPr>
      </w:pPr>
      <w:r w:rsidRPr="00184D65">
        <w:rPr>
          <w:sz w:val="24"/>
        </w:rPr>
        <w:t>La Biblioteca</w:t>
      </w:r>
      <w:r w:rsidR="00F6590F" w:rsidRPr="00184D65">
        <w:rPr>
          <w:sz w:val="24"/>
        </w:rPr>
        <w:t xml:space="preserve"> Pública Piloto de Medellín para América Latina</w:t>
      </w:r>
      <w:r w:rsidR="007F4662" w:rsidRPr="00184D65">
        <w:rPr>
          <w:sz w:val="24"/>
        </w:rPr>
        <w:t xml:space="preserve"> garantizará todas las medidas humanas y técnicas, brindando la seguridad de que ésta no pueda ser copiada, adulterada, eliminada, consultada o de alguna manera utilizada sin autorización o para uso fraudulento.</w:t>
      </w:r>
    </w:p>
    <w:p w14:paraId="0F866BBF" w14:textId="77777777" w:rsidR="00814E19" w:rsidRPr="00184D65" w:rsidRDefault="00814E19" w:rsidP="00814E19">
      <w:pPr>
        <w:spacing w:after="0"/>
        <w:jc w:val="both"/>
        <w:rPr>
          <w:sz w:val="24"/>
        </w:rPr>
      </w:pPr>
    </w:p>
    <w:p w14:paraId="32E0261A" w14:textId="49A80A04" w:rsidR="00814E19" w:rsidRPr="00184D65" w:rsidRDefault="007F4662" w:rsidP="00814E19">
      <w:pPr>
        <w:spacing w:after="0"/>
        <w:jc w:val="both"/>
        <w:rPr>
          <w:sz w:val="24"/>
        </w:rPr>
      </w:pPr>
      <w:r w:rsidRPr="00184D65">
        <w:rPr>
          <w:sz w:val="24"/>
        </w:rPr>
        <w:t xml:space="preserve">Se considerarán los siguientes mecanismos: </w:t>
      </w:r>
    </w:p>
    <w:p w14:paraId="4E951537" w14:textId="77777777" w:rsidR="00850ABE" w:rsidRPr="00184D65" w:rsidRDefault="00850ABE" w:rsidP="00814E19">
      <w:pPr>
        <w:spacing w:after="0"/>
        <w:jc w:val="both"/>
        <w:rPr>
          <w:sz w:val="24"/>
        </w:rPr>
      </w:pPr>
    </w:p>
    <w:p w14:paraId="5C227142" w14:textId="77777777" w:rsidR="00814E19" w:rsidRPr="00184D65" w:rsidRDefault="007F4662" w:rsidP="00814E19">
      <w:pPr>
        <w:spacing w:after="0"/>
        <w:jc w:val="both"/>
        <w:rPr>
          <w:sz w:val="24"/>
        </w:rPr>
      </w:pPr>
      <w:r w:rsidRPr="00184D65">
        <w:rPr>
          <w:sz w:val="24"/>
        </w:rPr>
        <w:t xml:space="preserve">(a) Capacitación del personal que ingresa a la Entidad acerca de la Política de Tratamiento de Datos Personales </w:t>
      </w:r>
    </w:p>
    <w:p w14:paraId="305FEB8F" w14:textId="77777777" w:rsidR="00814E19" w:rsidRPr="00184D65" w:rsidRDefault="007F4662" w:rsidP="00814E19">
      <w:pPr>
        <w:spacing w:after="0"/>
        <w:jc w:val="both"/>
        <w:rPr>
          <w:sz w:val="24"/>
        </w:rPr>
      </w:pPr>
      <w:r w:rsidRPr="00184D65">
        <w:rPr>
          <w:sz w:val="24"/>
        </w:rPr>
        <w:t xml:space="preserve">(b) Ámbito de aplicación del procedimiento con especificación detallada de los recursos protegidos. </w:t>
      </w:r>
    </w:p>
    <w:p w14:paraId="6ADCAD14" w14:textId="77777777" w:rsidR="00814E19" w:rsidRPr="00184D65" w:rsidRDefault="007F4662" w:rsidP="00814E19">
      <w:pPr>
        <w:spacing w:after="0"/>
        <w:jc w:val="both"/>
        <w:rPr>
          <w:sz w:val="24"/>
        </w:rPr>
      </w:pPr>
      <w:r w:rsidRPr="00184D65">
        <w:rPr>
          <w:sz w:val="24"/>
        </w:rPr>
        <w:t xml:space="preserve">(c) Medidas y procedimientos encaminados a garantizar el nivel de seguridad exigido en la Ley 1581 de 2012 y el Decreto 1377 de 2013. </w:t>
      </w:r>
    </w:p>
    <w:p w14:paraId="2EE8DA31" w14:textId="77777777" w:rsidR="00814E19" w:rsidRPr="00184D65" w:rsidRDefault="007F4662" w:rsidP="00814E19">
      <w:pPr>
        <w:spacing w:after="0"/>
        <w:jc w:val="both"/>
        <w:rPr>
          <w:sz w:val="24"/>
        </w:rPr>
      </w:pPr>
      <w:r w:rsidRPr="00184D65">
        <w:rPr>
          <w:sz w:val="24"/>
        </w:rPr>
        <w:t xml:space="preserve">(d) Funciones y obligaciones del personal. </w:t>
      </w:r>
    </w:p>
    <w:p w14:paraId="36076271" w14:textId="77777777" w:rsidR="00814E19" w:rsidRPr="00184D65" w:rsidRDefault="007F4662" w:rsidP="00814E19">
      <w:pPr>
        <w:spacing w:after="0"/>
        <w:jc w:val="both"/>
        <w:rPr>
          <w:sz w:val="24"/>
        </w:rPr>
      </w:pPr>
      <w:r w:rsidRPr="00184D65">
        <w:rPr>
          <w:sz w:val="24"/>
        </w:rPr>
        <w:t xml:space="preserve">(e) Estructura de las Bases de Datos de carácter personal y descripción de los sistemas de información que los tratan. </w:t>
      </w:r>
    </w:p>
    <w:p w14:paraId="54585E51" w14:textId="77777777" w:rsidR="00814E19" w:rsidRPr="00184D65" w:rsidRDefault="007F4662" w:rsidP="00814E19">
      <w:pPr>
        <w:spacing w:after="0"/>
        <w:jc w:val="both"/>
        <w:rPr>
          <w:sz w:val="24"/>
        </w:rPr>
      </w:pPr>
      <w:r w:rsidRPr="00184D65">
        <w:rPr>
          <w:sz w:val="24"/>
        </w:rPr>
        <w:t xml:space="preserve">(f) Procedimiento de notificación, gestión y respuesta ante las incidencias. </w:t>
      </w:r>
    </w:p>
    <w:p w14:paraId="5D273E63" w14:textId="77777777" w:rsidR="007F4662" w:rsidRPr="00184D65" w:rsidRDefault="007F4662" w:rsidP="00814E19">
      <w:pPr>
        <w:spacing w:after="0"/>
        <w:jc w:val="both"/>
        <w:rPr>
          <w:sz w:val="24"/>
        </w:rPr>
      </w:pPr>
      <w:r w:rsidRPr="00184D65">
        <w:rPr>
          <w:sz w:val="24"/>
        </w:rPr>
        <w:t>(g) Controles periódicos que se deban realizar para verificar el cumplimiento de lo dispuesto en el procedimiento de seguridad que se implemente.</w:t>
      </w:r>
    </w:p>
    <w:p w14:paraId="45914A8F" w14:textId="77777777" w:rsidR="00814E19" w:rsidRPr="00184D65" w:rsidRDefault="00814E19" w:rsidP="00814E19">
      <w:pPr>
        <w:spacing w:after="0"/>
        <w:jc w:val="both"/>
        <w:rPr>
          <w:sz w:val="24"/>
        </w:rPr>
      </w:pPr>
    </w:p>
    <w:p w14:paraId="71E62DAF" w14:textId="77777777" w:rsidR="007F4662" w:rsidRPr="00184D65" w:rsidRDefault="007F4662" w:rsidP="00814E19">
      <w:pPr>
        <w:spacing w:after="0"/>
        <w:jc w:val="both"/>
        <w:rPr>
          <w:sz w:val="24"/>
        </w:rPr>
      </w:pPr>
      <w:r w:rsidRPr="00184D65">
        <w:rPr>
          <w:sz w:val="24"/>
        </w:rPr>
        <w:t xml:space="preserve">Cuando exista un Encargado del Tratamiento de información de Datos Personales, </w:t>
      </w:r>
      <w:r w:rsidR="00814E19" w:rsidRPr="00184D65">
        <w:rPr>
          <w:sz w:val="24"/>
        </w:rPr>
        <w:t>La Biblioteca</w:t>
      </w:r>
      <w:r w:rsidR="00F6590F" w:rsidRPr="00184D65">
        <w:rPr>
          <w:sz w:val="24"/>
        </w:rPr>
        <w:t xml:space="preserve"> Pública Piloto de Medellín para América Latina</w:t>
      </w:r>
      <w:r w:rsidRPr="00184D65">
        <w:rPr>
          <w:sz w:val="24"/>
        </w:rPr>
        <w:t xml:space="preserve"> establecerá las obligaciones contractuales o acuerdos que se deriven y se exigirá que, en todo momento se respeten las condiciones de seguridad y confidencialidad de la información del titular establecidas por </w:t>
      </w:r>
      <w:r w:rsidR="00814E19" w:rsidRPr="00184D65">
        <w:rPr>
          <w:sz w:val="24"/>
        </w:rPr>
        <w:t>La Biblioteca</w:t>
      </w:r>
      <w:r w:rsidR="00F6590F" w:rsidRPr="00184D65">
        <w:rPr>
          <w:sz w:val="24"/>
        </w:rPr>
        <w:t xml:space="preserve"> Pública Piloto de Medellín para América Latina</w:t>
      </w:r>
      <w:r w:rsidRPr="00184D65">
        <w:rPr>
          <w:sz w:val="24"/>
        </w:rPr>
        <w:t>.</w:t>
      </w:r>
    </w:p>
    <w:p w14:paraId="26737555" w14:textId="77777777" w:rsidR="007F4662" w:rsidRPr="00184D65" w:rsidRDefault="007F4662" w:rsidP="00F6590F">
      <w:pPr>
        <w:spacing w:after="0"/>
        <w:rPr>
          <w:sz w:val="24"/>
        </w:rPr>
      </w:pPr>
    </w:p>
    <w:p w14:paraId="366900F1" w14:textId="77777777" w:rsidR="00FE4579" w:rsidRPr="00184D65" w:rsidRDefault="00FE4579" w:rsidP="00F6590F">
      <w:pPr>
        <w:spacing w:after="0"/>
        <w:rPr>
          <w:b/>
          <w:sz w:val="24"/>
        </w:rPr>
      </w:pPr>
      <w:r w:rsidRPr="00184D65">
        <w:rPr>
          <w:b/>
          <w:sz w:val="24"/>
        </w:rPr>
        <w:t>12. VIGENCIA</w:t>
      </w:r>
    </w:p>
    <w:p w14:paraId="7555E6D4" w14:textId="77777777" w:rsidR="00814E19" w:rsidRPr="00184D65" w:rsidRDefault="00814E19" w:rsidP="00F6590F">
      <w:pPr>
        <w:spacing w:after="0"/>
        <w:rPr>
          <w:sz w:val="24"/>
        </w:rPr>
      </w:pPr>
    </w:p>
    <w:p w14:paraId="7B854594" w14:textId="311DF6D7" w:rsidR="00FE4579" w:rsidRPr="00184D65" w:rsidRDefault="00FE4579" w:rsidP="003C57F7">
      <w:pPr>
        <w:spacing w:after="0"/>
        <w:jc w:val="both"/>
        <w:rPr>
          <w:sz w:val="24"/>
        </w:rPr>
      </w:pPr>
      <w:r w:rsidRPr="00184D65">
        <w:rPr>
          <w:sz w:val="24"/>
        </w:rPr>
        <w:t>La presente Política para el Tratamiento de Datos Personales</w:t>
      </w:r>
      <w:r w:rsidR="003C57F7" w:rsidRPr="00184D65">
        <w:rPr>
          <w:sz w:val="24"/>
        </w:rPr>
        <w:t xml:space="preserve"> fue adoptada mediante la Resolución No. </w:t>
      </w:r>
      <w:r w:rsidR="00283FD0" w:rsidRPr="00184D65">
        <w:rPr>
          <w:sz w:val="24"/>
        </w:rPr>
        <w:t>201840289</w:t>
      </w:r>
      <w:r w:rsidR="003C57F7" w:rsidRPr="00184D65">
        <w:rPr>
          <w:sz w:val="24"/>
        </w:rPr>
        <w:t>, la cual</w:t>
      </w:r>
      <w:r w:rsidRPr="00184D65">
        <w:rPr>
          <w:sz w:val="24"/>
        </w:rPr>
        <w:t xml:space="preserve"> rige a partir del </w:t>
      </w:r>
      <w:r w:rsidR="00781A0E" w:rsidRPr="00184D65">
        <w:rPr>
          <w:sz w:val="24"/>
        </w:rPr>
        <w:t>21</w:t>
      </w:r>
      <w:r w:rsidRPr="00184D65">
        <w:rPr>
          <w:sz w:val="24"/>
        </w:rPr>
        <w:t xml:space="preserve"> de </w:t>
      </w:r>
      <w:r w:rsidR="003C57F7" w:rsidRPr="00184D65">
        <w:rPr>
          <w:sz w:val="24"/>
        </w:rPr>
        <w:t>diciembre</w:t>
      </w:r>
      <w:r w:rsidRPr="00184D65">
        <w:rPr>
          <w:sz w:val="24"/>
        </w:rPr>
        <w:t xml:space="preserve"> de 2018 y estará sujeta a actualizaciones en la medida en que se modifiquen o se dicten nuevas disposiciones legales sobre la materia.</w:t>
      </w:r>
    </w:p>
    <w:p w14:paraId="42CB34A1" w14:textId="77777777" w:rsidR="003C57F7" w:rsidRPr="00184D65" w:rsidRDefault="003C57F7" w:rsidP="003C57F7">
      <w:pPr>
        <w:spacing w:after="0"/>
        <w:jc w:val="both"/>
        <w:rPr>
          <w:sz w:val="24"/>
        </w:rPr>
      </w:pPr>
    </w:p>
    <w:p w14:paraId="08AED3B1" w14:textId="27EB1404" w:rsidR="007F4662" w:rsidRDefault="00FE4579" w:rsidP="003C57F7">
      <w:pPr>
        <w:spacing w:after="0"/>
        <w:jc w:val="both"/>
        <w:rPr>
          <w:sz w:val="24"/>
        </w:rPr>
      </w:pPr>
      <w:r w:rsidRPr="00184D65">
        <w:rPr>
          <w:sz w:val="24"/>
        </w:rPr>
        <w:t>Las bases de datos en las que se registrarán los datos personales tendrán una vigencia igual al tiempo en que se mantenga y utilice la información para las finalidades descritas en esta política. Una vez se cumpla(n) esa(s) finalidad(es) y siempre que no exista un deber legal o contractual de conservar su información, sus datos serán eliminados de nuestras bases de datos.</w:t>
      </w:r>
    </w:p>
    <w:p w14:paraId="006BA6F6" w14:textId="6D134707" w:rsidR="00F4748E" w:rsidRDefault="00F4748E" w:rsidP="003C57F7">
      <w:pPr>
        <w:spacing w:after="0"/>
        <w:jc w:val="both"/>
        <w:rPr>
          <w:sz w:val="24"/>
        </w:rPr>
      </w:pPr>
    </w:p>
    <w:p w14:paraId="1798BBF3" w14:textId="77777777" w:rsidR="00F4748E" w:rsidRDefault="00F4748E" w:rsidP="003C57F7">
      <w:pPr>
        <w:spacing w:after="0"/>
        <w:jc w:val="both"/>
        <w:rPr>
          <w:sz w:val="24"/>
        </w:rPr>
      </w:pPr>
    </w:p>
    <w:p w14:paraId="00B8A99A" w14:textId="474F2753" w:rsidR="00F4748E" w:rsidRPr="00F4748E" w:rsidRDefault="00F4748E" w:rsidP="003C57F7">
      <w:pPr>
        <w:spacing w:after="0"/>
        <w:jc w:val="both"/>
        <w:rPr>
          <w:sz w:val="18"/>
        </w:rPr>
      </w:pPr>
    </w:p>
    <w:sectPr w:rsidR="00F4748E" w:rsidRPr="00F4748E" w:rsidSect="00FD72C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2" w:h="18722" w:code="258"/>
      <w:pgMar w:top="2552" w:right="1701" w:bottom="2126" w:left="1701" w:header="567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75E426" w14:textId="77777777" w:rsidR="00053B2F" w:rsidRDefault="00053B2F" w:rsidP="007F4662">
      <w:pPr>
        <w:spacing w:after="0" w:line="240" w:lineRule="auto"/>
      </w:pPr>
      <w:r>
        <w:separator/>
      </w:r>
    </w:p>
  </w:endnote>
  <w:endnote w:type="continuationSeparator" w:id="0">
    <w:p w14:paraId="07683A21" w14:textId="77777777" w:rsidR="00053B2F" w:rsidRDefault="00053B2F" w:rsidP="007F4662">
      <w:pPr>
        <w:spacing w:after="0" w:line="240" w:lineRule="auto"/>
      </w:pPr>
      <w:r>
        <w:continuationSeparator/>
      </w:r>
    </w:p>
  </w:endnote>
  <w:endnote w:type="continuationNotice" w:id="1">
    <w:p w14:paraId="16151FC8" w14:textId="77777777" w:rsidR="00053B2F" w:rsidRDefault="00053B2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236EFC" w14:textId="77777777" w:rsidR="005F2CA5" w:rsidRDefault="005F2CA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54300A" w14:textId="552332B7" w:rsidR="00BE7D2C" w:rsidRDefault="0015162F" w:rsidP="007F4662">
    <w:pPr>
      <w:pStyle w:val="Piedepgina"/>
      <w:jc w:val="right"/>
    </w:pPr>
    <w:r>
      <w:rPr>
        <w:noProof/>
        <w:lang w:val="es-ES" w:eastAsia="es-ES"/>
      </w:rPr>
      <w:drawing>
        <wp:inline distT="0" distB="0" distL="0" distR="0" wp14:anchorId="66F2EE07" wp14:editId="6FA7AB60">
          <wp:extent cx="5613400" cy="881383"/>
          <wp:effectExtent l="0" t="0" r="6350" b="0"/>
          <wp:docPr id="2" name="Imagen 2" descr="pie de pagina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ie de pagina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3400" cy="8813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  <w:r w:rsidR="00BE7D2C" w:rsidRPr="00A6312F">
      <w:rPr>
        <w:lang w:val="pt-BR"/>
      </w:rPr>
      <w:t xml:space="preserve">Página </w:t>
    </w:r>
    <w:r w:rsidR="00BE7D2C" w:rsidRPr="00A6312F">
      <w:fldChar w:fldCharType="begin"/>
    </w:r>
    <w:r w:rsidR="00BE7D2C" w:rsidRPr="00A6312F">
      <w:rPr>
        <w:lang w:val="pt-BR"/>
      </w:rPr>
      <w:instrText xml:space="preserve"> PAGE </w:instrText>
    </w:r>
    <w:r w:rsidR="00BE7D2C" w:rsidRPr="00A6312F">
      <w:fldChar w:fldCharType="separate"/>
    </w:r>
    <w:r w:rsidR="00E00E57">
      <w:rPr>
        <w:noProof/>
        <w:lang w:val="pt-BR"/>
      </w:rPr>
      <w:t>1</w:t>
    </w:r>
    <w:r w:rsidR="00BE7D2C" w:rsidRPr="00A6312F">
      <w:fldChar w:fldCharType="end"/>
    </w:r>
    <w:r w:rsidR="00BE7D2C" w:rsidRPr="00A6312F">
      <w:rPr>
        <w:lang w:val="pt-BR"/>
      </w:rPr>
      <w:t xml:space="preserve"> de </w:t>
    </w:r>
    <w:r w:rsidR="00BE7D2C" w:rsidRPr="00A6312F">
      <w:fldChar w:fldCharType="begin"/>
    </w:r>
    <w:r w:rsidR="00BE7D2C" w:rsidRPr="00A6312F">
      <w:rPr>
        <w:lang w:val="pt-BR"/>
      </w:rPr>
      <w:instrText xml:space="preserve"> NUMPAGES </w:instrText>
    </w:r>
    <w:r w:rsidR="00BE7D2C" w:rsidRPr="00A6312F">
      <w:fldChar w:fldCharType="separate"/>
    </w:r>
    <w:r w:rsidR="00E00E57">
      <w:rPr>
        <w:noProof/>
        <w:lang w:val="pt-BR"/>
      </w:rPr>
      <w:t>6</w:t>
    </w:r>
    <w:r w:rsidR="00BE7D2C" w:rsidRPr="00A6312F">
      <w:fldChar w:fldCharType="end"/>
    </w:r>
  </w:p>
  <w:p w14:paraId="47C3E409" w14:textId="69D9F840" w:rsidR="00BE7D2C" w:rsidRDefault="00BE7D2C" w:rsidP="007F4662">
    <w:pPr>
      <w:pStyle w:val="Piedepgina"/>
      <w:ind w:left="-1276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B3AA1B" w14:textId="77777777" w:rsidR="005F2CA5" w:rsidRDefault="005F2CA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B90312" w14:textId="77777777" w:rsidR="00053B2F" w:rsidRDefault="00053B2F" w:rsidP="007F4662">
      <w:pPr>
        <w:spacing w:after="0" w:line="240" w:lineRule="auto"/>
      </w:pPr>
      <w:r>
        <w:separator/>
      </w:r>
    </w:p>
  </w:footnote>
  <w:footnote w:type="continuationSeparator" w:id="0">
    <w:p w14:paraId="07409D3D" w14:textId="77777777" w:rsidR="00053B2F" w:rsidRDefault="00053B2F" w:rsidP="007F4662">
      <w:pPr>
        <w:spacing w:after="0" w:line="240" w:lineRule="auto"/>
      </w:pPr>
      <w:r>
        <w:continuationSeparator/>
      </w:r>
    </w:p>
  </w:footnote>
  <w:footnote w:type="continuationNotice" w:id="1">
    <w:p w14:paraId="387D4092" w14:textId="77777777" w:rsidR="00053B2F" w:rsidRDefault="00053B2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90F944" w14:textId="77777777" w:rsidR="005F2CA5" w:rsidRDefault="005F2CA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39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611"/>
      <w:gridCol w:w="3544"/>
      <w:gridCol w:w="1984"/>
    </w:tblGrid>
    <w:tr w:rsidR="00BE7D2C" w:rsidRPr="005F2CA5" w14:paraId="0136DB12" w14:textId="77777777" w:rsidTr="00EB32C9">
      <w:trPr>
        <w:cantSplit/>
        <w:trHeight w:val="1698"/>
      </w:trPr>
      <w:tc>
        <w:tcPr>
          <w:tcW w:w="3611" w:type="dxa"/>
          <w:shd w:val="clear" w:color="auto" w:fill="auto"/>
          <w:noWrap/>
          <w:vAlign w:val="center"/>
          <w:hideMark/>
        </w:tcPr>
        <w:p w14:paraId="1AE2645B" w14:textId="2919A443" w:rsidR="00BE7D2C" w:rsidRPr="005F2CA5" w:rsidRDefault="00BE7D2C" w:rsidP="007F4662">
          <w:pPr>
            <w:spacing w:after="0"/>
            <w:rPr>
              <w:rFonts w:eastAsia="Times New Roman"/>
              <w:color w:val="000000"/>
              <w:sz w:val="20"/>
              <w:szCs w:val="20"/>
              <w:lang w:eastAsia="es-CO"/>
            </w:rPr>
          </w:pPr>
          <w:r w:rsidRPr="005F2CA5">
            <w:rPr>
              <w:rFonts w:eastAsia="Times New Roman"/>
              <w:color w:val="000000"/>
              <w:sz w:val="20"/>
              <w:szCs w:val="20"/>
              <w:lang w:eastAsia="es-ES"/>
            </w:rPr>
            <w:t xml:space="preserve">   </w:t>
          </w:r>
          <w:r w:rsidR="0015162F">
            <w:rPr>
              <w:rFonts w:eastAsia="Arial"/>
              <w:noProof/>
              <w:lang w:val="es-ES" w:eastAsia="es-ES"/>
            </w:rPr>
            <w:drawing>
              <wp:inline distT="0" distB="0" distL="0" distR="0" wp14:anchorId="3A2BA710" wp14:editId="335042A6">
                <wp:extent cx="1965960" cy="990600"/>
                <wp:effectExtent l="0" t="0" r="0" b="0"/>
                <wp:docPr id="1" name="Imagen 1" descr="encabezado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ncabezado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5960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shd w:val="clear" w:color="auto" w:fill="auto"/>
          <w:noWrap/>
          <w:vAlign w:val="center"/>
          <w:hideMark/>
        </w:tcPr>
        <w:p w14:paraId="7A30B672" w14:textId="178425EB" w:rsidR="00BE7D2C" w:rsidRPr="005F2CA5" w:rsidRDefault="005F2CA5" w:rsidP="007F4662">
          <w:pPr>
            <w:spacing w:after="0"/>
            <w:jc w:val="center"/>
            <w:rPr>
              <w:rFonts w:eastAsia="Times New Roman"/>
              <w:b/>
              <w:bCs/>
              <w:color w:val="000000"/>
              <w:sz w:val="28"/>
              <w:szCs w:val="28"/>
              <w:lang w:eastAsia="es-ES"/>
            </w:rPr>
          </w:pPr>
          <w:r w:rsidRPr="005F2CA5">
            <w:rPr>
              <w:rFonts w:eastAsia="Times New Roman"/>
              <w:b/>
              <w:bCs/>
              <w:color w:val="000000"/>
              <w:sz w:val="28"/>
              <w:szCs w:val="28"/>
              <w:lang w:eastAsia="es-ES"/>
            </w:rPr>
            <w:t>POLÍTICA</w:t>
          </w:r>
          <w:r w:rsidR="00BE7D2C" w:rsidRPr="005F2CA5">
            <w:rPr>
              <w:rFonts w:eastAsia="Times New Roman"/>
              <w:b/>
              <w:bCs/>
              <w:color w:val="000000"/>
              <w:sz w:val="28"/>
              <w:szCs w:val="28"/>
              <w:lang w:eastAsia="es-ES"/>
            </w:rPr>
            <w:t xml:space="preserve"> DE TRATAMIENTO DE </w:t>
          </w:r>
        </w:p>
        <w:p w14:paraId="39D426E1" w14:textId="77777777" w:rsidR="00BE7D2C" w:rsidRPr="005F2CA5" w:rsidRDefault="00BE7D2C" w:rsidP="007F4662">
          <w:pPr>
            <w:spacing w:after="0"/>
            <w:jc w:val="center"/>
            <w:rPr>
              <w:rFonts w:eastAsia="Times New Roman"/>
              <w:b/>
              <w:bCs/>
              <w:color w:val="000000"/>
              <w:sz w:val="28"/>
              <w:szCs w:val="28"/>
              <w:lang w:eastAsia="es-ES"/>
            </w:rPr>
          </w:pPr>
          <w:r w:rsidRPr="005F2CA5">
            <w:rPr>
              <w:rFonts w:eastAsia="Times New Roman"/>
              <w:b/>
              <w:bCs/>
              <w:color w:val="000000"/>
              <w:sz w:val="28"/>
              <w:szCs w:val="28"/>
              <w:lang w:eastAsia="es-ES"/>
            </w:rPr>
            <w:t>DATOS PERSONALES</w:t>
          </w:r>
        </w:p>
      </w:tc>
      <w:tc>
        <w:tcPr>
          <w:tcW w:w="1984" w:type="dxa"/>
        </w:tcPr>
        <w:p w14:paraId="1AE45C22" w14:textId="77777777" w:rsidR="00BE7D2C" w:rsidRPr="005F2CA5" w:rsidRDefault="00BE7D2C" w:rsidP="007F4662">
          <w:pPr>
            <w:spacing w:after="0"/>
            <w:jc w:val="right"/>
            <w:rPr>
              <w:rFonts w:eastAsia="Times New Roman"/>
              <w:color w:val="000000"/>
              <w:sz w:val="20"/>
              <w:szCs w:val="20"/>
              <w:lang w:eastAsia="es-ES"/>
            </w:rPr>
          </w:pPr>
        </w:p>
        <w:p w14:paraId="45AF4863" w14:textId="77777777" w:rsidR="00BE7D2C" w:rsidRPr="005F2CA5" w:rsidRDefault="00BE7D2C" w:rsidP="007F4662">
          <w:pPr>
            <w:spacing w:after="0"/>
            <w:jc w:val="right"/>
            <w:rPr>
              <w:rFonts w:eastAsia="Times New Roman"/>
              <w:color w:val="000000"/>
              <w:sz w:val="20"/>
              <w:szCs w:val="20"/>
              <w:lang w:eastAsia="es-ES"/>
            </w:rPr>
          </w:pPr>
        </w:p>
        <w:p w14:paraId="7078D51B" w14:textId="77777777" w:rsidR="00BE7D2C" w:rsidRPr="005F2CA5" w:rsidRDefault="00BE7D2C" w:rsidP="007F4662">
          <w:pPr>
            <w:spacing w:after="0"/>
            <w:jc w:val="right"/>
            <w:rPr>
              <w:rFonts w:eastAsia="Times New Roman"/>
              <w:b/>
              <w:bCs/>
              <w:color w:val="000000"/>
              <w:sz w:val="20"/>
              <w:szCs w:val="20"/>
              <w:lang w:eastAsia="es-ES"/>
            </w:rPr>
          </w:pPr>
          <w:r w:rsidRPr="005F2CA5">
            <w:rPr>
              <w:rFonts w:eastAsia="Times New Roman"/>
              <w:color w:val="000000"/>
              <w:sz w:val="20"/>
              <w:szCs w:val="20"/>
              <w:lang w:eastAsia="es-ES"/>
            </w:rPr>
            <w:t>PT-GJ-02</w:t>
          </w:r>
        </w:p>
        <w:p w14:paraId="66945029" w14:textId="77777777" w:rsidR="00BE7D2C" w:rsidRPr="005F2CA5" w:rsidRDefault="00BE7D2C" w:rsidP="007F4662">
          <w:pPr>
            <w:spacing w:after="0"/>
            <w:jc w:val="right"/>
            <w:rPr>
              <w:rFonts w:eastAsia="Times New Roman"/>
              <w:b/>
              <w:bCs/>
              <w:color w:val="000000"/>
              <w:sz w:val="20"/>
              <w:szCs w:val="20"/>
              <w:lang w:eastAsia="es-ES"/>
            </w:rPr>
          </w:pPr>
          <w:r w:rsidRPr="005F2CA5">
            <w:rPr>
              <w:rFonts w:eastAsia="Times New Roman"/>
              <w:color w:val="000000"/>
              <w:sz w:val="20"/>
              <w:szCs w:val="20"/>
              <w:lang w:eastAsia="es-ES"/>
            </w:rPr>
            <w:t>Versión: 01</w:t>
          </w:r>
        </w:p>
        <w:p w14:paraId="62D42FB3" w14:textId="77777777" w:rsidR="00BE7D2C" w:rsidRPr="005F2CA5" w:rsidRDefault="00BE7D2C" w:rsidP="007F4662">
          <w:pPr>
            <w:spacing w:after="0"/>
            <w:jc w:val="right"/>
            <w:rPr>
              <w:rFonts w:eastAsia="Times New Roman"/>
              <w:b/>
              <w:bCs/>
              <w:color w:val="000000"/>
              <w:sz w:val="28"/>
              <w:szCs w:val="28"/>
              <w:lang w:eastAsia="es-ES"/>
            </w:rPr>
          </w:pPr>
          <w:r w:rsidRPr="005F2CA5">
            <w:rPr>
              <w:rFonts w:eastAsia="Times New Roman"/>
              <w:color w:val="000000"/>
              <w:sz w:val="20"/>
              <w:szCs w:val="20"/>
              <w:lang w:eastAsia="es-ES"/>
            </w:rPr>
            <w:t>Fecha:  2018/12/07</w:t>
          </w:r>
        </w:p>
      </w:tc>
    </w:tr>
  </w:tbl>
  <w:p w14:paraId="307EEA60" w14:textId="77777777" w:rsidR="00BE7D2C" w:rsidRPr="005F2CA5" w:rsidRDefault="00BE7D2C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911811" w14:textId="77777777" w:rsidR="005F2CA5" w:rsidRDefault="005F2CA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DF1E98"/>
    <w:multiLevelType w:val="hybridMultilevel"/>
    <w:tmpl w:val="A4329DA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211728"/>
    <w:multiLevelType w:val="hybridMultilevel"/>
    <w:tmpl w:val="338AADD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5419EE"/>
    <w:multiLevelType w:val="hybridMultilevel"/>
    <w:tmpl w:val="F21256A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5350FD"/>
    <w:multiLevelType w:val="hybridMultilevel"/>
    <w:tmpl w:val="927AEC2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662"/>
    <w:rsid w:val="0001425D"/>
    <w:rsid w:val="00053B2F"/>
    <w:rsid w:val="0015162F"/>
    <w:rsid w:val="00184D65"/>
    <w:rsid w:val="001A2589"/>
    <w:rsid w:val="00283FD0"/>
    <w:rsid w:val="00333398"/>
    <w:rsid w:val="003A285B"/>
    <w:rsid w:val="003C57F7"/>
    <w:rsid w:val="00422AA9"/>
    <w:rsid w:val="004327C1"/>
    <w:rsid w:val="004B37AF"/>
    <w:rsid w:val="004E321B"/>
    <w:rsid w:val="0056066F"/>
    <w:rsid w:val="005F2CA5"/>
    <w:rsid w:val="00626A5F"/>
    <w:rsid w:val="006E52C2"/>
    <w:rsid w:val="00781A0E"/>
    <w:rsid w:val="007872B6"/>
    <w:rsid w:val="007F4662"/>
    <w:rsid w:val="00814E19"/>
    <w:rsid w:val="00836711"/>
    <w:rsid w:val="00850ABE"/>
    <w:rsid w:val="008A038E"/>
    <w:rsid w:val="00B4585B"/>
    <w:rsid w:val="00BE7D2C"/>
    <w:rsid w:val="00D7053B"/>
    <w:rsid w:val="00DA01B6"/>
    <w:rsid w:val="00DD3815"/>
    <w:rsid w:val="00E00E57"/>
    <w:rsid w:val="00E4014D"/>
    <w:rsid w:val="00EB32C9"/>
    <w:rsid w:val="00F011F5"/>
    <w:rsid w:val="00F4748E"/>
    <w:rsid w:val="00F6590F"/>
    <w:rsid w:val="00F843DE"/>
    <w:rsid w:val="00FD72CB"/>
    <w:rsid w:val="00FE4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F093759"/>
  <w15:chartTrackingRefBased/>
  <w15:docId w15:val="{7853DAB0-1FC2-4EFC-A621-AC57B1544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F46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F4662"/>
  </w:style>
  <w:style w:type="paragraph" w:styleId="Piedepgina">
    <w:name w:val="footer"/>
    <w:basedOn w:val="Normal"/>
    <w:link w:val="PiedepginaCar"/>
    <w:uiPriority w:val="99"/>
    <w:unhideWhenUsed/>
    <w:rsid w:val="007F46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F4662"/>
  </w:style>
  <w:style w:type="character" w:styleId="Hipervnculo">
    <w:name w:val="Hyperlink"/>
    <w:basedOn w:val="Fuentedeprrafopredeter"/>
    <w:uiPriority w:val="99"/>
    <w:unhideWhenUsed/>
    <w:rsid w:val="00422AA9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422AA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606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06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bibliotecapiloto.gov.co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gesti&#243;ndocumental@bibliotecapiloto.gov.co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://www.bibliotecapiloto.gov.co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31856603FC0A348AA0219C8782AFC9B" ma:contentTypeVersion="8" ma:contentTypeDescription="Crear nuevo documento." ma:contentTypeScope="" ma:versionID="be5e10023bebc11268a6297d803433d2">
  <xsd:schema xmlns:xsd="http://www.w3.org/2001/XMLSchema" xmlns:xs="http://www.w3.org/2001/XMLSchema" xmlns:p="http://schemas.microsoft.com/office/2006/metadata/properties" xmlns:ns3="645d21ac-163d-4f0f-b545-2056ff85ee71" targetNamespace="http://schemas.microsoft.com/office/2006/metadata/properties" ma:root="true" ma:fieldsID="c855f4cfc831d96c8d6db1ed8e812216" ns3:_="">
    <xsd:import namespace="645d21ac-163d-4f0f-b545-2056ff85ee7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EventHashCode" minOccurs="0"/>
                <xsd:element ref="ns3:MediaServiceGenerationTim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5d21ac-163d-4f0f-b545-2056ff85ee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8EE3957-4295-4AC0-8113-A8FD517BA4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5d21ac-163d-4f0f-b545-2056ff85ee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8D2D87-493D-4F62-8291-510E60923E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A05F7F-5AB1-4C6F-9A11-E0C160CB7E2D}">
  <ds:schemaRefs>
    <ds:schemaRef ds:uri="http://www.w3.org/XML/1998/namespace"/>
    <ds:schemaRef ds:uri="http://schemas.microsoft.com/office/2006/metadata/properties"/>
    <ds:schemaRef ds:uri="http://purl.org/dc/terms/"/>
    <ds:schemaRef ds:uri="645d21ac-163d-4f0f-b545-2056ff85ee71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1925</Words>
  <Characters>10590</Characters>
  <Application>Microsoft Office Word</Application>
  <DocSecurity>0</DocSecurity>
  <Lines>88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 Guarin</dc:creator>
  <cp:keywords/>
  <dc:description/>
  <cp:lastModifiedBy>Calidad Planeación</cp:lastModifiedBy>
  <cp:revision>2</cp:revision>
  <cp:lastPrinted>2019-01-30T22:56:00Z</cp:lastPrinted>
  <dcterms:created xsi:type="dcterms:W3CDTF">2019-12-06T21:49:00Z</dcterms:created>
  <dcterms:modified xsi:type="dcterms:W3CDTF">2019-12-06T21:49:00Z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0x010100B31856603FC0A348AA0219C8782AFC9B</vt:lpwstr>
  </property>
</Properties>
</file>