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50B4" w14:textId="77777777" w:rsidR="008E413C" w:rsidRDefault="00972A6A" w:rsidP="008E413C">
      <w:r>
        <w:rPr>
          <w:noProof/>
          <w:lang w:val="es-ES" w:eastAsia="es-ES"/>
        </w:rPr>
        <mc:AlternateContent>
          <mc:Choice Requires="wpg">
            <w:drawing>
              <wp:anchor distT="0" distB="0" distL="114300" distR="114300" simplePos="0" relativeHeight="251659264" behindDoc="0" locked="0" layoutInCell="1" allowOverlap="1" wp14:anchorId="4D23B3E8" wp14:editId="6DB99D7A">
                <wp:simplePos x="0" y="0"/>
                <wp:positionH relativeFrom="margin">
                  <wp:posOffset>-75063</wp:posOffset>
                </wp:positionH>
                <wp:positionV relativeFrom="paragraph">
                  <wp:posOffset>-177032</wp:posOffset>
                </wp:positionV>
                <wp:extent cx="6219825" cy="857250"/>
                <wp:effectExtent l="0" t="0" r="28575" b="0"/>
                <wp:wrapNone/>
                <wp:docPr id="4" name="Group 44"/>
                <wp:cNvGraphicFramePr/>
                <a:graphic xmlns:a="http://schemas.openxmlformats.org/drawingml/2006/main">
                  <a:graphicData uri="http://schemas.microsoft.com/office/word/2010/wordprocessingGroup">
                    <wpg:wgp>
                      <wpg:cNvGrpSpPr/>
                      <wpg:grpSpPr>
                        <a:xfrm>
                          <a:off x="0" y="0"/>
                          <a:ext cx="6219825" cy="857250"/>
                          <a:chOff x="0" y="0"/>
                          <a:chExt cx="7748901" cy="1303608"/>
                        </a:xfrm>
                      </wpg:grpSpPr>
                      <wps:wsp>
                        <wps:cNvPr id="17" name="Rectangle 2"/>
                        <wps:cNvSpPr/>
                        <wps:spPr>
                          <a:xfrm>
                            <a:off x="0" y="0"/>
                            <a:ext cx="7748901" cy="1159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Box 7"/>
                        <wps:cNvSpPr txBox="1"/>
                        <wps:spPr>
                          <a:xfrm>
                            <a:off x="1644013" y="87801"/>
                            <a:ext cx="3872339" cy="1215807"/>
                          </a:xfrm>
                          <a:prstGeom prst="rect">
                            <a:avLst/>
                          </a:prstGeom>
                          <a:noFill/>
                          <a:ln>
                            <a:noFill/>
                          </a:ln>
                        </wps:spPr>
                        <wps:txbx>
                          <w:txbxContent>
                            <w:p w14:paraId="2393828B" w14:textId="77777777" w:rsidR="00FF06F6" w:rsidRPr="0082380C" w:rsidRDefault="00FF06F6" w:rsidP="00FE698C">
                              <w:pPr>
                                <w:pStyle w:val="NormalWeb"/>
                                <w:spacing w:before="0" w:beforeAutospacing="0" w:after="0" w:afterAutospacing="0"/>
                                <w:jc w:val="center"/>
                                <w:rPr>
                                  <w:rFonts w:ascii="Arial Narrow" w:hAnsi="Arial Narrow" w:cstheme="minorBidi"/>
                                  <w:b/>
                                  <w:bCs/>
                                  <w:i/>
                                  <w:color w:val="002060"/>
                                  <w:kern w:val="24"/>
                                  <w:lang w:val="es-ES"/>
                                  <w14:shadow w14:blurRad="38100" w14:dist="38100" w14:dir="2700000" w14:sx="100000" w14:sy="100000" w14:kx="0" w14:ky="0" w14:algn="tl">
                                    <w14:srgbClr w14:val="000000">
                                      <w14:alpha w14:val="57000"/>
                                    </w14:srgbClr>
                                  </w14:shadow>
                                </w:rPr>
                              </w:pPr>
                              <w:r w:rsidRPr="0082380C">
                                <w:rPr>
                                  <w:rFonts w:ascii="Arial Narrow" w:hAnsi="Arial Narrow" w:cstheme="minorBidi"/>
                                  <w:b/>
                                  <w:bCs/>
                                  <w:i/>
                                  <w:color w:val="002060"/>
                                  <w:kern w:val="24"/>
                                  <w:lang w:val="es-ES"/>
                                  <w14:shadow w14:blurRad="38100" w14:dist="38100" w14:dir="2700000" w14:sx="100000" w14:sy="100000" w14:kx="0" w14:ky="0" w14:algn="tl">
                                    <w14:srgbClr w14:val="000000">
                                      <w14:alpha w14:val="57000"/>
                                    </w14:srgbClr>
                                  </w14:shadow>
                                </w:rPr>
                                <w:t xml:space="preserve">POLITICA DE LA ADMINISTRACION DEL RIESGO DE LA BIBLIOTECA PÚBLICA PILOTO </w:t>
                              </w:r>
                            </w:p>
                            <w:p w14:paraId="6D03DF6B" w14:textId="77777777" w:rsidR="00FF06F6" w:rsidRPr="0082380C" w:rsidRDefault="00FF06F6" w:rsidP="00FE698C">
                              <w:pPr>
                                <w:pStyle w:val="NormalWeb"/>
                                <w:spacing w:before="0" w:beforeAutospacing="0" w:after="0" w:afterAutospacing="0"/>
                                <w:jc w:val="center"/>
                                <w:rPr>
                                  <w:i/>
                                  <w:sz w:val="28"/>
                                  <w:szCs w:val="28"/>
                                </w:rPr>
                              </w:pPr>
                              <w:r w:rsidRPr="0082380C">
                                <w:rPr>
                                  <w:rFonts w:ascii="Arial Narrow" w:hAnsi="Arial Narrow" w:cstheme="minorBidi"/>
                                  <w:b/>
                                  <w:bCs/>
                                  <w:i/>
                                  <w:color w:val="002060"/>
                                  <w:kern w:val="24"/>
                                  <w:sz w:val="28"/>
                                  <w:szCs w:val="28"/>
                                  <w:lang w:val="es-ES"/>
                                  <w14:shadow w14:blurRad="38100" w14:dist="38100" w14:dir="2700000" w14:sx="100000" w14:sy="100000" w14:kx="0" w14:ky="0" w14:algn="tl">
                                    <w14:srgbClr w14:val="000000">
                                      <w14:alpha w14:val="57000"/>
                                    </w14:srgbClr>
                                  </w14:shadow>
                                </w:rPr>
                                <w:tab/>
                                <w:t>2019</w:t>
                              </w:r>
                            </w:p>
                          </w:txbxContent>
                        </wps:txbx>
                        <wps:bodyPr wrap="square" rtlCol="0">
                          <a:noAutofit/>
                        </wps:bodyPr>
                      </wps:wsp>
                      <wps:wsp>
                        <wps:cNvPr id="19" name="Straight Connector 5"/>
                        <wps:cNvCnPr/>
                        <wps:spPr>
                          <a:xfrm>
                            <a:off x="1477447" y="0"/>
                            <a:ext cx="0" cy="11595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 name="Group 6"/>
                        <wpg:cNvGrpSpPr/>
                        <wpg:grpSpPr>
                          <a:xfrm>
                            <a:off x="5827808" y="42972"/>
                            <a:ext cx="1921093" cy="1175046"/>
                            <a:chOff x="5827808" y="42972"/>
                            <a:chExt cx="1921093" cy="1175046"/>
                          </a:xfrm>
                        </wpg:grpSpPr>
                        <wps:wsp>
                          <wps:cNvPr id="21" name="Rectangle 7"/>
                          <wps:cNvSpPr/>
                          <wps:spPr>
                            <a:xfrm>
                              <a:off x="5835901" y="42972"/>
                              <a:ext cx="1900990" cy="10921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8"/>
                          <wps:cNvCnPr>
                            <a:stCxn id="21" idx="0"/>
                            <a:endCxn id="21" idx="2"/>
                          </wps:cNvCnPr>
                          <wps:spPr>
                            <a:xfrm>
                              <a:off x="6786395" y="42972"/>
                              <a:ext cx="0" cy="10921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9"/>
                          <wps:cNvCnPr/>
                          <wps:spPr>
                            <a:xfrm flipV="1">
                              <a:off x="5835900" y="391890"/>
                              <a:ext cx="1900990" cy="24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10"/>
                          <wps:cNvCnPr/>
                          <wps:spPr>
                            <a:xfrm flipV="1">
                              <a:off x="5831884" y="760854"/>
                              <a:ext cx="1900990" cy="24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TextBox 34"/>
                          <wps:cNvSpPr txBox="1"/>
                          <wps:spPr>
                            <a:xfrm flipH="1">
                              <a:off x="5831820" y="70633"/>
                              <a:ext cx="953872" cy="338938"/>
                            </a:xfrm>
                            <a:prstGeom prst="rect">
                              <a:avLst/>
                            </a:prstGeom>
                            <a:noFill/>
                          </wps:spPr>
                          <wps:txbx>
                            <w:txbxContent>
                              <w:p w14:paraId="13DC3D7C"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Código</w:t>
                                </w:r>
                              </w:p>
                            </w:txbxContent>
                          </wps:txbx>
                          <wps:bodyPr wrap="square" rtlCol="0">
                            <a:noAutofit/>
                          </wps:bodyPr>
                        </wps:wsp>
                        <wps:wsp>
                          <wps:cNvPr id="26" name="TextBox 36"/>
                          <wps:cNvSpPr txBox="1"/>
                          <wps:spPr>
                            <a:xfrm flipH="1">
                              <a:off x="5827808" y="427322"/>
                              <a:ext cx="954613" cy="338938"/>
                            </a:xfrm>
                            <a:prstGeom prst="rect">
                              <a:avLst/>
                            </a:prstGeom>
                            <a:noFill/>
                          </wps:spPr>
                          <wps:txbx>
                            <w:txbxContent>
                              <w:p w14:paraId="5241E3E3"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Versión</w:t>
                                </w:r>
                              </w:p>
                            </w:txbxContent>
                          </wps:txbx>
                          <wps:bodyPr wrap="square" rtlCol="0">
                            <a:noAutofit/>
                          </wps:bodyPr>
                        </wps:wsp>
                        <wps:wsp>
                          <wps:cNvPr id="27" name="TextBox 37"/>
                          <wps:cNvSpPr txBox="1"/>
                          <wps:spPr>
                            <a:xfrm flipH="1">
                              <a:off x="5835824" y="796039"/>
                              <a:ext cx="954613" cy="338938"/>
                            </a:xfrm>
                            <a:prstGeom prst="rect">
                              <a:avLst/>
                            </a:prstGeom>
                            <a:noFill/>
                          </wps:spPr>
                          <wps:txbx>
                            <w:txbxContent>
                              <w:p w14:paraId="0AA434A4"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Fecha</w:t>
                                </w:r>
                              </w:p>
                            </w:txbxContent>
                          </wps:txbx>
                          <wps:bodyPr wrap="square" rtlCol="0">
                            <a:noAutofit/>
                          </wps:bodyPr>
                        </wps:wsp>
                        <wps:wsp>
                          <wps:cNvPr id="28" name="TextBox 40"/>
                          <wps:cNvSpPr txBox="1"/>
                          <wps:spPr>
                            <a:xfrm flipH="1">
                              <a:off x="6790324" y="66626"/>
                              <a:ext cx="954613" cy="338938"/>
                            </a:xfrm>
                            <a:prstGeom prst="rect">
                              <a:avLst/>
                            </a:prstGeom>
                            <a:noFill/>
                          </wps:spPr>
                          <wps:txbx>
                            <w:txbxContent>
                              <w:p w14:paraId="5FC55D28" w14:textId="77777777" w:rsidR="00FF06F6" w:rsidRPr="00683F24" w:rsidRDefault="00FF06F6" w:rsidP="00FE698C">
                                <w:pPr>
                                  <w:pStyle w:val="NormalWeb"/>
                                  <w:spacing w:before="0" w:beforeAutospacing="0" w:after="0" w:afterAutospacing="0"/>
                                  <w:rPr>
                                    <w:b/>
                                  </w:rPr>
                                </w:pPr>
                                <w:r w:rsidRPr="00683F24">
                                  <w:rPr>
                                    <w:rFonts w:ascii="Arial Narrow" w:hAnsi="Arial Narrow" w:cstheme="minorBidi"/>
                                    <w:b/>
                                    <w:color w:val="000000" w:themeColor="text1"/>
                                    <w:kern w:val="24"/>
                                    <w:sz w:val="18"/>
                                    <w:szCs w:val="18"/>
                                    <w:lang w:val="es-ES"/>
                                  </w:rPr>
                                  <w:t>PT-GE-01</w:t>
                                </w:r>
                              </w:p>
                            </w:txbxContent>
                          </wps:txbx>
                          <wps:bodyPr wrap="square" rtlCol="0">
                            <a:noAutofit/>
                          </wps:bodyPr>
                        </wps:wsp>
                        <wps:wsp>
                          <wps:cNvPr id="29" name="TextBox 41"/>
                          <wps:cNvSpPr txBox="1"/>
                          <wps:spPr>
                            <a:xfrm flipH="1">
                              <a:off x="6786309" y="411291"/>
                              <a:ext cx="954614" cy="338938"/>
                            </a:xfrm>
                            <a:prstGeom prst="rect">
                              <a:avLst/>
                            </a:prstGeom>
                            <a:noFill/>
                          </wps:spPr>
                          <wps:txbx>
                            <w:txbxContent>
                              <w:p w14:paraId="08380476"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2</w:t>
                                </w:r>
                              </w:p>
                            </w:txbxContent>
                          </wps:txbx>
                          <wps:bodyPr wrap="square" rtlCol="0">
                            <a:noAutofit/>
                          </wps:bodyPr>
                        </wps:wsp>
                        <wps:wsp>
                          <wps:cNvPr id="30" name="TextBox 42"/>
                          <wps:cNvSpPr txBox="1"/>
                          <wps:spPr>
                            <a:xfrm flipH="1">
                              <a:off x="6794288" y="879080"/>
                              <a:ext cx="954613" cy="338938"/>
                            </a:xfrm>
                            <a:prstGeom prst="rect">
                              <a:avLst/>
                            </a:prstGeom>
                            <a:noFill/>
                          </wps:spPr>
                          <wps:txbx>
                            <w:txbxContent>
                              <w:p w14:paraId="44EEE500"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30/</w:t>
                                </w:r>
                                <w:r>
                                  <w:rPr>
                                    <w:rFonts w:ascii="Arial Narrow" w:hAnsi="Arial Narrow" w:cstheme="minorBidi"/>
                                    <w:b/>
                                    <w:color w:val="000000" w:themeColor="text1"/>
                                    <w:kern w:val="24"/>
                                    <w:sz w:val="18"/>
                                    <w:szCs w:val="18"/>
                                    <w:lang w:val="es-ES"/>
                                  </w:rPr>
                                  <w:t>03</w:t>
                                </w:r>
                                <w:r w:rsidRPr="00683F24">
                                  <w:rPr>
                                    <w:rFonts w:ascii="Arial Narrow" w:hAnsi="Arial Narrow" w:cstheme="minorBidi"/>
                                    <w:b/>
                                    <w:color w:val="000000" w:themeColor="text1"/>
                                    <w:kern w:val="24"/>
                                    <w:sz w:val="18"/>
                                    <w:szCs w:val="18"/>
                                    <w:lang w:val="es-ES"/>
                                  </w:rPr>
                                  <w:t>/201</w:t>
                                </w:r>
                                <w:r>
                                  <w:rPr>
                                    <w:rFonts w:ascii="Arial Narrow" w:hAnsi="Arial Narrow" w:cstheme="minorBidi"/>
                                    <w:b/>
                                    <w:color w:val="000000" w:themeColor="text1"/>
                                    <w:kern w:val="24"/>
                                    <w:sz w:val="18"/>
                                    <w:szCs w:val="18"/>
                                    <w:lang w:val="es-ES"/>
                                  </w:rPr>
                                  <w:t>9</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4D23B3E8" id="Group 44" o:spid="_x0000_s1026" style="position:absolute;margin-left:-5.9pt;margin-top:-13.95pt;width:489.75pt;height:67.5pt;z-index:251659264;mso-position-horizontal-relative:margin;mso-width-relative:margin;mso-height-relative:margin" coordsize="77489,1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">
                <v:rect id="Rectangle 2" o:spid="_x0000_s1027" style="position:absolute;width:77489;height:1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type id="_x0000_t202" coordsize="21600,21600" o:spt="202" path="m,l,21600r21600,l21600,xe">
                  <v:stroke joinstyle="miter"/>
                  <v:path gradientshapeok="t" o:connecttype="rect"/>
                </v:shapetype>
                <v:shape id="TextBox 7" o:spid="_x0000_s1028" type="#_x0000_t202" style="position:absolute;left:16440;top:878;width:38723;height:1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393828B" w14:textId="77777777" w:rsidR="00FF06F6" w:rsidRPr="0082380C" w:rsidRDefault="00FF06F6" w:rsidP="00FE698C">
                        <w:pPr>
                          <w:pStyle w:val="NormalWeb"/>
                          <w:spacing w:before="0" w:beforeAutospacing="0" w:after="0" w:afterAutospacing="0"/>
                          <w:jc w:val="center"/>
                          <w:rPr>
                            <w:rFonts w:ascii="Arial Narrow" w:hAnsi="Arial Narrow" w:cstheme="minorBidi"/>
                            <w:b/>
                            <w:bCs/>
                            <w:i/>
                            <w:color w:val="002060"/>
                            <w:kern w:val="24"/>
                            <w:lang w:val="es-ES"/>
                            <w14:shadow w14:blurRad="38100" w14:dist="38100" w14:dir="2700000" w14:sx="100000" w14:sy="100000" w14:kx="0" w14:ky="0" w14:algn="tl">
                              <w14:srgbClr w14:val="000000">
                                <w14:alpha w14:val="57000"/>
                              </w14:srgbClr>
                            </w14:shadow>
                          </w:rPr>
                        </w:pPr>
                        <w:r w:rsidRPr="0082380C">
                          <w:rPr>
                            <w:rFonts w:ascii="Arial Narrow" w:hAnsi="Arial Narrow" w:cstheme="minorBidi"/>
                            <w:b/>
                            <w:bCs/>
                            <w:i/>
                            <w:color w:val="002060"/>
                            <w:kern w:val="24"/>
                            <w:lang w:val="es-ES"/>
                            <w14:shadow w14:blurRad="38100" w14:dist="38100" w14:dir="2700000" w14:sx="100000" w14:sy="100000" w14:kx="0" w14:ky="0" w14:algn="tl">
                              <w14:srgbClr w14:val="000000">
                                <w14:alpha w14:val="57000"/>
                              </w14:srgbClr>
                            </w14:shadow>
                          </w:rPr>
                          <w:t xml:space="preserve">POLITICA DE LA ADMINISTRACION DEL RIESGO DE LA BIBLIOTECA PÚBLICA PILOTO </w:t>
                        </w:r>
                      </w:p>
                      <w:p w14:paraId="6D03DF6B" w14:textId="77777777" w:rsidR="00FF06F6" w:rsidRPr="0082380C" w:rsidRDefault="00FF06F6" w:rsidP="00FE698C">
                        <w:pPr>
                          <w:pStyle w:val="NormalWeb"/>
                          <w:spacing w:before="0" w:beforeAutospacing="0" w:after="0" w:afterAutospacing="0"/>
                          <w:jc w:val="center"/>
                          <w:rPr>
                            <w:i/>
                            <w:sz w:val="28"/>
                            <w:szCs w:val="28"/>
                          </w:rPr>
                        </w:pPr>
                        <w:r w:rsidRPr="0082380C">
                          <w:rPr>
                            <w:rFonts w:ascii="Arial Narrow" w:hAnsi="Arial Narrow" w:cstheme="minorBidi"/>
                            <w:b/>
                            <w:bCs/>
                            <w:i/>
                            <w:color w:val="002060"/>
                            <w:kern w:val="24"/>
                            <w:sz w:val="28"/>
                            <w:szCs w:val="28"/>
                            <w:lang w:val="es-ES"/>
                            <w14:shadow w14:blurRad="38100" w14:dist="38100" w14:dir="2700000" w14:sx="100000" w14:sy="100000" w14:kx="0" w14:ky="0" w14:algn="tl">
                              <w14:srgbClr w14:val="000000">
                                <w14:alpha w14:val="57000"/>
                              </w14:srgbClr>
                            </w14:shadow>
                          </w:rPr>
                          <w:tab/>
                          <w:t>2019</w:t>
                        </w:r>
                      </w:p>
                    </w:txbxContent>
                  </v:textbox>
                </v:shape>
                <v:line id="Straight Connector 5" o:spid="_x0000_s1029" style="position:absolute;visibility:visible;mso-wrap-style:square" from="14774,0" to="14774,1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group id="Group 6" o:spid="_x0000_s1030" style="position:absolute;left:58278;top:429;width:19211;height:11751" coordorigin="58278,429" coordsize="19210,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7" o:spid="_x0000_s1031" style="position:absolute;left:58359;top:429;width:19009;height:10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line id="Straight Connector 8" o:spid="_x0000_s1032" style="position:absolute;visibility:visible;mso-wrap-style:square" from="67863,429" to="67863,1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line id="Straight Connector 9" o:spid="_x0000_s1033" style="position:absolute;flip:y;visibility:visible;mso-wrap-style:square" from="58359,3918" to="77368,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EawwAAANsAAAAPAAAAZHJzL2Rvd25yZXYueG1sRI9BawIx&#10;FITvhf6H8Aq91awK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3R8xGsMAAADbAAAADwAA&#10;AAAAAAAAAAAAAAAHAgAAZHJzL2Rvd25yZXYueG1sUEsFBgAAAAADAAMAtwAAAPcCAAAAAA==&#10;" strokecolor="black [3213]" strokeweight=".5pt">
                    <v:stroke joinstyle="miter"/>
                  </v:line>
                  <v:line id="Straight Connector 10" o:spid="_x0000_s1034" style="position:absolute;flip:y;visibility:visible;mso-wrap-style:square" from="58318,7608" to="77328,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shape id="TextBox 34" o:spid="_x0000_s1035" type="#_x0000_t202" style="position:absolute;left:58318;top:706;width:9538;height:33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13DC3D7C"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Código</w:t>
                          </w:r>
                        </w:p>
                      </w:txbxContent>
                    </v:textbox>
                  </v:shape>
                  <v:shape id="TextBox 36" o:spid="_x0000_s1036" type="#_x0000_t202" style="position:absolute;left:58278;top:4273;width:9546;height:33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" filled="f" stroked="f">
                    <v:textbox>
                      <w:txbxContent>
                        <w:p w14:paraId="5241E3E3"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Versión</w:t>
                          </w:r>
                        </w:p>
                      </w:txbxContent>
                    </v:textbox>
                  </v:shape>
                  <v:shape id="TextBox 37" o:spid="_x0000_s1037" type="#_x0000_t202" style="position:absolute;left:58358;top:7960;width:9546;height:33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" filled="f" stroked="f">
                    <v:textbox>
                      <w:txbxContent>
                        <w:p w14:paraId="0AA434A4"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Fecha</w:t>
                          </w:r>
                        </w:p>
                      </w:txbxContent>
                    </v:textbox>
                  </v:shape>
                  <v:shape id="TextBox 40" o:spid="_x0000_s1038" type="#_x0000_t202" style="position:absolute;left:67903;top:666;width:9546;height:33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" filled="f" stroked="f">
                    <v:textbox>
                      <w:txbxContent>
                        <w:p w14:paraId="5FC55D28" w14:textId="77777777" w:rsidR="00FF06F6" w:rsidRPr="00683F24" w:rsidRDefault="00FF06F6" w:rsidP="00FE698C">
                          <w:pPr>
                            <w:pStyle w:val="NormalWeb"/>
                            <w:spacing w:before="0" w:beforeAutospacing="0" w:after="0" w:afterAutospacing="0"/>
                            <w:rPr>
                              <w:b/>
                            </w:rPr>
                          </w:pPr>
                          <w:r w:rsidRPr="00683F24">
                            <w:rPr>
                              <w:rFonts w:ascii="Arial Narrow" w:hAnsi="Arial Narrow" w:cstheme="minorBidi"/>
                              <w:b/>
                              <w:color w:val="000000" w:themeColor="text1"/>
                              <w:kern w:val="24"/>
                              <w:sz w:val="18"/>
                              <w:szCs w:val="18"/>
                              <w:lang w:val="es-ES"/>
                            </w:rPr>
                            <w:t>PT-GE-01</w:t>
                          </w:r>
                        </w:p>
                      </w:txbxContent>
                    </v:textbox>
                  </v:shape>
                  <v:shape id="TextBox 41" o:spid="_x0000_s1039" type="#_x0000_t202" style="position:absolute;left:67863;top:4112;width:9546;height:33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" filled="f" stroked="f">
                    <v:textbox>
                      <w:txbxContent>
                        <w:p w14:paraId="08380476"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2</w:t>
                          </w:r>
                        </w:p>
                      </w:txbxContent>
                    </v:textbox>
                  </v:shape>
                  <v:shape id="TextBox 42" o:spid="_x0000_s1040" type="#_x0000_t202" style="position:absolute;left:67942;top:8790;width:9547;height:33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" filled="f" stroked="f">
                    <v:textbox>
                      <w:txbxContent>
                        <w:p w14:paraId="44EEE500" w14:textId="77777777" w:rsidR="00FF06F6" w:rsidRPr="00683F24" w:rsidRDefault="00FF06F6" w:rsidP="00FE698C">
                          <w:pPr>
                            <w:pStyle w:val="NormalWeb"/>
                            <w:spacing w:before="0" w:beforeAutospacing="0" w:after="0" w:afterAutospacing="0"/>
                            <w:jc w:val="center"/>
                            <w:rPr>
                              <w:b/>
                            </w:rPr>
                          </w:pPr>
                          <w:r w:rsidRPr="00683F24">
                            <w:rPr>
                              <w:rFonts w:ascii="Arial Narrow" w:hAnsi="Arial Narrow" w:cstheme="minorBidi"/>
                              <w:b/>
                              <w:color w:val="000000" w:themeColor="text1"/>
                              <w:kern w:val="24"/>
                              <w:sz w:val="18"/>
                              <w:szCs w:val="18"/>
                              <w:lang w:val="es-ES"/>
                            </w:rPr>
                            <w:t>30/</w:t>
                          </w:r>
                          <w:r>
                            <w:rPr>
                              <w:rFonts w:ascii="Arial Narrow" w:hAnsi="Arial Narrow" w:cstheme="minorBidi"/>
                              <w:b/>
                              <w:color w:val="000000" w:themeColor="text1"/>
                              <w:kern w:val="24"/>
                              <w:sz w:val="18"/>
                              <w:szCs w:val="18"/>
                              <w:lang w:val="es-ES"/>
                            </w:rPr>
                            <w:t>03</w:t>
                          </w:r>
                          <w:r w:rsidRPr="00683F24">
                            <w:rPr>
                              <w:rFonts w:ascii="Arial Narrow" w:hAnsi="Arial Narrow" w:cstheme="minorBidi"/>
                              <w:b/>
                              <w:color w:val="000000" w:themeColor="text1"/>
                              <w:kern w:val="24"/>
                              <w:sz w:val="18"/>
                              <w:szCs w:val="18"/>
                              <w:lang w:val="es-ES"/>
                            </w:rPr>
                            <w:t>/201</w:t>
                          </w:r>
                          <w:r>
                            <w:rPr>
                              <w:rFonts w:ascii="Arial Narrow" w:hAnsi="Arial Narrow" w:cstheme="minorBidi"/>
                              <w:b/>
                              <w:color w:val="000000" w:themeColor="text1"/>
                              <w:kern w:val="24"/>
                              <w:sz w:val="18"/>
                              <w:szCs w:val="18"/>
                              <w:lang w:val="es-ES"/>
                            </w:rPr>
                            <w:t>9</w:t>
                          </w:r>
                        </w:p>
                      </w:txbxContent>
                    </v:textbox>
                  </v:shape>
                </v:group>
                <w10:wrap anchorx="margin"/>
              </v:group>
            </w:pict>
          </mc:Fallback>
        </mc:AlternateContent>
      </w:r>
      <w:r>
        <w:rPr>
          <w:noProof/>
          <w:lang w:val="es-ES" w:eastAsia="es-ES"/>
        </w:rPr>
        <w:drawing>
          <wp:inline distT="0" distB="0" distL="0" distR="0" wp14:anchorId="04DB3521" wp14:editId="6891E45D">
            <wp:extent cx="989463" cy="571532"/>
            <wp:effectExtent l="0" t="0" r="1270" b="0"/>
            <wp:docPr id="2817" name="Imagen 3">
              <a:extLst xmlns:a="http://schemas.openxmlformats.org/drawingml/2006/main">
                <a:ext uri="{FF2B5EF4-FFF2-40B4-BE49-F238E27FC236}">
                  <a16:creationId xmlns:a16="http://schemas.microsoft.com/office/drawing/2014/main" id="{A1235CDA-A8EB-46E8-8425-8D98F1D6E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 name="Imagen 3">
                      <a:extLst>
                        <a:ext uri="{FF2B5EF4-FFF2-40B4-BE49-F238E27FC236}">
                          <a16:creationId xmlns:a16="http://schemas.microsoft.com/office/drawing/2014/main" id="{A1235CDA-A8EB-46E8-8425-8D98F1D6E1B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178" cy="575988"/>
                    </a:xfrm>
                    <a:prstGeom prst="rect">
                      <a:avLst/>
                    </a:prstGeom>
                    <a:noFill/>
                    <a:ln>
                      <a:noFill/>
                    </a:ln>
                    <a:extLst/>
                  </pic:spPr>
                </pic:pic>
              </a:graphicData>
            </a:graphic>
          </wp:inline>
        </w:drawing>
      </w:r>
    </w:p>
    <w:p w14:paraId="73FAD6A4" w14:textId="77777777" w:rsidR="008E413C" w:rsidRDefault="008E413C" w:rsidP="008E413C"/>
    <w:tbl>
      <w:tblPr>
        <w:tblW w:w="5000" w:type="pct"/>
        <w:jc w:val="center"/>
        <w:tblCellMar>
          <w:left w:w="70" w:type="dxa"/>
          <w:right w:w="70" w:type="dxa"/>
        </w:tblCellMar>
        <w:tblLook w:val="04A0" w:firstRow="1" w:lastRow="0" w:firstColumn="1" w:lastColumn="0" w:noHBand="0" w:noVBand="1"/>
      </w:tblPr>
      <w:tblGrid>
        <w:gridCol w:w="8838"/>
      </w:tblGrid>
      <w:tr w:rsidR="008E413C" w14:paraId="716307B7" w14:textId="77777777" w:rsidTr="00972A6A">
        <w:trPr>
          <w:trHeight w:val="2880"/>
          <w:jc w:val="center"/>
        </w:trPr>
        <w:tc>
          <w:tcPr>
            <w:tcW w:w="8838" w:type="dxa"/>
          </w:tcPr>
          <w:p w14:paraId="790935D4" w14:textId="77777777" w:rsidR="008E413C" w:rsidRPr="00FE698C" w:rsidRDefault="008E413C" w:rsidP="00FE698C">
            <w:pPr>
              <w:jc w:val="center"/>
              <w:rPr>
                <w:lang w:val="es-ES"/>
              </w:rPr>
            </w:pPr>
          </w:p>
        </w:tc>
      </w:tr>
      <w:tr w:rsidR="008E413C" w14:paraId="5A5FA896" w14:textId="77777777" w:rsidTr="00972A6A">
        <w:tblPrEx>
          <w:tblCellMar>
            <w:left w:w="108" w:type="dxa"/>
            <w:right w:w="108" w:type="dxa"/>
          </w:tblCellMar>
        </w:tblPrEx>
        <w:trPr>
          <w:trHeight w:val="1440"/>
          <w:jc w:val="center"/>
        </w:trPr>
        <w:tc>
          <w:tcPr>
            <w:tcW w:w="8838" w:type="dxa"/>
            <w:tcBorders>
              <w:bottom w:val="single" w:sz="4" w:space="0" w:color="4F81BD"/>
            </w:tcBorders>
            <w:vAlign w:val="center"/>
          </w:tcPr>
          <w:p w14:paraId="7F2BE180" w14:textId="77777777" w:rsidR="00517FC7" w:rsidRPr="002004BB" w:rsidRDefault="00517FC7" w:rsidP="00517FC7">
            <w:pPr>
              <w:widowControl w:val="0"/>
              <w:autoSpaceDE w:val="0"/>
              <w:autoSpaceDN w:val="0"/>
              <w:adjustRightInd w:val="0"/>
              <w:spacing w:after="240" w:line="840" w:lineRule="atLeast"/>
              <w:rPr>
                <w:rFonts w:ascii="Arial" w:hAnsi="Arial" w:cs="Arial"/>
                <w:i/>
                <w:color w:val="2F5496" w:themeColor="accent5" w:themeShade="BF"/>
                <w:sz w:val="24"/>
                <w:szCs w:val="24"/>
                <w:lang w:val="es-ES_tradnl"/>
              </w:rPr>
            </w:pPr>
            <w:r w:rsidRPr="002004BB">
              <w:rPr>
                <w:rFonts w:ascii="Arial" w:hAnsi="Arial" w:cs="Arial"/>
                <w:b/>
                <w:bCs/>
                <w:i/>
                <w:color w:val="2F5496" w:themeColor="accent5" w:themeShade="BF"/>
                <w:sz w:val="74"/>
                <w:szCs w:val="74"/>
                <w:lang w:val="es-ES_tradnl"/>
              </w:rPr>
              <w:t xml:space="preserve">Manual para la Administración de los Riesgos de Gestión, Corrupción </w:t>
            </w:r>
            <w:r w:rsidR="008A0AAA" w:rsidRPr="002004BB">
              <w:rPr>
                <w:rFonts w:ascii="Arial" w:hAnsi="Arial" w:cs="Arial"/>
                <w:b/>
                <w:bCs/>
                <w:i/>
                <w:color w:val="2F5496" w:themeColor="accent5" w:themeShade="BF"/>
                <w:sz w:val="74"/>
                <w:szCs w:val="74"/>
                <w:lang w:val="es-ES_tradnl"/>
              </w:rPr>
              <w:t>y Seguridad Digital en la Biblioteca Pública Piloto</w:t>
            </w:r>
            <w:r w:rsidRPr="002004BB">
              <w:rPr>
                <w:rFonts w:ascii="Arial" w:hAnsi="Arial" w:cs="Arial"/>
                <w:b/>
                <w:bCs/>
                <w:i/>
                <w:color w:val="2F5496" w:themeColor="accent5" w:themeShade="BF"/>
                <w:sz w:val="74"/>
                <w:szCs w:val="74"/>
                <w:lang w:val="es-ES_tradnl"/>
              </w:rPr>
              <w:t xml:space="preserve"> </w:t>
            </w:r>
          </w:p>
          <w:p w14:paraId="5176EC9A" w14:textId="77777777" w:rsidR="008E413C" w:rsidRPr="00D91108" w:rsidRDefault="008E413C" w:rsidP="008E413C">
            <w:pPr>
              <w:pStyle w:val="Sinespaciado"/>
              <w:jc w:val="center"/>
              <w:rPr>
                <w:rFonts w:ascii="Cambria" w:eastAsia="Times New Roman" w:hAnsi="Cambria"/>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22D357C3" w14:textId="77777777" w:rsidR="008E413C" w:rsidRDefault="008E413C" w:rsidP="008E413C"/>
    <w:p w14:paraId="20DAA271" w14:textId="77777777" w:rsidR="008E413C" w:rsidRDefault="008E413C" w:rsidP="008E413C"/>
    <w:p w14:paraId="7E969147" w14:textId="77777777" w:rsidR="008E413C" w:rsidRDefault="008E413C" w:rsidP="008E413C">
      <w:pPr>
        <w:jc w:val="center"/>
      </w:pPr>
    </w:p>
    <w:p w14:paraId="715054E4" w14:textId="77777777" w:rsidR="008E413C" w:rsidRDefault="00A017D9" w:rsidP="008E413C">
      <w:r>
        <w:rPr>
          <w:noProof/>
          <w:lang w:val="es-ES" w:eastAsia="es-ES"/>
        </w:rPr>
        <w:drawing>
          <wp:inline distT="0" distB="0" distL="0" distR="0" wp14:anchorId="3FF2B886" wp14:editId="5D9DC65E">
            <wp:extent cx="989463" cy="571532"/>
            <wp:effectExtent l="0" t="0" r="1270" b="0"/>
            <wp:docPr id="5" name="Imagen 3">
              <a:extLst xmlns:a="http://schemas.openxmlformats.org/drawingml/2006/main">
                <a:ext uri="{FF2B5EF4-FFF2-40B4-BE49-F238E27FC236}">
                  <a16:creationId xmlns:a16="http://schemas.microsoft.com/office/drawing/2014/main" id="{A1235CDA-A8EB-46E8-8425-8D98F1D6E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7" name="Imagen 3">
                      <a:extLst>
                        <a:ext uri="{FF2B5EF4-FFF2-40B4-BE49-F238E27FC236}">
                          <a16:creationId xmlns:a16="http://schemas.microsoft.com/office/drawing/2014/main" id="{A1235CDA-A8EB-46E8-8425-8D98F1D6E1B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178" cy="575988"/>
                    </a:xfrm>
                    <a:prstGeom prst="rect">
                      <a:avLst/>
                    </a:prstGeom>
                    <a:noFill/>
                    <a:ln>
                      <a:noFill/>
                    </a:ln>
                    <a:extLst/>
                  </pic:spPr>
                </pic:pic>
              </a:graphicData>
            </a:graphic>
          </wp:inline>
        </w:drawing>
      </w:r>
    </w:p>
    <w:p w14:paraId="31D591A9" w14:textId="77777777" w:rsidR="008E413C" w:rsidRDefault="008E413C" w:rsidP="008E413C"/>
    <w:p w14:paraId="6941CA59" w14:textId="77777777" w:rsidR="008E413C" w:rsidRDefault="008E413C" w:rsidP="008E413C"/>
    <w:p w14:paraId="1BFC9CE3" w14:textId="77777777" w:rsidR="008E413C" w:rsidRDefault="008E413C" w:rsidP="008E413C"/>
    <w:p w14:paraId="451B812A" w14:textId="77777777" w:rsidR="008E413C" w:rsidRPr="009E02B1" w:rsidRDefault="003230C9" w:rsidP="008E413C">
      <w:pPr>
        <w:spacing w:after="0" w:line="312" w:lineRule="auto"/>
        <w:jc w:val="center"/>
        <w:rPr>
          <w:rFonts w:ascii="Arial" w:hAnsi="Arial" w:cs="Arial"/>
          <w:b/>
          <w:sz w:val="24"/>
          <w:szCs w:val="24"/>
          <w:lang w:val="en-US"/>
        </w:rPr>
      </w:pPr>
      <w:r>
        <w:rPr>
          <w:rFonts w:ascii="Arial" w:hAnsi="Arial" w:cs="Arial"/>
          <w:b/>
          <w:sz w:val="24"/>
          <w:szCs w:val="24"/>
          <w:lang w:val="en-US"/>
        </w:rPr>
        <w:t>T</w:t>
      </w:r>
      <w:r w:rsidR="008E413C" w:rsidRPr="009E02B1">
        <w:rPr>
          <w:rFonts w:ascii="Arial" w:hAnsi="Arial" w:cs="Arial"/>
          <w:b/>
          <w:sz w:val="24"/>
          <w:szCs w:val="24"/>
          <w:lang w:val="en-US"/>
        </w:rPr>
        <w:t>ABLA DE CONTENIDO</w:t>
      </w:r>
    </w:p>
    <w:p w14:paraId="4B36F3C9" w14:textId="77777777" w:rsidR="008E413C" w:rsidRDefault="008E413C" w:rsidP="008E413C">
      <w:pPr>
        <w:spacing w:after="0" w:line="312" w:lineRule="auto"/>
        <w:jc w:val="both"/>
        <w:rPr>
          <w:rFonts w:ascii="Arial" w:hAnsi="Arial" w:cs="Arial"/>
          <w:sz w:val="24"/>
          <w:szCs w:val="24"/>
        </w:rPr>
      </w:pPr>
    </w:p>
    <w:sdt>
      <w:sdtPr>
        <w:rPr>
          <w:rFonts w:asciiTheme="minorHAnsi" w:eastAsiaTheme="minorHAnsi" w:hAnsiTheme="minorHAnsi" w:cstheme="minorBidi"/>
          <w:color w:val="auto"/>
          <w:sz w:val="22"/>
          <w:szCs w:val="22"/>
          <w:lang w:val="es-CO"/>
        </w:rPr>
        <w:id w:val="-1551844485"/>
        <w:docPartObj>
          <w:docPartGallery w:val="Table of Contents"/>
          <w:docPartUnique/>
        </w:docPartObj>
      </w:sdtPr>
      <w:sdtEndPr>
        <w:rPr>
          <w:rFonts w:ascii="Arial" w:hAnsi="Arial" w:cs="Arial"/>
          <w:b/>
          <w:bCs/>
          <w:noProof/>
        </w:rPr>
      </w:sdtEndPr>
      <w:sdtContent>
        <w:p w14:paraId="16334375" w14:textId="77777777" w:rsidR="008E413C" w:rsidRDefault="008E413C" w:rsidP="008E413C">
          <w:pPr>
            <w:pStyle w:val="TtuloTDC"/>
          </w:pPr>
        </w:p>
        <w:p w14:paraId="31DC40D7" w14:textId="77777777" w:rsidR="002004BB" w:rsidRPr="00F109C4" w:rsidRDefault="008E413C">
          <w:pPr>
            <w:pStyle w:val="TDC1"/>
            <w:rPr>
              <w:rFonts w:eastAsiaTheme="minorEastAsia"/>
              <w:b w:val="0"/>
              <w:bCs w:val="0"/>
              <w:caps w:val="0"/>
              <w:color w:val="auto"/>
              <w:sz w:val="22"/>
              <w:szCs w:val="22"/>
              <w:lang w:val="es-ES" w:eastAsia="es-ES"/>
            </w:rPr>
          </w:pPr>
          <w:r w:rsidRPr="00F109C4">
            <w:rPr>
              <w:sz w:val="22"/>
              <w:szCs w:val="22"/>
            </w:rPr>
            <w:fldChar w:fldCharType="begin"/>
          </w:r>
          <w:r w:rsidRPr="00F109C4">
            <w:rPr>
              <w:sz w:val="22"/>
              <w:szCs w:val="22"/>
            </w:rPr>
            <w:instrText xml:space="preserve"> </w:instrText>
          </w:r>
          <w:r w:rsidR="002454C5" w:rsidRPr="00F109C4">
            <w:rPr>
              <w:sz w:val="22"/>
              <w:szCs w:val="22"/>
            </w:rPr>
            <w:instrText>TOC</w:instrText>
          </w:r>
          <w:r w:rsidRPr="00F109C4">
            <w:rPr>
              <w:sz w:val="22"/>
              <w:szCs w:val="22"/>
            </w:rPr>
            <w:instrText xml:space="preserve"> \o "1-3" \h \z \u </w:instrText>
          </w:r>
          <w:r w:rsidRPr="00F109C4">
            <w:rPr>
              <w:sz w:val="22"/>
              <w:szCs w:val="22"/>
            </w:rPr>
            <w:fldChar w:fldCharType="separate"/>
          </w:r>
          <w:hyperlink w:anchor="_Toc4694941" w:history="1">
            <w:r w:rsidR="002004BB" w:rsidRPr="00F109C4">
              <w:rPr>
                <w:rStyle w:val="Hipervnculo"/>
                <w:sz w:val="22"/>
                <w:szCs w:val="22"/>
              </w:rPr>
              <w:t>1</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PRESENTACION</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_Toc4694941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3</w:t>
            </w:r>
            <w:r w:rsidR="002004BB" w:rsidRPr="00F109C4">
              <w:rPr>
                <w:webHidden/>
                <w:sz w:val="22"/>
                <w:szCs w:val="22"/>
              </w:rPr>
              <w:fldChar w:fldCharType="end"/>
            </w:r>
          </w:hyperlink>
        </w:p>
        <w:p w14:paraId="69B053F7" w14:textId="77777777" w:rsidR="002004BB" w:rsidRPr="00F109C4" w:rsidRDefault="00E62A77">
          <w:pPr>
            <w:pStyle w:val="TDC1"/>
            <w:rPr>
              <w:rFonts w:eastAsiaTheme="minorEastAsia"/>
              <w:b w:val="0"/>
              <w:bCs w:val="0"/>
              <w:caps w:val="0"/>
              <w:color w:val="auto"/>
              <w:sz w:val="22"/>
              <w:szCs w:val="22"/>
              <w:lang w:val="es-ES" w:eastAsia="es-ES"/>
            </w:rPr>
          </w:pPr>
          <w:hyperlink w:anchor="_Toc4694942" w:history="1">
            <w:r w:rsidR="002004BB" w:rsidRPr="00F109C4">
              <w:rPr>
                <w:rStyle w:val="Hipervnculo"/>
                <w:sz w:val="22"/>
                <w:szCs w:val="22"/>
              </w:rPr>
              <w:t>2</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MARCO LEGAL</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_Toc4694942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4</w:t>
            </w:r>
            <w:r w:rsidR="002004BB" w:rsidRPr="00F109C4">
              <w:rPr>
                <w:webHidden/>
                <w:sz w:val="22"/>
                <w:szCs w:val="22"/>
              </w:rPr>
              <w:fldChar w:fldCharType="end"/>
            </w:r>
          </w:hyperlink>
        </w:p>
        <w:p w14:paraId="2C921F18" w14:textId="77777777" w:rsidR="002004BB" w:rsidRPr="00F109C4" w:rsidRDefault="00E62A77">
          <w:pPr>
            <w:pStyle w:val="TDC1"/>
            <w:rPr>
              <w:rFonts w:eastAsiaTheme="minorEastAsia"/>
              <w:b w:val="0"/>
              <w:bCs w:val="0"/>
              <w:caps w:val="0"/>
              <w:color w:val="auto"/>
              <w:sz w:val="22"/>
              <w:szCs w:val="22"/>
              <w:lang w:val="es-ES" w:eastAsia="es-ES"/>
            </w:rPr>
          </w:pPr>
          <w:hyperlink w:anchor="_Toc4694943" w:history="1">
            <w:r w:rsidR="002004BB" w:rsidRPr="00F109C4">
              <w:rPr>
                <w:rStyle w:val="Hipervnculo"/>
                <w:sz w:val="22"/>
                <w:szCs w:val="22"/>
              </w:rPr>
              <w:t>3</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CONTEXTO DE LA ENTIDAD</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_Toc4694943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5</w:t>
            </w:r>
            <w:r w:rsidR="002004BB" w:rsidRPr="00F109C4">
              <w:rPr>
                <w:webHidden/>
                <w:sz w:val="22"/>
                <w:szCs w:val="22"/>
              </w:rPr>
              <w:fldChar w:fldCharType="end"/>
            </w:r>
          </w:hyperlink>
        </w:p>
        <w:p w14:paraId="7CBFB8ED" w14:textId="77777777" w:rsidR="002004BB" w:rsidRPr="00F109C4" w:rsidRDefault="00E62A77">
          <w:pPr>
            <w:pStyle w:val="TDC1"/>
            <w:rPr>
              <w:rFonts w:eastAsiaTheme="minorEastAsia"/>
              <w:b w:val="0"/>
              <w:bCs w:val="0"/>
              <w:caps w:val="0"/>
              <w:color w:val="auto"/>
              <w:sz w:val="22"/>
              <w:szCs w:val="22"/>
              <w:lang w:val="es-ES" w:eastAsia="es-ES"/>
            </w:rPr>
          </w:pPr>
          <w:hyperlink w:anchor="_Toc4694944" w:history="1">
            <w:r w:rsidR="002004BB" w:rsidRPr="00F109C4">
              <w:rPr>
                <w:rStyle w:val="Hipervnculo"/>
                <w:sz w:val="22"/>
                <w:szCs w:val="22"/>
              </w:rPr>
              <w:t>4</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METODOLOGIA DE ADMINISTRACIÓN DEL RIESGO</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_Toc4694944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6</w:t>
            </w:r>
            <w:r w:rsidR="002004BB" w:rsidRPr="00F109C4">
              <w:rPr>
                <w:webHidden/>
                <w:sz w:val="22"/>
                <w:szCs w:val="22"/>
              </w:rPr>
              <w:fldChar w:fldCharType="end"/>
            </w:r>
          </w:hyperlink>
        </w:p>
        <w:p w14:paraId="62265ACD" w14:textId="77777777" w:rsidR="002004BB" w:rsidRPr="00F109C4" w:rsidRDefault="00E62A77">
          <w:pPr>
            <w:pStyle w:val="TDC1"/>
            <w:rPr>
              <w:rFonts w:eastAsiaTheme="minorEastAsia"/>
              <w:b w:val="0"/>
              <w:bCs w:val="0"/>
              <w:caps w:val="0"/>
              <w:color w:val="auto"/>
              <w:sz w:val="22"/>
              <w:szCs w:val="22"/>
              <w:lang w:val="es-ES" w:eastAsia="es-ES"/>
            </w:rPr>
          </w:pPr>
          <w:hyperlink w:anchor="_Toc4694945" w:history="1">
            <w:r w:rsidR="002004BB" w:rsidRPr="00F109C4">
              <w:rPr>
                <w:rStyle w:val="Hipervnculo"/>
                <w:sz w:val="22"/>
                <w:szCs w:val="22"/>
              </w:rPr>
              <w:t>5</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POLITICA DE ADMINISTRACIÓN DEL RIESGO:</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_Toc4694945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7</w:t>
            </w:r>
            <w:r w:rsidR="002004BB" w:rsidRPr="00F109C4">
              <w:rPr>
                <w:webHidden/>
                <w:sz w:val="22"/>
                <w:szCs w:val="22"/>
              </w:rPr>
              <w:fldChar w:fldCharType="end"/>
            </w:r>
          </w:hyperlink>
        </w:p>
        <w:p w14:paraId="74764A4E" w14:textId="4367EEDF" w:rsidR="002004BB" w:rsidRPr="00F109C4" w:rsidRDefault="004D1CBF" w:rsidP="004D1CBF">
          <w:pPr>
            <w:pStyle w:val="TDC2"/>
            <w:ind w:left="708"/>
            <w:rPr>
              <w:rFonts w:eastAsiaTheme="minorEastAsia"/>
              <w:color w:val="auto"/>
              <w:sz w:val="22"/>
              <w:szCs w:val="22"/>
              <w:lang w:val="es-ES" w:eastAsia="es-ES"/>
            </w:rPr>
          </w:pPr>
          <w:r w:rsidRPr="00F109C4">
            <w:rPr>
              <w:rStyle w:val="Hipervnculo"/>
              <w:sz w:val="22"/>
              <w:szCs w:val="22"/>
              <w:u w:val="none"/>
            </w:rPr>
            <w:t xml:space="preserve"> </w:t>
          </w:r>
          <w:hyperlink w:anchor="_Toc4694946" w:history="1">
            <w:r w:rsidR="002004BB" w:rsidRPr="00F109C4">
              <w:rPr>
                <w:rStyle w:val="Hipervnculo"/>
                <w:i/>
                <w:sz w:val="22"/>
                <w:szCs w:val="22"/>
              </w:rPr>
              <w:t xml:space="preserve">5.1POLITICA DE ADMINISTRACION DE RIESGOS DE LA BIBLIOTECA </w:t>
            </w:r>
            <w:r w:rsidRPr="00F109C4">
              <w:rPr>
                <w:rStyle w:val="Hipervnculo"/>
                <w:i/>
                <w:sz w:val="22"/>
                <w:szCs w:val="22"/>
              </w:rPr>
              <w:t xml:space="preserve">        </w:t>
            </w:r>
            <w:r w:rsidR="002004BB" w:rsidRPr="00F109C4">
              <w:rPr>
                <w:rStyle w:val="Hipervnculo"/>
                <w:i/>
                <w:sz w:val="22"/>
                <w:szCs w:val="22"/>
              </w:rPr>
              <w:t>PÚBLICA PILOTO:</w:t>
            </w:r>
            <w:r w:rsidR="002004BB" w:rsidRPr="00F109C4">
              <w:rPr>
                <w:webHidden/>
                <w:sz w:val="22"/>
                <w:szCs w:val="22"/>
              </w:rPr>
              <w:tab/>
            </w:r>
          </w:hyperlink>
          <w:r w:rsidR="00A83B08" w:rsidRPr="00F109C4">
            <w:rPr>
              <w:sz w:val="22"/>
              <w:szCs w:val="22"/>
            </w:rPr>
            <w:t>8</w:t>
          </w:r>
        </w:p>
        <w:p w14:paraId="790D7863" w14:textId="14C57374" w:rsidR="002004BB" w:rsidRPr="00F109C4" w:rsidRDefault="004D1CBF" w:rsidP="004D1CBF">
          <w:pPr>
            <w:pStyle w:val="TDC2"/>
            <w:rPr>
              <w:rFonts w:eastAsiaTheme="minorEastAsia"/>
              <w:color w:val="auto"/>
              <w:sz w:val="22"/>
              <w:szCs w:val="22"/>
              <w:lang w:val="es-ES" w:eastAsia="es-ES"/>
            </w:rPr>
          </w:pPr>
          <w:r w:rsidRPr="00F109C4">
            <w:rPr>
              <w:rStyle w:val="Hipervnculo"/>
              <w:sz w:val="22"/>
              <w:szCs w:val="22"/>
              <w:u w:val="none"/>
            </w:rPr>
            <w:t xml:space="preserve">       </w:t>
          </w:r>
          <w:r w:rsidR="00121B42" w:rsidRPr="00F109C4">
            <w:rPr>
              <w:rStyle w:val="Hipervnculo"/>
              <w:sz w:val="22"/>
              <w:szCs w:val="22"/>
              <w:u w:val="none"/>
            </w:rPr>
            <w:t xml:space="preserve">  </w:t>
          </w:r>
          <w:hyperlink w:anchor="_Toc4694947" w:history="1">
            <w:r w:rsidR="002004BB" w:rsidRPr="00F109C4">
              <w:rPr>
                <w:rStyle w:val="Hipervnculo"/>
                <w:i/>
                <w:sz w:val="22"/>
                <w:szCs w:val="22"/>
              </w:rPr>
              <w:t>5.2</w:t>
            </w:r>
            <w:r w:rsidRPr="00F109C4">
              <w:rPr>
                <w:rStyle w:val="Hipervnculo"/>
                <w:i/>
                <w:sz w:val="22"/>
                <w:szCs w:val="22"/>
              </w:rPr>
              <w:t xml:space="preserve"> OBJETIVO</w:t>
            </w:r>
            <w:r w:rsidR="002004BB" w:rsidRPr="00F109C4">
              <w:rPr>
                <w:webHidden/>
                <w:sz w:val="22"/>
                <w:szCs w:val="22"/>
              </w:rPr>
              <w:tab/>
            </w:r>
          </w:hyperlink>
          <w:r w:rsidR="00A83B08" w:rsidRPr="00F109C4">
            <w:rPr>
              <w:sz w:val="22"/>
              <w:szCs w:val="22"/>
            </w:rPr>
            <w:t>9</w:t>
          </w:r>
        </w:p>
        <w:p w14:paraId="14D05718" w14:textId="4F5A9CD8" w:rsidR="002004BB" w:rsidRPr="00F109C4" w:rsidRDefault="004D1CBF">
          <w:pPr>
            <w:pStyle w:val="TDC3"/>
            <w:tabs>
              <w:tab w:val="left" w:pos="1320"/>
              <w:tab w:val="right" w:leader="dot" w:pos="8828"/>
            </w:tabs>
            <w:rPr>
              <w:rFonts w:ascii="Arial" w:eastAsiaTheme="minorEastAsia" w:hAnsi="Arial" w:cs="Arial"/>
              <w:i w:val="0"/>
              <w:iCs w:val="0"/>
              <w:noProof/>
              <w:sz w:val="22"/>
              <w:szCs w:val="22"/>
              <w:lang w:val="es-ES" w:eastAsia="es-ES"/>
            </w:rPr>
          </w:pPr>
          <w:r w:rsidRPr="00F109C4">
            <w:rPr>
              <w:rStyle w:val="Hipervnculo"/>
              <w:rFonts w:ascii="Arial" w:hAnsi="Arial" w:cs="Arial"/>
              <w:noProof/>
              <w:sz w:val="22"/>
              <w:szCs w:val="22"/>
              <w:u w:val="none"/>
            </w:rPr>
            <w:t xml:space="preserve">     </w:t>
          </w:r>
          <w:r w:rsidR="00BE11D9" w:rsidRPr="00F109C4">
            <w:rPr>
              <w:rStyle w:val="Hipervnculo"/>
              <w:rFonts w:ascii="Arial" w:hAnsi="Arial" w:cs="Arial"/>
              <w:noProof/>
              <w:sz w:val="22"/>
              <w:szCs w:val="22"/>
              <w:u w:val="none"/>
            </w:rPr>
            <w:t xml:space="preserve">      </w:t>
          </w:r>
          <w:hyperlink w:anchor="_Toc4694948" w:history="1">
            <w:r w:rsidR="002004BB" w:rsidRPr="00F109C4">
              <w:rPr>
                <w:rStyle w:val="Hipervnculo"/>
                <w:rFonts w:ascii="Arial" w:hAnsi="Arial" w:cs="Arial"/>
                <w:noProof/>
                <w:sz w:val="22"/>
                <w:szCs w:val="22"/>
              </w:rPr>
              <w:t>5.2.1</w:t>
            </w:r>
            <w:r w:rsidRPr="00F109C4">
              <w:rPr>
                <w:rStyle w:val="Hipervnculo"/>
                <w:rFonts w:ascii="Arial" w:hAnsi="Arial" w:cs="Arial"/>
                <w:noProof/>
                <w:sz w:val="22"/>
                <w:szCs w:val="22"/>
              </w:rPr>
              <w:t>Objetivo General</w:t>
            </w:r>
            <w:r w:rsidR="002004BB" w:rsidRPr="00F109C4">
              <w:rPr>
                <w:rFonts w:ascii="Arial" w:hAnsi="Arial" w:cs="Arial"/>
                <w:noProof/>
                <w:webHidden/>
                <w:sz w:val="22"/>
                <w:szCs w:val="22"/>
              </w:rPr>
              <w:tab/>
            </w:r>
          </w:hyperlink>
          <w:r w:rsidR="00A83B08" w:rsidRPr="00F109C4">
            <w:rPr>
              <w:rFonts w:ascii="Arial" w:hAnsi="Arial" w:cs="Arial"/>
              <w:noProof/>
              <w:sz w:val="22"/>
              <w:szCs w:val="22"/>
            </w:rPr>
            <w:t>9</w:t>
          </w:r>
        </w:p>
        <w:p w14:paraId="17A9E134" w14:textId="492370FD" w:rsidR="002004BB" w:rsidRPr="00F109C4" w:rsidRDefault="004D1CBF">
          <w:pPr>
            <w:pStyle w:val="TDC3"/>
            <w:tabs>
              <w:tab w:val="left" w:pos="1320"/>
              <w:tab w:val="right" w:leader="dot" w:pos="8828"/>
            </w:tabs>
            <w:rPr>
              <w:rFonts w:ascii="Arial" w:eastAsiaTheme="minorEastAsia" w:hAnsi="Arial" w:cs="Arial"/>
              <w:i w:val="0"/>
              <w:iCs w:val="0"/>
              <w:noProof/>
              <w:sz w:val="22"/>
              <w:szCs w:val="22"/>
              <w:lang w:val="es-ES" w:eastAsia="es-ES"/>
            </w:rPr>
          </w:pPr>
          <w:r w:rsidRPr="00F109C4">
            <w:rPr>
              <w:rStyle w:val="Hipervnculo"/>
              <w:rFonts w:ascii="Arial" w:hAnsi="Arial" w:cs="Arial"/>
              <w:noProof/>
              <w:sz w:val="22"/>
              <w:szCs w:val="22"/>
              <w:u w:val="none"/>
            </w:rPr>
            <w:t xml:space="preserve">    </w:t>
          </w:r>
          <w:r w:rsidR="00BE11D9" w:rsidRPr="00F109C4">
            <w:rPr>
              <w:rStyle w:val="Hipervnculo"/>
              <w:rFonts w:ascii="Arial" w:hAnsi="Arial" w:cs="Arial"/>
              <w:noProof/>
              <w:sz w:val="22"/>
              <w:szCs w:val="22"/>
              <w:u w:val="none"/>
            </w:rPr>
            <w:t xml:space="preserve">       </w:t>
          </w:r>
          <w:hyperlink w:anchor="_Toc4694949" w:history="1">
            <w:r w:rsidR="002004BB" w:rsidRPr="00F109C4">
              <w:rPr>
                <w:rStyle w:val="Hipervnculo"/>
                <w:rFonts w:ascii="Arial" w:hAnsi="Arial" w:cs="Arial"/>
                <w:noProof/>
                <w:sz w:val="22"/>
                <w:szCs w:val="22"/>
              </w:rPr>
              <w:t>5.2.2Objetivos Específicos</w:t>
            </w:r>
            <w:r w:rsidR="002004BB" w:rsidRPr="00F109C4">
              <w:rPr>
                <w:rFonts w:ascii="Arial" w:hAnsi="Arial" w:cs="Arial"/>
                <w:noProof/>
                <w:webHidden/>
                <w:sz w:val="22"/>
                <w:szCs w:val="22"/>
              </w:rPr>
              <w:tab/>
            </w:r>
          </w:hyperlink>
          <w:r w:rsidR="00A83B08" w:rsidRPr="00F109C4">
            <w:rPr>
              <w:rFonts w:ascii="Arial" w:hAnsi="Arial" w:cs="Arial"/>
              <w:noProof/>
              <w:sz w:val="22"/>
              <w:szCs w:val="22"/>
            </w:rPr>
            <w:t>9</w:t>
          </w:r>
        </w:p>
        <w:p w14:paraId="6B31452E" w14:textId="1D0F4ABE" w:rsidR="002004BB" w:rsidRPr="00F109C4" w:rsidRDefault="00121B42">
          <w:pPr>
            <w:pStyle w:val="TDC3"/>
            <w:tabs>
              <w:tab w:val="left" w:pos="1320"/>
              <w:tab w:val="right" w:leader="dot" w:pos="8828"/>
            </w:tabs>
            <w:rPr>
              <w:rFonts w:ascii="Arial" w:eastAsiaTheme="minorEastAsia" w:hAnsi="Arial" w:cs="Arial"/>
              <w:i w:val="0"/>
              <w:iCs w:val="0"/>
              <w:noProof/>
              <w:sz w:val="22"/>
              <w:szCs w:val="22"/>
              <w:lang w:val="es-ES" w:eastAsia="es-ES"/>
            </w:rPr>
          </w:pPr>
          <w:r w:rsidRPr="00F109C4">
            <w:rPr>
              <w:rStyle w:val="Hipervnculo"/>
              <w:rFonts w:ascii="Arial" w:hAnsi="Arial" w:cs="Arial"/>
              <w:noProof/>
              <w:sz w:val="22"/>
              <w:szCs w:val="22"/>
              <w:u w:val="none"/>
            </w:rPr>
            <w:t xml:space="preserve">   </w:t>
          </w:r>
          <w:r w:rsidR="00BE11D9" w:rsidRPr="00F109C4">
            <w:rPr>
              <w:rStyle w:val="Hipervnculo"/>
              <w:rFonts w:ascii="Arial" w:hAnsi="Arial" w:cs="Arial"/>
              <w:noProof/>
              <w:sz w:val="22"/>
              <w:szCs w:val="22"/>
              <w:u w:val="none"/>
            </w:rPr>
            <w:t xml:space="preserve">      </w:t>
          </w:r>
          <w:r w:rsidRPr="00F109C4">
            <w:rPr>
              <w:rStyle w:val="Hipervnculo"/>
              <w:rFonts w:ascii="Arial" w:hAnsi="Arial" w:cs="Arial"/>
              <w:noProof/>
              <w:sz w:val="22"/>
              <w:szCs w:val="22"/>
              <w:u w:val="none"/>
            </w:rPr>
            <w:t xml:space="preserve"> </w:t>
          </w:r>
          <w:hyperlink w:anchor="_Toc4694950" w:history="1">
            <w:r w:rsidR="002004BB" w:rsidRPr="00F109C4">
              <w:rPr>
                <w:rStyle w:val="Hipervnculo"/>
                <w:rFonts w:ascii="Arial" w:hAnsi="Arial" w:cs="Arial"/>
                <w:noProof/>
                <w:sz w:val="22"/>
                <w:szCs w:val="22"/>
              </w:rPr>
              <w:t>5.2.3Alcance</w:t>
            </w:r>
            <w:r w:rsidR="002004BB" w:rsidRPr="00F109C4">
              <w:rPr>
                <w:rFonts w:ascii="Arial" w:hAnsi="Arial" w:cs="Arial"/>
                <w:noProof/>
                <w:webHidden/>
                <w:sz w:val="22"/>
                <w:szCs w:val="22"/>
              </w:rPr>
              <w:tab/>
            </w:r>
            <w:r w:rsidR="002004BB" w:rsidRPr="00F109C4">
              <w:rPr>
                <w:rFonts w:ascii="Arial" w:hAnsi="Arial" w:cs="Arial"/>
                <w:noProof/>
                <w:webHidden/>
                <w:sz w:val="22"/>
                <w:szCs w:val="22"/>
              </w:rPr>
              <w:fldChar w:fldCharType="begin"/>
            </w:r>
            <w:r w:rsidR="002004BB" w:rsidRPr="00F109C4">
              <w:rPr>
                <w:rFonts w:ascii="Arial" w:hAnsi="Arial" w:cs="Arial"/>
                <w:noProof/>
                <w:webHidden/>
                <w:sz w:val="22"/>
                <w:szCs w:val="22"/>
              </w:rPr>
              <w:instrText xml:space="preserve"> PAGEREF _Toc4694950 \h </w:instrText>
            </w:r>
            <w:r w:rsidR="002004BB" w:rsidRPr="00F109C4">
              <w:rPr>
                <w:rFonts w:ascii="Arial" w:hAnsi="Arial" w:cs="Arial"/>
                <w:noProof/>
                <w:webHidden/>
                <w:sz w:val="22"/>
                <w:szCs w:val="22"/>
              </w:rPr>
            </w:r>
            <w:r w:rsidR="002004BB" w:rsidRPr="00F109C4">
              <w:rPr>
                <w:rFonts w:ascii="Arial" w:hAnsi="Arial" w:cs="Arial"/>
                <w:noProof/>
                <w:webHidden/>
                <w:sz w:val="22"/>
                <w:szCs w:val="22"/>
              </w:rPr>
              <w:fldChar w:fldCharType="separate"/>
            </w:r>
            <w:r w:rsidR="002004BB" w:rsidRPr="00F109C4">
              <w:rPr>
                <w:rFonts w:ascii="Arial" w:hAnsi="Arial" w:cs="Arial"/>
                <w:noProof/>
                <w:webHidden/>
                <w:sz w:val="22"/>
                <w:szCs w:val="22"/>
              </w:rPr>
              <w:t>10</w:t>
            </w:r>
            <w:r w:rsidR="002004BB" w:rsidRPr="00F109C4">
              <w:rPr>
                <w:rFonts w:ascii="Arial" w:hAnsi="Arial" w:cs="Arial"/>
                <w:noProof/>
                <w:webHidden/>
                <w:sz w:val="22"/>
                <w:szCs w:val="22"/>
              </w:rPr>
              <w:fldChar w:fldCharType="end"/>
            </w:r>
          </w:hyperlink>
        </w:p>
        <w:p w14:paraId="5C37E5E1" w14:textId="3A748179" w:rsidR="002004BB" w:rsidRPr="00F109C4" w:rsidRDefault="00D555EB"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1" w:history="1">
            <w:r w:rsidR="002004BB" w:rsidRPr="00F109C4">
              <w:rPr>
                <w:rStyle w:val="Hipervnculo"/>
                <w:i/>
                <w:sz w:val="22"/>
                <w:szCs w:val="22"/>
              </w:rPr>
              <w:t>5.3</w:t>
            </w:r>
            <w:r w:rsidRPr="00F109C4">
              <w:rPr>
                <w:rFonts w:eastAsiaTheme="minorEastAsia"/>
                <w:color w:val="auto"/>
                <w:sz w:val="22"/>
                <w:szCs w:val="22"/>
                <w:lang w:val="es-ES" w:eastAsia="es-ES"/>
              </w:rPr>
              <w:t xml:space="preserve"> </w:t>
            </w:r>
            <w:r w:rsidR="002004BB" w:rsidRPr="00F109C4">
              <w:rPr>
                <w:rStyle w:val="Hipervnculo"/>
                <w:i/>
                <w:sz w:val="22"/>
                <w:szCs w:val="22"/>
              </w:rPr>
              <w:t>ESTRATEGIAS</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_Toc4694951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10</w:t>
            </w:r>
            <w:r w:rsidR="002004BB" w:rsidRPr="00F109C4">
              <w:rPr>
                <w:webHidden/>
                <w:sz w:val="22"/>
                <w:szCs w:val="22"/>
              </w:rPr>
              <w:fldChar w:fldCharType="end"/>
            </w:r>
          </w:hyperlink>
        </w:p>
        <w:p w14:paraId="677ABF6E" w14:textId="6A417F8E" w:rsidR="002004BB" w:rsidRPr="00F109C4" w:rsidRDefault="008B3910"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2" w:history="1">
            <w:r w:rsidRPr="00F109C4">
              <w:rPr>
                <w:rStyle w:val="Hipervnculo"/>
                <w:i/>
                <w:sz w:val="22"/>
                <w:szCs w:val="22"/>
              </w:rPr>
              <w:t>5.4</w:t>
            </w:r>
            <w:r w:rsidRPr="00F109C4">
              <w:rPr>
                <w:rFonts w:eastAsiaTheme="minorEastAsia"/>
                <w:color w:val="auto"/>
                <w:sz w:val="22"/>
                <w:szCs w:val="22"/>
                <w:lang w:val="es-ES" w:eastAsia="es-ES"/>
              </w:rPr>
              <w:t xml:space="preserve"> </w:t>
            </w:r>
            <w:r w:rsidR="002004BB" w:rsidRPr="00F109C4">
              <w:rPr>
                <w:rStyle w:val="Hipervnculo"/>
                <w:i/>
                <w:sz w:val="22"/>
                <w:szCs w:val="22"/>
              </w:rPr>
              <w:t>RIESGOS QUE SE VAN A CONTROLAR</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_Toc4694952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11</w:t>
            </w:r>
            <w:r w:rsidR="002004BB" w:rsidRPr="00F109C4">
              <w:rPr>
                <w:webHidden/>
                <w:sz w:val="22"/>
                <w:szCs w:val="22"/>
              </w:rPr>
              <w:fldChar w:fldCharType="end"/>
            </w:r>
          </w:hyperlink>
        </w:p>
        <w:p w14:paraId="6B0EBEDE" w14:textId="6DC7688A" w:rsidR="002004BB" w:rsidRPr="00F109C4" w:rsidRDefault="008B3910"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3" w:history="1">
            <w:r w:rsidR="002004BB" w:rsidRPr="00F109C4">
              <w:rPr>
                <w:rStyle w:val="Hipervnculo"/>
                <w:sz w:val="22"/>
                <w:szCs w:val="22"/>
              </w:rPr>
              <w:t>5.5</w:t>
            </w:r>
            <w:r w:rsidR="002004BB" w:rsidRPr="00F109C4">
              <w:rPr>
                <w:rFonts w:eastAsiaTheme="minorEastAsia"/>
                <w:color w:val="auto"/>
                <w:sz w:val="22"/>
                <w:szCs w:val="22"/>
                <w:lang w:val="es-ES" w:eastAsia="es-ES"/>
              </w:rPr>
              <w:tab/>
            </w:r>
            <w:r w:rsidR="002004BB" w:rsidRPr="00F109C4">
              <w:rPr>
                <w:rStyle w:val="Hipervnculo"/>
                <w:sz w:val="22"/>
                <w:szCs w:val="22"/>
              </w:rPr>
              <w:t>ESTRUCTURA PARA LA GESTIÓN DEL RIESGO:</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_Toc4694953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13</w:t>
            </w:r>
            <w:r w:rsidR="002004BB" w:rsidRPr="00F109C4">
              <w:rPr>
                <w:webHidden/>
                <w:sz w:val="22"/>
                <w:szCs w:val="22"/>
              </w:rPr>
              <w:fldChar w:fldCharType="end"/>
            </w:r>
          </w:hyperlink>
        </w:p>
        <w:p w14:paraId="2FBD37AC" w14:textId="16025CF0" w:rsidR="002004BB" w:rsidRPr="00F109C4" w:rsidRDefault="008B3910"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4" w:history="1">
            <w:r w:rsidR="002004BB" w:rsidRPr="00F109C4">
              <w:rPr>
                <w:rStyle w:val="Hipervnculo"/>
                <w:i/>
                <w:sz w:val="22"/>
                <w:szCs w:val="22"/>
              </w:rPr>
              <w:t>5.6</w:t>
            </w:r>
            <w:r w:rsidR="002004BB" w:rsidRPr="00F109C4">
              <w:rPr>
                <w:rFonts w:eastAsiaTheme="minorEastAsia"/>
                <w:color w:val="auto"/>
                <w:sz w:val="22"/>
                <w:szCs w:val="22"/>
                <w:lang w:val="es-ES" w:eastAsia="es-ES"/>
              </w:rPr>
              <w:tab/>
            </w:r>
            <w:r w:rsidR="002004BB" w:rsidRPr="00F109C4">
              <w:rPr>
                <w:rStyle w:val="Hipervnculo"/>
                <w:i/>
                <w:sz w:val="22"/>
                <w:szCs w:val="22"/>
              </w:rPr>
              <w:t>ACCIONES A DESARROLLAR</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_Toc4694954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13</w:t>
            </w:r>
            <w:r w:rsidR="002004BB" w:rsidRPr="00F109C4">
              <w:rPr>
                <w:webHidden/>
                <w:sz w:val="22"/>
                <w:szCs w:val="22"/>
              </w:rPr>
              <w:fldChar w:fldCharType="end"/>
            </w:r>
          </w:hyperlink>
        </w:p>
        <w:p w14:paraId="090D800E" w14:textId="73B41EC1" w:rsidR="002004BB" w:rsidRPr="00F109C4" w:rsidRDefault="008B3910"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5" w:history="1">
            <w:r w:rsidR="002004BB" w:rsidRPr="00F109C4">
              <w:rPr>
                <w:rStyle w:val="Hipervnculo"/>
                <w:i/>
                <w:sz w:val="22"/>
                <w:szCs w:val="22"/>
              </w:rPr>
              <w:t>5.7</w:t>
            </w:r>
            <w:r w:rsidR="002004BB" w:rsidRPr="00F109C4">
              <w:rPr>
                <w:rFonts w:eastAsiaTheme="minorEastAsia"/>
                <w:color w:val="auto"/>
                <w:sz w:val="22"/>
                <w:szCs w:val="22"/>
                <w:lang w:val="es-ES" w:eastAsia="es-ES"/>
              </w:rPr>
              <w:tab/>
            </w:r>
            <w:r w:rsidR="002004BB" w:rsidRPr="00F109C4">
              <w:rPr>
                <w:rStyle w:val="Hipervnculo"/>
                <w:i/>
                <w:sz w:val="22"/>
                <w:szCs w:val="22"/>
              </w:rPr>
              <w:t>SEGUIMIENTO Y EVALUACIÓN A LA IMPLEMENTACION DE LA POLITICA</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_Toc4694955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19</w:t>
            </w:r>
            <w:r w:rsidR="002004BB" w:rsidRPr="00F109C4">
              <w:rPr>
                <w:webHidden/>
                <w:sz w:val="22"/>
                <w:szCs w:val="22"/>
              </w:rPr>
              <w:fldChar w:fldCharType="end"/>
            </w:r>
          </w:hyperlink>
        </w:p>
        <w:p w14:paraId="65F63FE6" w14:textId="77777777" w:rsidR="002004BB" w:rsidRPr="00F109C4" w:rsidRDefault="00E62A77">
          <w:pPr>
            <w:pStyle w:val="TDC1"/>
            <w:rPr>
              <w:rFonts w:eastAsiaTheme="minorEastAsia"/>
              <w:b w:val="0"/>
              <w:bCs w:val="0"/>
              <w:caps w:val="0"/>
              <w:color w:val="auto"/>
              <w:sz w:val="22"/>
              <w:szCs w:val="22"/>
              <w:lang w:val="es-ES" w:eastAsia="es-ES"/>
            </w:rPr>
          </w:pPr>
          <w:hyperlink w:anchor="_Toc4694956" w:history="1">
            <w:r w:rsidR="002004BB" w:rsidRPr="00F109C4">
              <w:rPr>
                <w:rStyle w:val="Hipervnculo"/>
                <w:sz w:val="22"/>
                <w:szCs w:val="22"/>
              </w:rPr>
              <w:t>6</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IDENTIFICACIÓN DE RIESGOS:</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_Toc4694956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20</w:t>
            </w:r>
            <w:r w:rsidR="002004BB" w:rsidRPr="00F109C4">
              <w:rPr>
                <w:webHidden/>
                <w:sz w:val="22"/>
                <w:szCs w:val="22"/>
              </w:rPr>
              <w:fldChar w:fldCharType="end"/>
            </w:r>
          </w:hyperlink>
        </w:p>
        <w:p w14:paraId="32FE37D7" w14:textId="0079F10C" w:rsidR="002004BB" w:rsidRPr="00F109C4" w:rsidRDefault="00D76902" w:rsidP="004D1CBF">
          <w:pPr>
            <w:pStyle w:val="TDC2"/>
            <w:rPr>
              <w:rFonts w:eastAsiaTheme="minorEastAsia"/>
              <w:color w:val="auto"/>
              <w:sz w:val="22"/>
              <w:szCs w:val="22"/>
              <w:lang w:val="es-ES" w:eastAsia="es-ES"/>
            </w:rPr>
          </w:pPr>
          <w:r w:rsidRPr="00F109C4">
            <w:rPr>
              <w:rStyle w:val="Hipervnculo"/>
              <w:sz w:val="22"/>
              <w:szCs w:val="22"/>
              <w:u w:val="none"/>
            </w:rPr>
            <w:t xml:space="preserve">        </w:t>
          </w:r>
          <w:hyperlink w:anchor="_Toc4694957" w:history="1">
            <w:r w:rsidR="002004BB" w:rsidRPr="00F109C4">
              <w:rPr>
                <w:rStyle w:val="Hipervnculo"/>
                <w:sz w:val="22"/>
                <w:szCs w:val="22"/>
              </w:rPr>
              <w:t>6.1</w:t>
            </w:r>
            <w:r w:rsidRPr="00F109C4">
              <w:rPr>
                <w:rFonts w:eastAsiaTheme="minorEastAsia"/>
                <w:color w:val="auto"/>
                <w:sz w:val="22"/>
                <w:szCs w:val="22"/>
                <w:lang w:val="es-ES" w:eastAsia="es-ES"/>
              </w:rPr>
              <w:t xml:space="preserve">  </w:t>
            </w:r>
            <w:r w:rsidR="002004BB" w:rsidRPr="00F109C4">
              <w:rPr>
                <w:rStyle w:val="Hipervnculo"/>
                <w:sz w:val="22"/>
                <w:szCs w:val="22"/>
              </w:rPr>
              <w:t>CAUSAS Y CONSECUENCIAS</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_Toc4694957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23</w:t>
            </w:r>
            <w:r w:rsidR="002004BB" w:rsidRPr="00F109C4">
              <w:rPr>
                <w:webHidden/>
                <w:sz w:val="22"/>
                <w:szCs w:val="22"/>
              </w:rPr>
              <w:fldChar w:fldCharType="end"/>
            </w:r>
          </w:hyperlink>
        </w:p>
        <w:p w14:paraId="6D1C4825" w14:textId="1833CB62" w:rsidR="002004BB" w:rsidRPr="00F109C4" w:rsidRDefault="00BE11D9">
          <w:pPr>
            <w:pStyle w:val="TDC3"/>
            <w:tabs>
              <w:tab w:val="left" w:pos="1320"/>
              <w:tab w:val="right" w:leader="dot" w:pos="8828"/>
            </w:tabs>
            <w:rPr>
              <w:rFonts w:ascii="Arial" w:hAnsi="Arial" w:cs="Arial"/>
              <w:noProof/>
              <w:sz w:val="22"/>
              <w:szCs w:val="22"/>
            </w:rPr>
          </w:pPr>
          <w:r w:rsidRPr="00F109C4">
            <w:rPr>
              <w:rStyle w:val="Hipervnculo"/>
              <w:rFonts w:ascii="Arial" w:hAnsi="Arial" w:cs="Arial"/>
              <w:noProof/>
              <w:sz w:val="22"/>
              <w:szCs w:val="22"/>
              <w:u w:val="none"/>
            </w:rPr>
            <w:t xml:space="preserve">      </w:t>
          </w:r>
          <w:r w:rsidR="003661E6" w:rsidRPr="00F109C4">
            <w:rPr>
              <w:rStyle w:val="Hipervnculo"/>
              <w:rFonts w:ascii="Arial" w:hAnsi="Arial" w:cs="Arial"/>
              <w:noProof/>
              <w:sz w:val="22"/>
              <w:szCs w:val="22"/>
              <w:u w:val="none"/>
            </w:rPr>
            <w:t xml:space="preserve">   </w:t>
          </w:r>
          <w:hyperlink w:anchor="_Toc4694959" w:history="1">
            <w:r w:rsidR="002004BB" w:rsidRPr="00F109C4">
              <w:rPr>
                <w:rStyle w:val="Hipervnculo"/>
                <w:rFonts w:ascii="Arial" w:hAnsi="Arial" w:cs="Arial"/>
                <w:b/>
                <w:bCs/>
                <w:noProof/>
                <w:sz w:val="22"/>
                <w:szCs w:val="22"/>
              </w:rPr>
              <w:t>6.1.1</w:t>
            </w:r>
            <w:r w:rsidR="002004BB" w:rsidRPr="00F109C4">
              <w:rPr>
                <w:rStyle w:val="Hipervnculo"/>
                <w:rFonts w:ascii="Arial" w:hAnsi="Arial" w:cs="Arial"/>
                <w:noProof/>
                <w:sz w:val="22"/>
                <w:szCs w:val="22"/>
              </w:rPr>
              <w:t>Identificación del Riesgo de corrupción</w:t>
            </w:r>
            <w:r w:rsidR="002004BB" w:rsidRPr="00F109C4">
              <w:rPr>
                <w:rStyle w:val="Hipervnculo"/>
                <w:rFonts w:ascii="Arial" w:hAnsi="Arial" w:cs="Arial"/>
                <w:b/>
                <w:bCs/>
                <w:noProof/>
                <w:sz w:val="22"/>
                <w:szCs w:val="22"/>
              </w:rPr>
              <w:t>:</w:t>
            </w:r>
            <w:r w:rsidR="002004BB" w:rsidRPr="00F109C4">
              <w:rPr>
                <w:rFonts w:ascii="Arial" w:hAnsi="Arial" w:cs="Arial"/>
                <w:noProof/>
                <w:webHidden/>
                <w:sz w:val="22"/>
                <w:szCs w:val="22"/>
              </w:rPr>
              <w:tab/>
            </w:r>
            <w:r w:rsidR="002004BB" w:rsidRPr="00F109C4">
              <w:rPr>
                <w:rFonts w:ascii="Arial" w:hAnsi="Arial" w:cs="Arial"/>
                <w:noProof/>
                <w:webHidden/>
                <w:sz w:val="22"/>
                <w:szCs w:val="22"/>
              </w:rPr>
              <w:fldChar w:fldCharType="begin"/>
            </w:r>
            <w:r w:rsidR="002004BB" w:rsidRPr="00F109C4">
              <w:rPr>
                <w:rFonts w:ascii="Arial" w:hAnsi="Arial" w:cs="Arial"/>
                <w:noProof/>
                <w:webHidden/>
                <w:sz w:val="22"/>
                <w:szCs w:val="22"/>
              </w:rPr>
              <w:instrText xml:space="preserve"> PAGEREF _Toc4694959 \h </w:instrText>
            </w:r>
            <w:r w:rsidR="002004BB" w:rsidRPr="00F109C4">
              <w:rPr>
                <w:rFonts w:ascii="Arial" w:hAnsi="Arial" w:cs="Arial"/>
                <w:noProof/>
                <w:webHidden/>
                <w:sz w:val="22"/>
                <w:szCs w:val="22"/>
              </w:rPr>
            </w:r>
            <w:r w:rsidR="002004BB" w:rsidRPr="00F109C4">
              <w:rPr>
                <w:rFonts w:ascii="Arial" w:hAnsi="Arial" w:cs="Arial"/>
                <w:noProof/>
                <w:webHidden/>
                <w:sz w:val="22"/>
                <w:szCs w:val="22"/>
              </w:rPr>
              <w:fldChar w:fldCharType="separate"/>
            </w:r>
            <w:r w:rsidR="002004BB" w:rsidRPr="00F109C4">
              <w:rPr>
                <w:rFonts w:ascii="Arial" w:hAnsi="Arial" w:cs="Arial"/>
                <w:noProof/>
                <w:webHidden/>
                <w:sz w:val="22"/>
                <w:szCs w:val="22"/>
              </w:rPr>
              <w:t>24</w:t>
            </w:r>
            <w:r w:rsidR="002004BB" w:rsidRPr="00F109C4">
              <w:rPr>
                <w:rFonts w:ascii="Arial" w:hAnsi="Arial" w:cs="Arial"/>
                <w:noProof/>
                <w:webHidden/>
                <w:sz w:val="22"/>
                <w:szCs w:val="22"/>
              </w:rPr>
              <w:fldChar w:fldCharType="end"/>
            </w:r>
          </w:hyperlink>
        </w:p>
        <w:p w14:paraId="47329B89" w14:textId="64ADD670" w:rsidR="00BF5717" w:rsidRPr="00F109C4" w:rsidRDefault="00985CA7" w:rsidP="00EF6908">
          <w:pPr>
            <w:pStyle w:val="Sinespaciado"/>
            <w:rPr>
              <w:rFonts w:cs="Arial"/>
            </w:rPr>
          </w:pPr>
          <w:r w:rsidRPr="00F109C4">
            <w:rPr>
              <w:rFonts w:cs="Arial"/>
            </w:rPr>
            <w:t xml:space="preserve">  </w:t>
          </w:r>
          <w:r w:rsidRPr="00F109C4">
            <w:rPr>
              <w:rFonts w:cs="Arial"/>
              <w:b/>
            </w:rPr>
            <w:t xml:space="preserve"> </w:t>
          </w:r>
          <w:r w:rsidR="00A761FB" w:rsidRPr="00F109C4">
            <w:rPr>
              <w:rFonts w:cs="Arial"/>
              <w:b/>
            </w:rPr>
            <w:t>7 VALORACIÓN DE RIESGOS…</w:t>
          </w:r>
          <w:r w:rsidR="00A761FB" w:rsidRPr="00F109C4">
            <w:rPr>
              <w:rFonts w:cs="Arial"/>
            </w:rPr>
            <w:t>…</w:t>
          </w:r>
          <w:r w:rsidR="00EF6908" w:rsidRPr="00F109C4">
            <w:rPr>
              <w:rFonts w:cs="Arial"/>
            </w:rPr>
            <w:t>………..</w:t>
          </w:r>
          <w:r w:rsidR="00A761FB" w:rsidRPr="00F109C4">
            <w:rPr>
              <w:rFonts w:cs="Arial"/>
            </w:rPr>
            <w:t>…………………</w:t>
          </w:r>
          <w:r w:rsidRPr="00F109C4">
            <w:rPr>
              <w:rFonts w:cs="Arial"/>
            </w:rPr>
            <w:t>……</w:t>
          </w:r>
          <w:r w:rsidR="00A761FB" w:rsidRPr="00F109C4">
            <w:rPr>
              <w:rFonts w:cs="Arial"/>
            </w:rPr>
            <w:t>………………………..26</w:t>
          </w:r>
        </w:p>
        <w:p w14:paraId="4EA35EFB" w14:textId="77B23C57" w:rsidR="00CA0B88" w:rsidRPr="00F109C4" w:rsidRDefault="00CA0B88" w:rsidP="00EF6908">
          <w:pPr>
            <w:pStyle w:val="Sinespaciado"/>
            <w:rPr>
              <w:rFonts w:cs="Arial"/>
            </w:rPr>
          </w:pPr>
          <w:r w:rsidRPr="00F109C4">
            <w:rPr>
              <w:rFonts w:cs="Arial"/>
              <w:b/>
            </w:rPr>
            <w:t xml:space="preserve">          </w:t>
          </w:r>
          <w:r w:rsidRPr="00F109C4">
            <w:rPr>
              <w:rFonts w:cs="Arial"/>
            </w:rPr>
            <w:t>7.1 ANÁLISIS DE RIESGOS……………</w:t>
          </w:r>
          <w:r w:rsidR="00EF6908" w:rsidRPr="00F109C4">
            <w:rPr>
              <w:rFonts w:cs="Arial"/>
            </w:rPr>
            <w:t>………..</w:t>
          </w:r>
          <w:r w:rsidRPr="00F109C4">
            <w:rPr>
              <w:rFonts w:cs="Arial"/>
            </w:rPr>
            <w:t>………………………………………2</w:t>
          </w:r>
          <w:r w:rsidR="0036640A" w:rsidRPr="00F109C4">
            <w:rPr>
              <w:rFonts w:cs="Arial"/>
            </w:rPr>
            <w:t>6</w:t>
          </w:r>
        </w:p>
        <w:p w14:paraId="7DC6E7A2" w14:textId="44AE30B1" w:rsidR="004D153A" w:rsidRPr="00F109C4" w:rsidRDefault="004D153A" w:rsidP="00EF6908">
          <w:pPr>
            <w:pStyle w:val="Sinespaciado"/>
            <w:rPr>
              <w:rFonts w:cs="Arial"/>
            </w:rPr>
          </w:pPr>
          <w:r w:rsidRPr="00F109C4">
            <w:rPr>
              <w:rFonts w:cs="Arial"/>
            </w:rPr>
            <w:t xml:space="preserve">         </w:t>
          </w:r>
          <w:r w:rsidR="00EF6908" w:rsidRPr="00F109C4">
            <w:rPr>
              <w:rFonts w:cs="Arial"/>
            </w:rPr>
            <w:t xml:space="preserve"> </w:t>
          </w:r>
          <w:r w:rsidRPr="00F109C4">
            <w:rPr>
              <w:rFonts w:cs="Arial"/>
            </w:rPr>
            <w:t>7</w:t>
          </w:r>
          <w:r w:rsidR="00FD7193" w:rsidRPr="00F109C4">
            <w:rPr>
              <w:rFonts w:cs="Arial"/>
            </w:rPr>
            <w:t>.2</w:t>
          </w:r>
          <w:r w:rsidRPr="00F109C4">
            <w:rPr>
              <w:rFonts w:cs="Arial"/>
            </w:rPr>
            <w:t xml:space="preserve"> CRITERIOS PARA VALORACIÓN DE RIESGOS………</w:t>
          </w:r>
          <w:r w:rsidR="00EF6908" w:rsidRPr="00F109C4">
            <w:rPr>
              <w:rFonts w:cs="Arial"/>
            </w:rPr>
            <w:t>…………..</w:t>
          </w:r>
          <w:r w:rsidRPr="00F109C4">
            <w:rPr>
              <w:rFonts w:cs="Arial"/>
            </w:rPr>
            <w:t>…</w:t>
          </w:r>
          <w:r w:rsidR="00C2177F" w:rsidRPr="00F109C4">
            <w:rPr>
              <w:rFonts w:cs="Arial"/>
            </w:rPr>
            <w:t>…</w:t>
          </w:r>
          <w:r w:rsidR="00FD7193" w:rsidRPr="00F109C4">
            <w:rPr>
              <w:rFonts w:cs="Arial"/>
            </w:rPr>
            <w:t>…</w:t>
          </w:r>
          <w:r w:rsidR="00054437" w:rsidRPr="00F109C4">
            <w:rPr>
              <w:rFonts w:cs="Arial"/>
            </w:rPr>
            <w:t>…</w:t>
          </w:r>
          <w:r w:rsidR="00FD7193" w:rsidRPr="00F109C4">
            <w:rPr>
              <w:rFonts w:cs="Arial"/>
            </w:rPr>
            <w:t>.2</w:t>
          </w:r>
          <w:r w:rsidR="00F277D0" w:rsidRPr="00F109C4">
            <w:rPr>
              <w:rFonts w:cs="Arial"/>
            </w:rPr>
            <w:t>7</w:t>
          </w:r>
        </w:p>
        <w:p w14:paraId="4255BD2B" w14:textId="0028C582" w:rsidR="00791BD7" w:rsidRPr="00F109C4" w:rsidRDefault="00791BD7" w:rsidP="00EF6908">
          <w:pPr>
            <w:pStyle w:val="Sinespaciado"/>
            <w:rPr>
              <w:rFonts w:cs="Arial"/>
              <w:b/>
            </w:rPr>
          </w:pPr>
          <w:r w:rsidRPr="00F109C4">
            <w:rPr>
              <w:rFonts w:cs="Arial"/>
            </w:rPr>
            <w:t xml:space="preserve">       </w:t>
          </w:r>
          <w:r w:rsidR="00EF6908" w:rsidRPr="00F109C4">
            <w:rPr>
              <w:rFonts w:cs="Arial"/>
            </w:rPr>
            <w:t xml:space="preserve">  </w:t>
          </w:r>
          <w:r w:rsidRPr="00F109C4">
            <w:rPr>
              <w:rFonts w:cs="Arial"/>
            </w:rPr>
            <w:t>7.3 EVALUACIÓN DE RIESGOS</w:t>
          </w:r>
          <w:r w:rsidRPr="00F109C4">
            <w:rPr>
              <w:rFonts w:cs="Arial"/>
              <w:b/>
            </w:rPr>
            <w:t>……………………</w:t>
          </w:r>
          <w:r w:rsidR="00EF6908" w:rsidRPr="00F109C4">
            <w:rPr>
              <w:rFonts w:cs="Arial"/>
              <w:b/>
            </w:rPr>
            <w:t>………….</w:t>
          </w:r>
          <w:r w:rsidRPr="00F109C4">
            <w:rPr>
              <w:rFonts w:cs="Arial"/>
              <w:b/>
            </w:rPr>
            <w:t>………………</w:t>
          </w:r>
          <w:r w:rsidR="00642440" w:rsidRPr="00F109C4">
            <w:rPr>
              <w:rFonts w:cs="Arial"/>
              <w:b/>
            </w:rPr>
            <w:t>.</w:t>
          </w:r>
          <w:r w:rsidRPr="00F109C4">
            <w:rPr>
              <w:rFonts w:cs="Arial"/>
              <w:b/>
            </w:rPr>
            <w:t>………33</w:t>
          </w:r>
        </w:p>
        <w:p w14:paraId="69627F1E" w14:textId="644E84CA" w:rsidR="006B5DDE" w:rsidRPr="00F109C4" w:rsidRDefault="00115653" w:rsidP="00EF6908">
          <w:pPr>
            <w:pStyle w:val="Sinespaciado"/>
            <w:rPr>
              <w:rFonts w:cs="Arial"/>
            </w:rPr>
          </w:pPr>
          <w:r w:rsidRPr="00F109C4">
            <w:rPr>
              <w:rFonts w:cs="Arial"/>
            </w:rPr>
            <w:t xml:space="preserve">              7.3.1 </w:t>
          </w:r>
          <w:r w:rsidR="00AF2004" w:rsidRPr="00F109C4">
            <w:rPr>
              <w:rFonts w:cs="Arial"/>
            </w:rPr>
            <w:t>DISEÑO</w:t>
          </w:r>
          <w:r w:rsidRPr="00F109C4">
            <w:rPr>
              <w:rFonts w:cs="Arial"/>
            </w:rPr>
            <w:t xml:space="preserve"> DE CONTROLES………………………………</w:t>
          </w:r>
          <w:r w:rsidR="00054437" w:rsidRPr="00F109C4">
            <w:rPr>
              <w:rFonts w:cs="Arial"/>
            </w:rPr>
            <w:t>………………</w:t>
          </w:r>
          <w:r w:rsidRPr="00F109C4">
            <w:rPr>
              <w:rFonts w:cs="Arial"/>
            </w:rPr>
            <w:t>…….</w:t>
          </w:r>
          <w:r w:rsidR="006B5DDE" w:rsidRPr="00F109C4">
            <w:rPr>
              <w:rFonts w:cs="Arial"/>
            </w:rPr>
            <w:t>34</w:t>
          </w:r>
        </w:p>
        <w:p w14:paraId="4F7BE18E" w14:textId="39F6C39A" w:rsidR="00FD44D8" w:rsidRPr="00F109C4" w:rsidRDefault="006B5DDE" w:rsidP="0014280D">
          <w:pPr>
            <w:pStyle w:val="Sinespaciado"/>
            <w:rPr>
              <w:rFonts w:cs="Arial"/>
            </w:rPr>
          </w:pPr>
          <w:r w:rsidRPr="00F109C4">
            <w:rPr>
              <w:rFonts w:cs="Arial"/>
              <w:b/>
            </w:rPr>
            <w:t xml:space="preserve">            </w:t>
          </w:r>
          <w:r w:rsidRPr="00F109C4">
            <w:rPr>
              <w:rFonts w:cs="Arial"/>
            </w:rPr>
            <w:t xml:space="preserve"> 7.3.2 PASOS PARA DISEÑAR LOS CONTROLES…</w:t>
          </w:r>
          <w:r w:rsidR="00A46DFE" w:rsidRPr="00F109C4">
            <w:rPr>
              <w:rFonts w:cs="Arial"/>
            </w:rPr>
            <w:t>..</w:t>
          </w:r>
          <w:r w:rsidRPr="00F109C4">
            <w:rPr>
              <w:rFonts w:cs="Arial"/>
            </w:rPr>
            <w:t>………</w:t>
          </w:r>
          <w:r w:rsidR="00054437" w:rsidRPr="00F109C4">
            <w:rPr>
              <w:rFonts w:cs="Arial"/>
            </w:rPr>
            <w:t>……….</w:t>
          </w:r>
          <w:r w:rsidRPr="00F109C4">
            <w:rPr>
              <w:rFonts w:cs="Arial"/>
            </w:rPr>
            <w:t>………</w:t>
          </w:r>
          <w:r w:rsidR="00223667" w:rsidRPr="00F109C4">
            <w:rPr>
              <w:rFonts w:cs="Arial"/>
            </w:rPr>
            <w:t>..</w:t>
          </w:r>
          <w:r w:rsidRPr="00F109C4">
            <w:rPr>
              <w:rFonts w:cs="Arial"/>
            </w:rPr>
            <w:t>….34</w:t>
          </w:r>
        </w:p>
        <w:p w14:paraId="735E22F5" w14:textId="04F41E6D" w:rsidR="00115653" w:rsidRPr="00F109C4" w:rsidRDefault="00FD44D8" w:rsidP="00E9503C">
          <w:pPr>
            <w:pStyle w:val="Sinespaciado"/>
            <w:rPr>
              <w:rFonts w:cs="Arial"/>
            </w:rPr>
          </w:pPr>
          <w:r w:rsidRPr="00F109C4">
            <w:rPr>
              <w:rFonts w:cs="Arial"/>
            </w:rPr>
            <w:t xml:space="preserve">            7.3.3. VALORACIÓN DE LOS CONTROLES………………………..…</w:t>
          </w:r>
          <w:r w:rsidR="00E9503C" w:rsidRPr="00F109C4">
            <w:rPr>
              <w:rFonts w:cs="Arial"/>
            </w:rPr>
            <w:t>………</w:t>
          </w:r>
          <w:r w:rsidRPr="00F109C4">
            <w:rPr>
              <w:rFonts w:cs="Arial"/>
            </w:rPr>
            <w:t>……36</w:t>
          </w:r>
          <w:r w:rsidR="00115653" w:rsidRPr="00F109C4">
            <w:rPr>
              <w:rFonts w:cs="Arial"/>
            </w:rPr>
            <w:t xml:space="preserve"> </w:t>
          </w:r>
        </w:p>
        <w:p w14:paraId="710892E6" w14:textId="09301C1E" w:rsidR="002004BB" w:rsidRPr="00F109C4" w:rsidRDefault="002016A4" w:rsidP="001C1145">
          <w:pPr>
            <w:pStyle w:val="Sinespaciado"/>
            <w:rPr>
              <w:rFonts w:eastAsiaTheme="minorEastAsia"/>
              <w:lang w:eastAsia="es-ES"/>
            </w:rPr>
          </w:pPr>
          <w:r w:rsidRPr="00F109C4">
            <w:rPr>
              <w:rStyle w:val="Hipervnculo"/>
              <w:rFonts w:cs="Arial"/>
              <w:u w:val="none"/>
            </w:rPr>
            <w:t xml:space="preserve">      </w:t>
          </w:r>
          <w:hyperlink w:anchor="_Toc4694960" w:history="1">
            <w:r w:rsidR="002004BB" w:rsidRPr="00F109C4">
              <w:rPr>
                <w:rStyle w:val="Hipervnculo"/>
                <w:rFonts w:cs="Arial"/>
                <w:b/>
              </w:rPr>
              <w:t>7.</w:t>
            </w:r>
            <w:r w:rsidR="00E9503C" w:rsidRPr="00F109C4">
              <w:rPr>
                <w:rStyle w:val="Hipervnculo"/>
                <w:rFonts w:cs="Arial"/>
                <w:b/>
              </w:rPr>
              <w:t>4</w:t>
            </w:r>
            <w:r w:rsidR="002004BB" w:rsidRPr="00F109C4">
              <w:rPr>
                <w:rStyle w:val="Hipervnculo"/>
                <w:rFonts w:cs="Arial"/>
                <w:b/>
              </w:rPr>
              <w:t>Tratamiento:</w:t>
            </w:r>
            <w:r w:rsidRPr="00F109C4">
              <w:rPr>
                <w:rStyle w:val="Hipervnculo"/>
                <w:rFonts w:cs="Arial"/>
                <w:b/>
              </w:rPr>
              <w:t>………………………………………………</w:t>
            </w:r>
            <w:r w:rsidR="001C1145" w:rsidRPr="00F109C4">
              <w:rPr>
                <w:rStyle w:val="Hipervnculo"/>
                <w:rFonts w:cs="Arial"/>
                <w:b/>
              </w:rPr>
              <w:t>…</w:t>
            </w:r>
            <w:r w:rsidRPr="00F109C4">
              <w:rPr>
                <w:rStyle w:val="Hipervnculo"/>
                <w:rFonts w:cs="Arial"/>
                <w:b/>
              </w:rPr>
              <w:t>………</w:t>
            </w:r>
            <w:r w:rsidR="001C1145" w:rsidRPr="00F109C4">
              <w:rPr>
                <w:rStyle w:val="Hipervnculo"/>
                <w:b/>
              </w:rPr>
              <w:t>…………</w:t>
            </w:r>
            <w:r w:rsidRPr="00F109C4">
              <w:rPr>
                <w:rStyle w:val="Hipervnculo"/>
                <w:rFonts w:cs="Arial"/>
                <w:b/>
              </w:rPr>
              <w:t>………..</w:t>
            </w:r>
            <w:r w:rsidR="002004BB" w:rsidRPr="00F109C4">
              <w:rPr>
                <w:webHidden/>
              </w:rPr>
              <w:fldChar w:fldCharType="begin"/>
            </w:r>
            <w:r w:rsidR="002004BB" w:rsidRPr="00F109C4">
              <w:rPr>
                <w:webHidden/>
              </w:rPr>
              <w:instrText xml:space="preserve"> PAGEREF _Toc4694960 \h </w:instrText>
            </w:r>
            <w:r w:rsidR="002004BB" w:rsidRPr="00F109C4">
              <w:rPr>
                <w:webHidden/>
              </w:rPr>
            </w:r>
            <w:r w:rsidR="002004BB" w:rsidRPr="00F109C4">
              <w:rPr>
                <w:webHidden/>
              </w:rPr>
              <w:fldChar w:fldCharType="separate"/>
            </w:r>
            <w:r w:rsidR="002004BB" w:rsidRPr="00F109C4">
              <w:rPr>
                <w:webHidden/>
              </w:rPr>
              <w:t>3</w:t>
            </w:r>
            <w:r w:rsidR="002004BB" w:rsidRPr="00F109C4">
              <w:rPr>
                <w:webHidden/>
              </w:rPr>
              <w:fldChar w:fldCharType="end"/>
            </w:r>
          </w:hyperlink>
          <w:r w:rsidR="00264D13" w:rsidRPr="00F109C4">
            <w:t>7</w:t>
          </w:r>
        </w:p>
        <w:p w14:paraId="70F86B47" w14:textId="1C720379" w:rsidR="002004BB" w:rsidRPr="00F109C4" w:rsidRDefault="00E62A77">
          <w:pPr>
            <w:pStyle w:val="TDC1"/>
            <w:rPr>
              <w:rFonts w:eastAsiaTheme="minorEastAsia"/>
              <w:b w:val="0"/>
              <w:bCs w:val="0"/>
              <w:caps w:val="0"/>
              <w:color w:val="auto"/>
              <w:sz w:val="22"/>
              <w:szCs w:val="22"/>
              <w:lang w:val="es-ES" w:eastAsia="es-ES"/>
            </w:rPr>
          </w:pPr>
          <w:hyperlink w:anchor="_Toc4694961" w:history="1">
            <w:r w:rsidR="002004BB" w:rsidRPr="00F109C4">
              <w:rPr>
                <w:rStyle w:val="Hipervnculo"/>
                <w:sz w:val="22"/>
                <w:szCs w:val="22"/>
              </w:rPr>
              <w:t>8. PL</w:t>
            </w:r>
            <w:r w:rsidR="001C1145" w:rsidRPr="00F109C4">
              <w:rPr>
                <w:rStyle w:val="Hipervnculo"/>
                <w:sz w:val="22"/>
                <w:szCs w:val="22"/>
              </w:rPr>
              <w:t>A</w:t>
            </w:r>
            <w:r w:rsidR="002004BB" w:rsidRPr="00F109C4">
              <w:rPr>
                <w:rStyle w:val="Hipervnculo"/>
                <w:sz w:val="22"/>
                <w:szCs w:val="22"/>
              </w:rPr>
              <w:t>N DE TRATAMIENTO  DE RIESGO</w:t>
            </w:r>
            <w:r w:rsidR="002004BB" w:rsidRPr="00F109C4">
              <w:rPr>
                <w:webHidden/>
                <w:sz w:val="22"/>
                <w:szCs w:val="22"/>
              </w:rPr>
              <w:tab/>
            </w:r>
          </w:hyperlink>
          <w:r w:rsidR="00264D13" w:rsidRPr="00F109C4">
            <w:rPr>
              <w:sz w:val="22"/>
              <w:szCs w:val="22"/>
            </w:rPr>
            <w:t>38</w:t>
          </w:r>
        </w:p>
        <w:p w14:paraId="05386806" w14:textId="69C591D3" w:rsidR="002004BB" w:rsidRPr="00F109C4" w:rsidRDefault="00E62A77">
          <w:pPr>
            <w:pStyle w:val="TDC1"/>
            <w:rPr>
              <w:rFonts w:eastAsiaTheme="minorEastAsia"/>
              <w:b w:val="0"/>
              <w:bCs w:val="0"/>
              <w:caps w:val="0"/>
              <w:color w:val="auto"/>
              <w:sz w:val="22"/>
              <w:szCs w:val="22"/>
              <w:lang w:val="es-ES" w:eastAsia="es-ES"/>
            </w:rPr>
          </w:pPr>
          <w:hyperlink w:anchor="_Toc4694962" w:history="1">
            <w:r w:rsidR="002004BB" w:rsidRPr="00F109C4">
              <w:rPr>
                <w:rStyle w:val="Hipervnculo"/>
                <w:sz w:val="22"/>
                <w:szCs w:val="22"/>
              </w:rPr>
              <w:t>9</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MANTENIMIENTO Y SOSTENIBILIDAD DEL PROCESO DE ADMINISTRACIÓN DEL RIESGO</w:t>
            </w:r>
            <w:r w:rsidR="002004BB" w:rsidRPr="00F109C4">
              <w:rPr>
                <w:webHidden/>
                <w:sz w:val="22"/>
                <w:szCs w:val="22"/>
              </w:rPr>
              <w:tab/>
            </w:r>
          </w:hyperlink>
          <w:r w:rsidR="000D2035" w:rsidRPr="00F109C4">
            <w:rPr>
              <w:sz w:val="22"/>
              <w:szCs w:val="22"/>
            </w:rPr>
            <w:t>38</w:t>
          </w:r>
        </w:p>
        <w:p w14:paraId="5FFB70F0" w14:textId="3D39875A" w:rsidR="002004BB" w:rsidRPr="00F109C4" w:rsidRDefault="00E62A77">
          <w:pPr>
            <w:pStyle w:val="TDC1"/>
            <w:rPr>
              <w:rFonts w:eastAsiaTheme="minorEastAsia"/>
              <w:b w:val="0"/>
              <w:bCs w:val="0"/>
              <w:caps w:val="0"/>
              <w:color w:val="auto"/>
              <w:sz w:val="22"/>
              <w:szCs w:val="22"/>
              <w:lang w:val="es-ES" w:eastAsia="es-ES"/>
            </w:rPr>
          </w:pPr>
          <w:hyperlink w:anchor="_Toc4694963" w:history="1">
            <w:r w:rsidR="002004BB" w:rsidRPr="00F109C4">
              <w:rPr>
                <w:rStyle w:val="Hipervnculo"/>
                <w:sz w:val="22"/>
                <w:szCs w:val="22"/>
              </w:rPr>
              <w:t>9.1 La alta dirección deberá liderar el proceso de administración de riesgos de la Biblioteca Pública Piloto,</w:t>
            </w:r>
            <w:r w:rsidR="002004BB" w:rsidRPr="00F109C4">
              <w:rPr>
                <w:webHidden/>
                <w:sz w:val="22"/>
                <w:szCs w:val="22"/>
              </w:rPr>
              <w:tab/>
            </w:r>
          </w:hyperlink>
          <w:r w:rsidR="000D2035" w:rsidRPr="00F109C4">
            <w:rPr>
              <w:sz w:val="22"/>
              <w:szCs w:val="22"/>
            </w:rPr>
            <w:t>38</w:t>
          </w:r>
        </w:p>
        <w:p w14:paraId="4C28A152" w14:textId="010C3E9A" w:rsidR="002004BB" w:rsidRPr="00F109C4" w:rsidRDefault="00E62A77" w:rsidP="004D1CBF">
          <w:pPr>
            <w:pStyle w:val="TDC2"/>
            <w:rPr>
              <w:rFonts w:eastAsiaTheme="minorEastAsia"/>
              <w:color w:val="auto"/>
              <w:sz w:val="22"/>
              <w:szCs w:val="22"/>
              <w:lang w:val="es-ES" w:eastAsia="es-ES"/>
            </w:rPr>
          </w:pPr>
          <w:hyperlink w:anchor="_Toc4694964" w:history="1">
            <w:r w:rsidR="002004BB" w:rsidRPr="00F109C4">
              <w:rPr>
                <w:rStyle w:val="Hipervnculo"/>
                <w:sz w:val="22"/>
                <w:szCs w:val="22"/>
              </w:rPr>
              <w:t>9.2</w:t>
            </w:r>
            <w:r w:rsidR="002004BB" w:rsidRPr="00F109C4">
              <w:rPr>
                <w:rFonts w:eastAsiaTheme="minorEastAsia"/>
                <w:color w:val="auto"/>
                <w:sz w:val="22"/>
                <w:szCs w:val="22"/>
                <w:lang w:val="es-ES" w:eastAsia="es-ES"/>
              </w:rPr>
              <w:tab/>
            </w:r>
            <w:r w:rsidR="002004BB" w:rsidRPr="00F109C4">
              <w:rPr>
                <w:rStyle w:val="Hipervnculo"/>
                <w:sz w:val="22"/>
                <w:szCs w:val="22"/>
              </w:rPr>
              <w:t xml:space="preserve">El Comité de Coordinación de Control Interno aprobará las políticas generales de administración de riesgos y las políticas particulares para tratar los riesgos </w:t>
            </w:r>
          </w:hyperlink>
          <w:r w:rsidR="00D3411C" w:rsidRPr="00F109C4">
            <w:rPr>
              <w:sz w:val="22"/>
              <w:szCs w:val="22"/>
            </w:rPr>
            <w:t>…………………………………………………..................................39</w:t>
          </w:r>
        </w:p>
        <w:p w14:paraId="4DC1A37A" w14:textId="6A98645A" w:rsidR="002004BB" w:rsidRPr="00F109C4" w:rsidRDefault="00E62A77" w:rsidP="004D1CBF">
          <w:pPr>
            <w:pStyle w:val="TDC2"/>
            <w:rPr>
              <w:rFonts w:eastAsiaTheme="minorEastAsia"/>
              <w:color w:val="auto"/>
              <w:sz w:val="22"/>
              <w:szCs w:val="22"/>
              <w:lang w:val="es-ES" w:eastAsia="es-ES"/>
            </w:rPr>
          </w:pPr>
          <w:hyperlink w:anchor="_Toc4694965" w:history="1">
            <w:r w:rsidR="002004BB" w:rsidRPr="00F109C4">
              <w:rPr>
                <w:rStyle w:val="Hipervnculo"/>
                <w:sz w:val="22"/>
                <w:szCs w:val="22"/>
              </w:rPr>
              <w:t>9.3</w:t>
            </w:r>
            <w:r w:rsidR="002004BB" w:rsidRPr="00F109C4">
              <w:rPr>
                <w:rFonts w:eastAsiaTheme="minorEastAsia"/>
                <w:color w:val="auto"/>
                <w:sz w:val="22"/>
                <w:szCs w:val="22"/>
                <w:lang w:val="es-ES" w:eastAsia="es-ES"/>
              </w:rPr>
              <w:tab/>
            </w:r>
            <w:r w:rsidR="002004BB" w:rsidRPr="00F109C4">
              <w:rPr>
                <w:rStyle w:val="Hipervnculo"/>
                <w:sz w:val="22"/>
                <w:szCs w:val="22"/>
              </w:rPr>
              <w:t>Los responsables de los procesos serán los responsables de la dirección, implementación y el cumplimiento de las acciones, controles y mecanismos de evaluación de la efectividad en el manejo de los riesgos.</w:t>
            </w:r>
            <w:r w:rsidR="002004BB" w:rsidRPr="00F109C4">
              <w:rPr>
                <w:webHidden/>
                <w:sz w:val="22"/>
                <w:szCs w:val="22"/>
              </w:rPr>
              <w:tab/>
            </w:r>
          </w:hyperlink>
          <w:r w:rsidR="008D42A5" w:rsidRPr="00F109C4">
            <w:rPr>
              <w:sz w:val="22"/>
              <w:szCs w:val="22"/>
            </w:rPr>
            <w:t>39</w:t>
          </w:r>
        </w:p>
        <w:p w14:paraId="18A94D40" w14:textId="306EE7B6" w:rsidR="002004BB" w:rsidRPr="00F109C4" w:rsidRDefault="00E62A77" w:rsidP="004D1CBF">
          <w:pPr>
            <w:pStyle w:val="TDC2"/>
            <w:rPr>
              <w:rFonts w:eastAsiaTheme="minorEastAsia"/>
              <w:color w:val="auto"/>
              <w:sz w:val="22"/>
              <w:szCs w:val="22"/>
              <w:lang w:val="es-ES" w:eastAsia="es-ES"/>
            </w:rPr>
          </w:pPr>
          <w:hyperlink w:anchor="_Toc4694966" w:history="1">
            <w:r w:rsidR="002004BB" w:rsidRPr="00F109C4">
              <w:rPr>
                <w:rStyle w:val="Hipervnculo"/>
                <w:sz w:val="22"/>
                <w:szCs w:val="22"/>
              </w:rPr>
              <w:t>9.4</w:t>
            </w:r>
            <w:r w:rsidR="002004BB" w:rsidRPr="00F109C4">
              <w:rPr>
                <w:rFonts w:eastAsiaTheme="minorEastAsia"/>
                <w:color w:val="auto"/>
                <w:sz w:val="22"/>
                <w:szCs w:val="22"/>
                <w:lang w:val="es-ES" w:eastAsia="es-ES"/>
              </w:rPr>
              <w:tab/>
            </w:r>
            <w:r w:rsidR="002004BB" w:rsidRPr="00F109C4">
              <w:rPr>
                <w:rStyle w:val="Hipervnculo"/>
                <w:sz w:val="22"/>
                <w:szCs w:val="22"/>
              </w:rPr>
              <w:t>Cada área designará los responsables para desarrollar e implementar las técnicas, metodologías y acciones para administrar el riesgo de acuerdo con las orientaciones que imparta la Oficina de Control Interno.</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_Toc4694966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3</w:t>
            </w:r>
            <w:r w:rsidR="002004BB" w:rsidRPr="00F109C4">
              <w:rPr>
                <w:webHidden/>
                <w:sz w:val="22"/>
                <w:szCs w:val="22"/>
              </w:rPr>
              <w:fldChar w:fldCharType="end"/>
            </w:r>
          </w:hyperlink>
          <w:r w:rsidR="008D42A5" w:rsidRPr="00F109C4">
            <w:rPr>
              <w:sz w:val="22"/>
              <w:szCs w:val="22"/>
            </w:rPr>
            <w:t>9</w:t>
          </w:r>
        </w:p>
        <w:p w14:paraId="32054021" w14:textId="1561404C" w:rsidR="002004BB" w:rsidRPr="00F109C4" w:rsidRDefault="00E62A77" w:rsidP="004D1CBF">
          <w:pPr>
            <w:pStyle w:val="TDC2"/>
            <w:rPr>
              <w:rFonts w:eastAsiaTheme="minorEastAsia"/>
              <w:color w:val="auto"/>
              <w:sz w:val="22"/>
              <w:szCs w:val="22"/>
              <w:lang w:val="es-ES" w:eastAsia="es-ES"/>
            </w:rPr>
          </w:pPr>
          <w:hyperlink w:anchor="_Toc4694967" w:history="1">
            <w:r w:rsidR="002004BB" w:rsidRPr="00F109C4">
              <w:rPr>
                <w:rStyle w:val="Hipervnculo"/>
                <w:sz w:val="22"/>
                <w:szCs w:val="22"/>
              </w:rPr>
              <w:t>9.5</w:t>
            </w:r>
            <w:r w:rsidR="002004BB" w:rsidRPr="00F109C4">
              <w:rPr>
                <w:rFonts w:eastAsiaTheme="minorEastAsia"/>
                <w:color w:val="auto"/>
                <w:sz w:val="22"/>
                <w:szCs w:val="22"/>
                <w:lang w:val="es-ES" w:eastAsia="es-ES"/>
              </w:rPr>
              <w:tab/>
            </w:r>
            <w:r w:rsidR="002004BB" w:rsidRPr="00F109C4">
              <w:rPr>
                <w:rStyle w:val="Hipervnculo"/>
                <w:sz w:val="22"/>
                <w:szCs w:val="22"/>
              </w:rPr>
              <w:t>Los servidores públicos de la Entidad serán responsables de la reducción de los riesgos y de velar por la eficacia de los controles integrados en los procesos, actividades y tareas a su cargo.</w:t>
            </w:r>
            <w:r w:rsidR="002004BB" w:rsidRPr="00F109C4">
              <w:rPr>
                <w:webHidden/>
                <w:sz w:val="22"/>
                <w:szCs w:val="22"/>
              </w:rPr>
              <w:tab/>
            </w:r>
            <w:r w:rsidR="002004BB" w:rsidRPr="00F109C4">
              <w:rPr>
                <w:webHidden/>
                <w:sz w:val="22"/>
                <w:szCs w:val="22"/>
              </w:rPr>
              <w:fldChar w:fldCharType="begin"/>
            </w:r>
            <w:r w:rsidR="002004BB" w:rsidRPr="00F109C4">
              <w:rPr>
                <w:webHidden/>
                <w:sz w:val="22"/>
                <w:szCs w:val="22"/>
              </w:rPr>
              <w:instrText xml:space="preserve"> PAGEREF _Toc4694967 \h </w:instrText>
            </w:r>
            <w:r w:rsidR="002004BB" w:rsidRPr="00F109C4">
              <w:rPr>
                <w:webHidden/>
                <w:sz w:val="22"/>
                <w:szCs w:val="22"/>
              </w:rPr>
            </w:r>
            <w:r w:rsidR="002004BB" w:rsidRPr="00F109C4">
              <w:rPr>
                <w:webHidden/>
                <w:sz w:val="22"/>
                <w:szCs w:val="22"/>
              </w:rPr>
              <w:fldChar w:fldCharType="separate"/>
            </w:r>
            <w:r w:rsidR="002004BB" w:rsidRPr="00F109C4">
              <w:rPr>
                <w:webHidden/>
                <w:sz w:val="22"/>
                <w:szCs w:val="22"/>
              </w:rPr>
              <w:t>3</w:t>
            </w:r>
            <w:r w:rsidR="002004BB" w:rsidRPr="00F109C4">
              <w:rPr>
                <w:webHidden/>
                <w:sz w:val="22"/>
                <w:szCs w:val="22"/>
              </w:rPr>
              <w:fldChar w:fldCharType="end"/>
            </w:r>
          </w:hyperlink>
          <w:r w:rsidR="008D259A" w:rsidRPr="00F109C4">
            <w:rPr>
              <w:sz w:val="22"/>
              <w:szCs w:val="22"/>
            </w:rPr>
            <w:t>9</w:t>
          </w:r>
        </w:p>
        <w:p w14:paraId="0E7A0E74" w14:textId="5B45FF21"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68" w:history="1">
            <w:r w:rsidR="002004BB" w:rsidRPr="00F109C4">
              <w:rPr>
                <w:rStyle w:val="Hipervnculo"/>
                <w:sz w:val="22"/>
                <w:szCs w:val="22"/>
              </w:rPr>
              <w:t>10.</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RECURSOS</w:t>
            </w:r>
            <w:r w:rsidR="002004BB" w:rsidRPr="00F109C4">
              <w:rPr>
                <w:webHidden/>
                <w:sz w:val="22"/>
                <w:szCs w:val="22"/>
              </w:rPr>
              <w:tab/>
            </w:r>
          </w:hyperlink>
          <w:r w:rsidR="008D259A" w:rsidRPr="00F109C4">
            <w:rPr>
              <w:sz w:val="22"/>
              <w:szCs w:val="22"/>
            </w:rPr>
            <w:t>40</w:t>
          </w:r>
        </w:p>
        <w:p w14:paraId="7B893128" w14:textId="2F0E74E5"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69" w:history="1">
            <w:r w:rsidR="002004BB" w:rsidRPr="00F109C4">
              <w:rPr>
                <w:rStyle w:val="Hipervnculo"/>
                <w:sz w:val="22"/>
                <w:szCs w:val="22"/>
              </w:rPr>
              <w:t>11.</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COMUNICACIÓN Y CONSULTA</w:t>
            </w:r>
            <w:r w:rsidR="002004BB" w:rsidRPr="00F109C4">
              <w:rPr>
                <w:webHidden/>
                <w:sz w:val="22"/>
                <w:szCs w:val="22"/>
              </w:rPr>
              <w:tab/>
            </w:r>
          </w:hyperlink>
          <w:r w:rsidR="008D259A" w:rsidRPr="00F109C4">
            <w:rPr>
              <w:sz w:val="22"/>
              <w:szCs w:val="22"/>
            </w:rPr>
            <w:t>40</w:t>
          </w:r>
        </w:p>
        <w:p w14:paraId="592FD480" w14:textId="521DB5E2"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70" w:history="1">
            <w:r w:rsidR="002004BB" w:rsidRPr="00F109C4">
              <w:rPr>
                <w:rStyle w:val="Hipervnculo"/>
                <w:sz w:val="22"/>
                <w:szCs w:val="22"/>
              </w:rPr>
              <w:t>12.</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INCUMPLIMIENTO DE LA POLITICA</w:t>
            </w:r>
            <w:r w:rsidR="002004BB" w:rsidRPr="00F109C4">
              <w:rPr>
                <w:webHidden/>
                <w:sz w:val="22"/>
                <w:szCs w:val="22"/>
              </w:rPr>
              <w:tab/>
            </w:r>
          </w:hyperlink>
          <w:r w:rsidR="00235D4E">
            <w:rPr>
              <w:sz w:val="22"/>
              <w:szCs w:val="22"/>
            </w:rPr>
            <w:t>40</w:t>
          </w:r>
        </w:p>
        <w:p w14:paraId="1AF80DD7" w14:textId="0B355315"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71" w:history="1">
            <w:r w:rsidR="002004BB" w:rsidRPr="00F109C4">
              <w:rPr>
                <w:rStyle w:val="Hipervnculo"/>
                <w:sz w:val="22"/>
                <w:szCs w:val="22"/>
              </w:rPr>
              <w:t>12.</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REGISTRO DE LA ADMINISTRACION DEL RIESGO</w:t>
            </w:r>
            <w:r w:rsidR="002004BB" w:rsidRPr="00F109C4">
              <w:rPr>
                <w:webHidden/>
                <w:sz w:val="22"/>
                <w:szCs w:val="22"/>
              </w:rPr>
              <w:tab/>
            </w:r>
          </w:hyperlink>
          <w:r w:rsidR="00990D03">
            <w:rPr>
              <w:sz w:val="22"/>
              <w:szCs w:val="22"/>
            </w:rPr>
            <w:t>40</w:t>
          </w:r>
        </w:p>
        <w:p w14:paraId="3937B4B1" w14:textId="63644F83"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72" w:history="1">
            <w:r w:rsidR="002004BB" w:rsidRPr="00F109C4">
              <w:rPr>
                <w:rStyle w:val="Hipervnculo"/>
                <w:sz w:val="22"/>
                <w:szCs w:val="22"/>
              </w:rPr>
              <w:t>13.</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ANEXOS</w:t>
            </w:r>
            <w:r w:rsidR="002004BB" w:rsidRPr="00F109C4">
              <w:rPr>
                <w:webHidden/>
                <w:sz w:val="22"/>
                <w:szCs w:val="22"/>
              </w:rPr>
              <w:tab/>
            </w:r>
          </w:hyperlink>
          <w:r w:rsidR="00990D03">
            <w:rPr>
              <w:sz w:val="22"/>
              <w:szCs w:val="22"/>
            </w:rPr>
            <w:t>40</w:t>
          </w:r>
        </w:p>
        <w:p w14:paraId="291BBDFF" w14:textId="537A2A07" w:rsidR="002004BB" w:rsidRPr="00F109C4" w:rsidRDefault="00E62A77">
          <w:pPr>
            <w:pStyle w:val="TDC1"/>
            <w:tabs>
              <w:tab w:val="left" w:pos="880"/>
            </w:tabs>
            <w:rPr>
              <w:rFonts w:eastAsiaTheme="minorEastAsia"/>
              <w:b w:val="0"/>
              <w:bCs w:val="0"/>
              <w:caps w:val="0"/>
              <w:color w:val="auto"/>
              <w:sz w:val="22"/>
              <w:szCs w:val="22"/>
              <w:lang w:val="es-ES" w:eastAsia="es-ES"/>
            </w:rPr>
          </w:pPr>
          <w:hyperlink w:anchor="_Toc4694973" w:history="1">
            <w:r w:rsidR="002004BB" w:rsidRPr="00F109C4">
              <w:rPr>
                <w:rStyle w:val="Hipervnculo"/>
                <w:sz w:val="22"/>
                <w:szCs w:val="22"/>
              </w:rPr>
              <w:t>14.</w:t>
            </w:r>
            <w:r w:rsidR="002004BB" w:rsidRPr="00F109C4">
              <w:rPr>
                <w:rFonts w:eastAsiaTheme="minorEastAsia"/>
                <w:b w:val="0"/>
                <w:bCs w:val="0"/>
                <w:caps w:val="0"/>
                <w:color w:val="auto"/>
                <w:sz w:val="22"/>
                <w:szCs w:val="22"/>
                <w:lang w:val="es-ES" w:eastAsia="es-ES"/>
              </w:rPr>
              <w:tab/>
            </w:r>
            <w:r w:rsidR="002004BB" w:rsidRPr="00F109C4">
              <w:rPr>
                <w:rStyle w:val="Hipervnculo"/>
                <w:sz w:val="22"/>
                <w:szCs w:val="22"/>
              </w:rPr>
              <w:t>BIBLIOGRAFIA</w:t>
            </w:r>
            <w:r w:rsidR="002004BB" w:rsidRPr="00F109C4">
              <w:rPr>
                <w:webHidden/>
                <w:sz w:val="22"/>
                <w:szCs w:val="22"/>
              </w:rPr>
              <w:tab/>
            </w:r>
          </w:hyperlink>
          <w:r w:rsidR="00990D03">
            <w:rPr>
              <w:sz w:val="22"/>
              <w:szCs w:val="22"/>
            </w:rPr>
            <w:t>41</w:t>
          </w:r>
        </w:p>
        <w:p w14:paraId="7F8BFB5C" w14:textId="77777777" w:rsidR="008E413C" w:rsidRPr="00F109C4" w:rsidRDefault="008E413C" w:rsidP="000B4FC1">
          <w:pPr>
            <w:jc w:val="both"/>
            <w:rPr>
              <w:rFonts w:ascii="Arial" w:hAnsi="Arial" w:cs="Arial"/>
            </w:rPr>
          </w:pPr>
          <w:r w:rsidRPr="00F109C4">
            <w:rPr>
              <w:rFonts w:ascii="Arial" w:hAnsi="Arial" w:cs="Arial"/>
              <w:b/>
              <w:bCs/>
              <w:caps/>
            </w:rPr>
            <w:fldChar w:fldCharType="end"/>
          </w:r>
        </w:p>
      </w:sdtContent>
    </w:sdt>
    <w:p w14:paraId="3836FE3F" w14:textId="77777777" w:rsidR="008E413C" w:rsidRPr="00F109C4" w:rsidRDefault="008E413C" w:rsidP="000B4FC1">
      <w:pPr>
        <w:spacing w:after="0" w:line="312" w:lineRule="auto"/>
        <w:jc w:val="both"/>
        <w:rPr>
          <w:rFonts w:ascii="Arial" w:hAnsi="Arial" w:cs="Arial"/>
        </w:rPr>
      </w:pPr>
    </w:p>
    <w:p w14:paraId="30C47A40" w14:textId="77777777" w:rsidR="008E413C" w:rsidRPr="00BB3F1E" w:rsidRDefault="008E413C" w:rsidP="008E413C">
      <w:pPr>
        <w:pStyle w:val="Ttulo1"/>
        <w:spacing w:before="0" w:line="312" w:lineRule="auto"/>
        <w:jc w:val="both"/>
        <w:rPr>
          <w:rFonts w:ascii="Arial" w:hAnsi="Arial" w:cs="Arial"/>
          <w:b/>
          <w:color w:val="auto"/>
          <w:sz w:val="24"/>
          <w:szCs w:val="24"/>
        </w:rPr>
      </w:pPr>
      <w:bookmarkStart w:id="0" w:name="_Toc4694941"/>
      <w:r>
        <w:rPr>
          <w:rFonts w:ascii="Arial" w:hAnsi="Arial" w:cs="Arial"/>
          <w:b/>
          <w:color w:val="auto"/>
          <w:sz w:val="24"/>
          <w:szCs w:val="24"/>
        </w:rPr>
        <w:t>PRESENTACION</w:t>
      </w:r>
      <w:bookmarkEnd w:id="0"/>
    </w:p>
    <w:p w14:paraId="7C92A809" w14:textId="77777777" w:rsidR="008E413C" w:rsidRPr="00BB3F1E" w:rsidRDefault="008E413C" w:rsidP="008E413C">
      <w:pPr>
        <w:spacing w:after="0" w:line="312" w:lineRule="auto"/>
        <w:jc w:val="both"/>
        <w:rPr>
          <w:rFonts w:ascii="Arial" w:hAnsi="Arial" w:cs="Arial"/>
          <w:sz w:val="24"/>
          <w:szCs w:val="24"/>
        </w:rPr>
      </w:pPr>
    </w:p>
    <w:p w14:paraId="214569B7" w14:textId="77777777" w:rsidR="00124543" w:rsidRPr="00412698" w:rsidRDefault="00124543" w:rsidP="00412698">
      <w:pPr>
        <w:pStyle w:val="Textoindependiente1"/>
        <w:spacing w:line="360" w:lineRule="auto"/>
        <w:jc w:val="both"/>
        <w:rPr>
          <w:rFonts w:ascii="Arial" w:hAnsi="Arial" w:cs="Arial"/>
          <w:color w:val="000000"/>
        </w:rPr>
      </w:pPr>
      <w:r w:rsidRPr="00412698">
        <w:rPr>
          <w:rFonts w:ascii="Arial" w:hAnsi="Arial" w:cs="Arial"/>
        </w:rPr>
        <w:t>La administración de riesgos como parte esencial de la gestión estratégica de</w:t>
      </w:r>
      <w:r w:rsidR="00A64E78">
        <w:rPr>
          <w:rFonts w:ascii="Arial" w:hAnsi="Arial" w:cs="Arial"/>
        </w:rPr>
        <w:t xml:space="preserve"> la Biblioteca Pública Piloto de Medellín para América Latina,</w:t>
      </w:r>
      <w:r w:rsidRPr="00412698">
        <w:rPr>
          <w:rFonts w:ascii="Arial" w:hAnsi="Arial" w:cs="Arial"/>
        </w:rPr>
        <w:t xml:space="preserve"> es el proceso mediante el cual, se tratan los riesgos relacionados con los objetivos </w:t>
      </w:r>
      <w:r w:rsidR="00A64E78">
        <w:rPr>
          <w:rFonts w:ascii="Arial" w:hAnsi="Arial" w:cs="Arial"/>
        </w:rPr>
        <w:t>de la entidad</w:t>
      </w:r>
      <w:r w:rsidRPr="00412698">
        <w:rPr>
          <w:rFonts w:ascii="Arial" w:hAnsi="Arial" w:cs="Arial"/>
        </w:rPr>
        <w:t xml:space="preserve"> y sus procesos, con el fin de obtener un </w:t>
      </w:r>
      <w:r w:rsidRPr="00412698">
        <w:rPr>
          <w:rFonts w:ascii="Arial" w:hAnsi="Arial" w:cs="Arial"/>
          <w:color w:val="000000"/>
        </w:rPr>
        <w:t xml:space="preserve">beneficio sostenido en cada uno de ellos y en su conjunto, de tal forma que se potencie la capacidad institucional para cumplirlos satisfactoriamente. </w:t>
      </w:r>
    </w:p>
    <w:p w14:paraId="7EF56279" w14:textId="77777777" w:rsidR="00124543" w:rsidRPr="00412698" w:rsidRDefault="00124543" w:rsidP="00412698">
      <w:pPr>
        <w:spacing w:line="360" w:lineRule="auto"/>
        <w:jc w:val="both"/>
        <w:rPr>
          <w:rFonts w:ascii="Arial" w:hAnsi="Arial" w:cs="Arial"/>
        </w:rPr>
      </w:pPr>
    </w:p>
    <w:p w14:paraId="26CFC9B9" w14:textId="77777777" w:rsidR="00124543" w:rsidRPr="00412698" w:rsidRDefault="00124543" w:rsidP="00412698">
      <w:pPr>
        <w:spacing w:after="0" w:line="360" w:lineRule="auto"/>
        <w:jc w:val="both"/>
        <w:rPr>
          <w:rFonts w:ascii="Arial" w:hAnsi="Arial" w:cs="Arial"/>
          <w:sz w:val="24"/>
          <w:szCs w:val="24"/>
        </w:rPr>
      </w:pPr>
      <w:r w:rsidRPr="00412698">
        <w:rPr>
          <w:rFonts w:ascii="Arial" w:hAnsi="Arial" w:cs="Arial"/>
          <w:sz w:val="24"/>
          <w:szCs w:val="24"/>
        </w:rPr>
        <w:t xml:space="preserve">La gestión de riesgos debe ser un proceso continuo y en constante desarrollo y en su aplicación debe tratar técnicamente todos los riesgos que rodeen a las actividades pasadas, presentes y, sobre todo, futuras, desde los </w:t>
      </w:r>
      <w:r w:rsidR="00487525" w:rsidRPr="00412698">
        <w:rPr>
          <w:rFonts w:ascii="Arial" w:hAnsi="Arial" w:cs="Arial"/>
          <w:sz w:val="24"/>
          <w:szCs w:val="24"/>
        </w:rPr>
        <w:t>ámbitos</w:t>
      </w:r>
      <w:r w:rsidRPr="00412698">
        <w:rPr>
          <w:rFonts w:ascii="Arial" w:hAnsi="Arial" w:cs="Arial"/>
          <w:sz w:val="24"/>
          <w:szCs w:val="24"/>
        </w:rPr>
        <w:t xml:space="preserve"> de la Gestión, la Corrupción y la Seguridad digital.</w:t>
      </w:r>
    </w:p>
    <w:p w14:paraId="0C7A8B29" w14:textId="77777777" w:rsidR="00124543" w:rsidRPr="00412698" w:rsidRDefault="00124543" w:rsidP="00412698">
      <w:pPr>
        <w:spacing w:after="0" w:line="360" w:lineRule="auto"/>
        <w:jc w:val="both"/>
        <w:rPr>
          <w:rFonts w:ascii="Arial" w:hAnsi="Arial" w:cs="Arial"/>
          <w:sz w:val="24"/>
          <w:szCs w:val="24"/>
        </w:rPr>
      </w:pPr>
    </w:p>
    <w:p w14:paraId="54396C46" w14:textId="77777777" w:rsidR="008E413C" w:rsidRPr="00412698" w:rsidRDefault="008E413C" w:rsidP="00412698">
      <w:pPr>
        <w:widowControl w:val="0"/>
        <w:autoSpaceDE w:val="0"/>
        <w:autoSpaceDN w:val="0"/>
        <w:adjustRightInd w:val="0"/>
        <w:spacing w:after="240" w:line="360" w:lineRule="auto"/>
        <w:jc w:val="both"/>
        <w:rPr>
          <w:rFonts w:ascii="Arial" w:hAnsi="Arial" w:cs="Arial"/>
          <w:sz w:val="24"/>
          <w:szCs w:val="24"/>
        </w:rPr>
      </w:pPr>
      <w:r w:rsidRPr="00412698">
        <w:rPr>
          <w:rFonts w:ascii="Arial" w:hAnsi="Arial" w:cs="Arial"/>
          <w:sz w:val="24"/>
          <w:szCs w:val="24"/>
        </w:rPr>
        <w:t xml:space="preserve">En atención a la Guía para la Administración de los Riesgos de Gestión, Corrupción </w:t>
      </w:r>
      <w:r w:rsidRPr="00412698">
        <w:rPr>
          <w:rFonts w:ascii="Arial" w:hAnsi="Arial" w:cs="Arial"/>
          <w:sz w:val="24"/>
          <w:szCs w:val="24"/>
        </w:rPr>
        <w:lastRenderedPageBreak/>
        <w:t xml:space="preserve">y Seguridad Digital y el Diseño de Controles en Entidades Públicas, expedida por el Departamento Administrativo de la Función </w:t>
      </w:r>
      <w:r w:rsidR="004B54DD" w:rsidRPr="00412698">
        <w:rPr>
          <w:rFonts w:ascii="Arial" w:hAnsi="Arial" w:cs="Arial"/>
          <w:sz w:val="24"/>
          <w:szCs w:val="24"/>
        </w:rPr>
        <w:t>Pública</w:t>
      </w:r>
      <w:r w:rsidRPr="00412698">
        <w:rPr>
          <w:rFonts w:ascii="Arial" w:hAnsi="Arial" w:cs="Arial"/>
          <w:sz w:val="24"/>
          <w:szCs w:val="24"/>
        </w:rPr>
        <w:t xml:space="preserve"> en </w:t>
      </w:r>
      <w:r w:rsidR="006A4886">
        <w:rPr>
          <w:rFonts w:ascii="Arial" w:hAnsi="Arial" w:cs="Arial"/>
          <w:sz w:val="24"/>
          <w:szCs w:val="24"/>
        </w:rPr>
        <w:t>octubr</w:t>
      </w:r>
      <w:r w:rsidR="00E06EEF">
        <w:rPr>
          <w:rFonts w:ascii="Arial" w:hAnsi="Arial" w:cs="Arial"/>
          <w:sz w:val="24"/>
          <w:szCs w:val="24"/>
        </w:rPr>
        <w:t>e</w:t>
      </w:r>
      <w:r w:rsidRPr="00412698">
        <w:rPr>
          <w:rFonts w:ascii="Arial" w:hAnsi="Arial" w:cs="Arial"/>
          <w:sz w:val="24"/>
          <w:szCs w:val="24"/>
        </w:rPr>
        <w:t xml:space="preserve"> de 2018</w:t>
      </w:r>
      <w:r w:rsidR="00E06EEF">
        <w:rPr>
          <w:rFonts w:ascii="Arial" w:hAnsi="Arial" w:cs="Arial"/>
          <w:sz w:val="24"/>
          <w:szCs w:val="24"/>
        </w:rPr>
        <w:t xml:space="preserve"> Versión 4</w:t>
      </w:r>
      <w:r w:rsidRPr="00412698">
        <w:rPr>
          <w:rFonts w:ascii="Arial" w:hAnsi="Arial" w:cs="Arial"/>
          <w:sz w:val="24"/>
          <w:szCs w:val="24"/>
        </w:rPr>
        <w:t xml:space="preserve">, que busca unificar la gestión de </w:t>
      </w:r>
      <w:r w:rsidR="00124543" w:rsidRPr="00412698">
        <w:rPr>
          <w:rFonts w:ascii="Arial" w:hAnsi="Arial" w:cs="Arial"/>
          <w:sz w:val="24"/>
          <w:szCs w:val="24"/>
        </w:rPr>
        <w:t>todos los tipos de</w:t>
      </w:r>
      <w:r w:rsidRPr="00412698">
        <w:rPr>
          <w:rFonts w:ascii="Arial" w:hAnsi="Arial" w:cs="Arial"/>
          <w:sz w:val="24"/>
          <w:szCs w:val="24"/>
        </w:rPr>
        <w:t xml:space="preserve"> riesgos bajo un solo instrumento; Se adopta la presente actualización de la </w:t>
      </w:r>
      <w:r w:rsidR="00E06EEF" w:rsidRPr="00412698">
        <w:rPr>
          <w:rFonts w:ascii="Arial" w:hAnsi="Arial" w:cs="Arial"/>
          <w:sz w:val="24"/>
          <w:szCs w:val="24"/>
        </w:rPr>
        <w:t>Política</w:t>
      </w:r>
      <w:r w:rsidRPr="00412698">
        <w:rPr>
          <w:rFonts w:ascii="Arial" w:hAnsi="Arial" w:cs="Arial"/>
          <w:sz w:val="24"/>
          <w:szCs w:val="24"/>
        </w:rPr>
        <w:t xml:space="preserve"> de Administración del Riesgo de</w:t>
      </w:r>
      <w:r w:rsidR="00E06EEF">
        <w:rPr>
          <w:rFonts w:ascii="Arial" w:hAnsi="Arial" w:cs="Arial"/>
          <w:sz w:val="24"/>
          <w:szCs w:val="24"/>
        </w:rPr>
        <w:t xml:space="preserve"> la Biblioteca Pública Piloto</w:t>
      </w:r>
      <w:r w:rsidRPr="00412698">
        <w:rPr>
          <w:rFonts w:ascii="Arial" w:hAnsi="Arial" w:cs="Arial"/>
          <w:sz w:val="24"/>
          <w:szCs w:val="24"/>
        </w:rPr>
        <w:t xml:space="preserve">. </w:t>
      </w:r>
    </w:p>
    <w:p w14:paraId="39FBA51A" w14:textId="77777777" w:rsidR="008E413C" w:rsidRPr="00412698" w:rsidRDefault="008E413C" w:rsidP="00412698">
      <w:pPr>
        <w:widowControl w:val="0"/>
        <w:autoSpaceDE w:val="0"/>
        <w:autoSpaceDN w:val="0"/>
        <w:adjustRightInd w:val="0"/>
        <w:spacing w:after="240" w:line="360" w:lineRule="auto"/>
        <w:jc w:val="both"/>
        <w:rPr>
          <w:rFonts w:ascii="Arial" w:hAnsi="Arial" w:cs="Arial"/>
          <w:sz w:val="24"/>
          <w:szCs w:val="24"/>
        </w:rPr>
      </w:pPr>
      <w:r w:rsidRPr="00412698">
        <w:rPr>
          <w:rFonts w:ascii="Arial" w:hAnsi="Arial" w:cs="Arial"/>
          <w:sz w:val="24"/>
          <w:szCs w:val="24"/>
        </w:rPr>
        <w:t xml:space="preserve">El cambio conlleva a la actualización de </w:t>
      </w:r>
      <w:r w:rsidR="00CA70B1" w:rsidRPr="00412698">
        <w:rPr>
          <w:rFonts w:ascii="Arial" w:hAnsi="Arial" w:cs="Arial"/>
          <w:sz w:val="24"/>
          <w:szCs w:val="24"/>
        </w:rPr>
        <w:t>la Política</w:t>
      </w:r>
      <w:r w:rsidR="00124543" w:rsidRPr="00412698">
        <w:rPr>
          <w:rFonts w:ascii="Arial" w:hAnsi="Arial" w:cs="Arial"/>
          <w:sz w:val="24"/>
          <w:szCs w:val="24"/>
        </w:rPr>
        <w:t xml:space="preserve"> de Administración del riesgo</w:t>
      </w:r>
      <w:r w:rsidRPr="00412698">
        <w:rPr>
          <w:rFonts w:ascii="Arial" w:hAnsi="Arial" w:cs="Arial"/>
          <w:sz w:val="24"/>
          <w:szCs w:val="24"/>
        </w:rPr>
        <w:t xml:space="preserve">, con el fin de hacer más sencilla la </w:t>
      </w:r>
      <w:r w:rsidR="00124543" w:rsidRPr="00412698">
        <w:rPr>
          <w:rFonts w:ascii="Arial" w:hAnsi="Arial" w:cs="Arial"/>
          <w:sz w:val="24"/>
          <w:szCs w:val="24"/>
        </w:rPr>
        <w:t xml:space="preserve">utilización de esta herramienta, manejar un solo instrumento y avanzar en la implementación de los lineamientos dispuestos en el </w:t>
      </w:r>
      <w:r w:rsidRPr="00412698">
        <w:rPr>
          <w:rFonts w:ascii="Arial" w:hAnsi="Arial" w:cs="Arial"/>
          <w:sz w:val="24"/>
          <w:szCs w:val="24"/>
        </w:rPr>
        <w:t xml:space="preserve">Modelo Integrado </w:t>
      </w:r>
      <w:r w:rsidR="00124543" w:rsidRPr="00412698">
        <w:rPr>
          <w:rFonts w:ascii="Arial" w:hAnsi="Arial" w:cs="Arial"/>
          <w:sz w:val="24"/>
          <w:szCs w:val="24"/>
        </w:rPr>
        <w:t xml:space="preserve">de Planeación y Gestión (MIPG) formalizado en octubre de 2017.  </w:t>
      </w:r>
    </w:p>
    <w:p w14:paraId="05F9B0F6" w14:textId="77777777" w:rsidR="008E413C" w:rsidRPr="00412698" w:rsidRDefault="008E413C" w:rsidP="00412698">
      <w:pPr>
        <w:pStyle w:val="Ttulo1"/>
        <w:spacing w:before="0" w:line="312" w:lineRule="auto"/>
        <w:jc w:val="both"/>
        <w:rPr>
          <w:rFonts w:ascii="Arial" w:hAnsi="Arial" w:cs="Arial"/>
          <w:b/>
          <w:color w:val="auto"/>
          <w:sz w:val="24"/>
          <w:szCs w:val="24"/>
        </w:rPr>
      </w:pPr>
      <w:bookmarkStart w:id="1" w:name="_Toc4694942"/>
      <w:r w:rsidRPr="00412698">
        <w:rPr>
          <w:rFonts w:ascii="Arial" w:hAnsi="Arial" w:cs="Arial"/>
          <w:b/>
          <w:color w:val="auto"/>
          <w:sz w:val="24"/>
          <w:szCs w:val="24"/>
        </w:rPr>
        <w:t>MARCO LEGAL</w:t>
      </w:r>
      <w:bookmarkEnd w:id="1"/>
    </w:p>
    <w:p w14:paraId="57069107" w14:textId="77777777" w:rsidR="008E413C" w:rsidRPr="00412698" w:rsidRDefault="008E413C" w:rsidP="00412698">
      <w:pPr>
        <w:spacing w:after="0" w:line="312" w:lineRule="auto"/>
        <w:jc w:val="both"/>
        <w:rPr>
          <w:rFonts w:ascii="Arial" w:hAnsi="Arial" w:cs="Arial"/>
          <w:sz w:val="24"/>
          <w:szCs w:val="24"/>
        </w:rPr>
      </w:pPr>
    </w:p>
    <w:p w14:paraId="31F69435" w14:textId="77777777" w:rsidR="008E413C" w:rsidRPr="00412698" w:rsidRDefault="008E413C" w:rsidP="00412698">
      <w:pPr>
        <w:pStyle w:val="Prrafodelista"/>
        <w:numPr>
          <w:ilvl w:val="0"/>
          <w:numId w:val="26"/>
        </w:numPr>
        <w:spacing w:after="0" w:line="312" w:lineRule="auto"/>
        <w:jc w:val="both"/>
        <w:rPr>
          <w:rFonts w:ascii="Arial" w:hAnsi="Arial" w:cs="Arial"/>
          <w:sz w:val="24"/>
          <w:szCs w:val="24"/>
        </w:rPr>
      </w:pPr>
      <w:r w:rsidRPr="00412698">
        <w:rPr>
          <w:rFonts w:ascii="Arial" w:hAnsi="Arial" w:cs="Arial"/>
          <w:sz w:val="24"/>
          <w:szCs w:val="24"/>
        </w:rPr>
        <w:t>En la Ley 87 de 1993, se encuentra el concepto de riesgos, al establecer como uno de los objetivos del control interno en el artículo 2 literal a) “proteger los recursos de la organización, buscando su adecuada administración ante posibles riesgos que los afectan”. También el literal f) expresa: “definir y aplicar medidas para prevenir los riesgos, detectar y corregir las desviaciones que se presenten en la organización y que puedan afectar el logro de los objetivos”.</w:t>
      </w:r>
    </w:p>
    <w:p w14:paraId="5BA086D9" w14:textId="77777777" w:rsidR="008E413C" w:rsidRPr="00412698" w:rsidRDefault="008E413C" w:rsidP="00412698">
      <w:pPr>
        <w:spacing w:after="0" w:line="312" w:lineRule="auto"/>
        <w:jc w:val="both"/>
        <w:rPr>
          <w:rFonts w:ascii="Arial" w:hAnsi="Arial" w:cs="Arial"/>
          <w:sz w:val="24"/>
          <w:szCs w:val="24"/>
        </w:rPr>
      </w:pPr>
    </w:p>
    <w:p w14:paraId="38622B9E" w14:textId="77777777" w:rsidR="008E413C" w:rsidRPr="00412698" w:rsidRDefault="008E413C" w:rsidP="00412698">
      <w:pPr>
        <w:pStyle w:val="Prrafodelista"/>
        <w:numPr>
          <w:ilvl w:val="0"/>
          <w:numId w:val="26"/>
        </w:numPr>
        <w:spacing w:after="0" w:line="312" w:lineRule="auto"/>
        <w:jc w:val="both"/>
        <w:rPr>
          <w:rFonts w:ascii="Arial" w:hAnsi="Arial" w:cs="Arial"/>
          <w:sz w:val="24"/>
          <w:szCs w:val="24"/>
        </w:rPr>
      </w:pPr>
      <w:r w:rsidRPr="00412698">
        <w:rPr>
          <w:rFonts w:ascii="Arial" w:hAnsi="Arial" w:cs="Arial"/>
          <w:sz w:val="24"/>
          <w:szCs w:val="24"/>
        </w:rPr>
        <w:t>El Decreto 1537 de 2001, por el cual se reglamenta parcialmente la Ley 87 de 1993, en cuanto a elementos técnicos y administrativos que fortalezcan el sistema de control interno de las entidades y organismos del Estado establece:</w:t>
      </w:r>
    </w:p>
    <w:p w14:paraId="29301EBF" w14:textId="77777777" w:rsidR="008E413C" w:rsidRPr="00412698" w:rsidRDefault="008E413C" w:rsidP="00412698">
      <w:pPr>
        <w:spacing w:after="0" w:line="312" w:lineRule="auto"/>
        <w:jc w:val="both"/>
        <w:rPr>
          <w:rFonts w:ascii="Arial" w:hAnsi="Arial" w:cs="Arial"/>
          <w:sz w:val="24"/>
          <w:szCs w:val="24"/>
        </w:rPr>
      </w:pPr>
    </w:p>
    <w:p w14:paraId="361850C4" w14:textId="7F2769FA"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Artículo 3. </w:t>
      </w:r>
      <w:r w:rsidRPr="00412698">
        <w:rPr>
          <w:rFonts w:ascii="Arial" w:hAnsi="Arial" w:cs="Arial"/>
          <w:b/>
          <w:sz w:val="24"/>
          <w:szCs w:val="24"/>
        </w:rPr>
        <w:t>De las Oficinas de Control Interno.</w:t>
      </w:r>
      <w:r w:rsidRPr="00412698">
        <w:rPr>
          <w:rFonts w:ascii="Arial" w:hAnsi="Arial" w:cs="Arial"/>
          <w:sz w:val="24"/>
          <w:szCs w:val="24"/>
        </w:rPr>
        <w:t xml:space="preserve"> En desarrollo de las funciones señaladas en el artículo 9 de la Ley 87 de 1993, el rol que deben desempeñar las oficinas de control interno, o quien haga sus veces, dentro de las organizaciones públicas, se enmarcan en cinco tópicos, a saber: valoración de riesgos, acompañar y asesorar, realizar evaluación y seguimiento, fomentar la cultura de control, y relación con entes externos.</w:t>
      </w:r>
    </w:p>
    <w:p w14:paraId="5DDF3EB3" w14:textId="77777777" w:rsidR="008E413C" w:rsidRPr="00412698" w:rsidRDefault="008E413C" w:rsidP="00412698">
      <w:pPr>
        <w:spacing w:after="0" w:line="312" w:lineRule="auto"/>
        <w:jc w:val="both"/>
        <w:rPr>
          <w:rFonts w:ascii="Arial" w:hAnsi="Arial" w:cs="Arial"/>
          <w:sz w:val="24"/>
          <w:szCs w:val="24"/>
        </w:rPr>
      </w:pPr>
    </w:p>
    <w:p w14:paraId="58754E84"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lastRenderedPageBreak/>
        <w:t xml:space="preserve">Artículo 4. </w:t>
      </w:r>
      <w:r w:rsidRPr="00412698">
        <w:rPr>
          <w:rFonts w:ascii="Arial" w:hAnsi="Arial" w:cs="Arial"/>
          <w:b/>
          <w:sz w:val="24"/>
          <w:szCs w:val="24"/>
        </w:rPr>
        <w:t>Administración de Riesgos.</w:t>
      </w:r>
      <w:r w:rsidRPr="00412698">
        <w:rPr>
          <w:rFonts w:ascii="Arial" w:hAnsi="Arial" w:cs="Arial"/>
          <w:sz w:val="24"/>
          <w:szCs w:val="24"/>
        </w:rPr>
        <w:t xml:space="preserve"> Como parte Integral del fortalecimiento de los sistemas de control interno en las entidades públicas, las autoridades correspondientes establecerán y aplicarán políticas de administración del riesgo. Para tal efecto, la identificación y análisis del riesgo debe ser un proceso permanente e interactivo entre la administración y las oficinas del control interno o quien haga sus veces evaluando los aspectos tanto internos como externos que pueden llegar a representar amenaza para la consecución de los objetos organizacionales con miras a establecer acciones efectivas, representadas en actividades de control, acordadas entre los responsables de las áreas y las oficinas de control interno e integradas de manera inherente a los procedimientos”.</w:t>
      </w:r>
    </w:p>
    <w:p w14:paraId="0D8804D6" w14:textId="77777777" w:rsidR="00517E2E" w:rsidRPr="00412698" w:rsidRDefault="00517E2E" w:rsidP="00412698">
      <w:pPr>
        <w:spacing w:after="0" w:line="312" w:lineRule="auto"/>
        <w:jc w:val="both"/>
        <w:rPr>
          <w:rFonts w:ascii="Arial" w:hAnsi="Arial" w:cs="Arial"/>
          <w:sz w:val="24"/>
          <w:szCs w:val="24"/>
        </w:rPr>
      </w:pPr>
    </w:p>
    <w:p w14:paraId="362E44C2" w14:textId="77777777" w:rsidR="00120BF1" w:rsidRPr="00412698" w:rsidRDefault="00120BF1" w:rsidP="00412698">
      <w:pPr>
        <w:pStyle w:val="Ttulo1"/>
        <w:spacing w:before="0" w:line="312" w:lineRule="auto"/>
        <w:jc w:val="both"/>
        <w:rPr>
          <w:rFonts w:ascii="Arial" w:hAnsi="Arial" w:cs="Arial"/>
          <w:b/>
          <w:color w:val="auto"/>
          <w:sz w:val="24"/>
          <w:szCs w:val="24"/>
        </w:rPr>
      </w:pPr>
      <w:bookmarkStart w:id="2" w:name="_Toc4694943"/>
      <w:r w:rsidRPr="00412698">
        <w:rPr>
          <w:rFonts w:ascii="Arial" w:hAnsi="Arial" w:cs="Arial"/>
          <w:b/>
          <w:color w:val="auto"/>
          <w:sz w:val="24"/>
          <w:szCs w:val="24"/>
        </w:rPr>
        <w:t>CONTEXTO DE</w:t>
      </w:r>
      <w:r w:rsidR="001F6EDF">
        <w:rPr>
          <w:rFonts w:ascii="Arial" w:hAnsi="Arial" w:cs="Arial"/>
          <w:b/>
          <w:color w:val="auto"/>
          <w:sz w:val="24"/>
          <w:szCs w:val="24"/>
        </w:rPr>
        <w:t xml:space="preserve"> LA ENTIDAD</w:t>
      </w:r>
      <w:bookmarkEnd w:id="2"/>
    </w:p>
    <w:p w14:paraId="2810971A" w14:textId="77777777" w:rsidR="00120BF1" w:rsidRPr="00412698" w:rsidRDefault="00120BF1" w:rsidP="00412698">
      <w:pPr>
        <w:widowControl w:val="0"/>
        <w:autoSpaceDE w:val="0"/>
        <w:autoSpaceDN w:val="0"/>
        <w:adjustRightInd w:val="0"/>
        <w:spacing w:after="240" w:line="360" w:lineRule="atLeast"/>
        <w:jc w:val="both"/>
        <w:rPr>
          <w:rFonts w:ascii="Arial" w:hAnsi="Arial" w:cs="Arial"/>
          <w:sz w:val="24"/>
          <w:szCs w:val="24"/>
        </w:rPr>
      </w:pPr>
      <w:r w:rsidRPr="00412698">
        <w:rPr>
          <w:rFonts w:ascii="Arial" w:hAnsi="Arial" w:cs="Arial"/>
          <w:sz w:val="24"/>
          <w:szCs w:val="24"/>
        </w:rPr>
        <w:t xml:space="preserve">El documento </w:t>
      </w:r>
      <w:r w:rsidRPr="002770CB">
        <w:rPr>
          <w:rFonts w:ascii="Arial" w:hAnsi="Arial" w:cs="Arial"/>
          <w:sz w:val="24"/>
          <w:szCs w:val="24"/>
        </w:rPr>
        <w:t>CONTEXTO DE</w:t>
      </w:r>
      <w:r w:rsidR="00071217" w:rsidRPr="002770CB">
        <w:rPr>
          <w:rFonts w:ascii="Arial" w:hAnsi="Arial" w:cs="Arial"/>
          <w:sz w:val="24"/>
          <w:szCs w:val="24"/>
        </w:rPr>
        <w:t xml:space="preserve"> LA BPP</w:t>
      </w:r>
      <w:r w:rsidR="00071217">
        <w:rPr>
          <w:rFonts w:ascii="Arial" w:hAnsi="Arial" w:cs="Arial"/>
          <w:color w:val="00B050"/>
          <w:sz w:val="24"/>
          <w:szCs w:val="24"/>
        </w:rPr>
        <w:t xml:space="preserve">, </w:t>
      </w:r>
      <w:r w:rsidRPr="00412698">
        <w:rPr>
          <w:rFonts w:ascii="Arial" w:hAnsi="Arial" w:cs="Arial"/>
          <w:color w:val="00B050"/>
          <w:sz w:val="24"/>
          <w:szCs w:val="24"/>
        </w:rPr>
        <w:t xml:space="preserve"> </w:t>
      </w:r>
      <w:r w:rsidRPr="00412698">
        <w:rPr>
          <w:rFonts w:ascii="Arial" w:hAnsi="Arial" w:cs="Arial"/>
          <w:sz w:val="24"/>
          <w:szCs w:val="24"/>
        </w:rPr>
        <w:t xml:space="preserve">determina el contexto general de la entidad, su complejidad, procesos, planeación institucional, entre otros aspectos, permitiendo conocer y entender la entidad, y su entorno. Este insumo permite el análisis de riesgos y la aplicación de la metodología en general. </w:t>
      </w:r>
    </w:p>
    <w:p w14:paraId="1F818502" w14:textId="77777777" w:rsidR="00120BF1" w:rsidRPr="00412698" w:rsidRDefault="00120BF1" w:rsidP="00412698">
      <w:pPr>
        <w:widowControl w:val="0"/>
        <w:autoSpaceDE w:val="0"/>
        <w:autoSpaceDN w:val="0"/>
        <w:adjustRightInd w:val="0"/>
        <w:spacing w:after="240" w:line="340" w:lineRule="atLeast"/>
        <w:jc w:val="both"/>
        <w:rPr>
          <w:rFonts w:ascii="Arial" w:hAnsi="Arial" w:cs="Arial"/>
          <w:sz w:val="24"/>
          <w:szCs w:val="24"/>
        </w:rPr>
      </w:pPr>
      <w:r w:rsidRPr="00412698">
        <w:rPr>
          <w:rFonts w:ascii="Arial" w:hAnsi="Arial" w:cs="Arial"/>
          <w:sz w:val="24"/>
          <w:szCs w:val="24"/>
        </w:rPr>
        <w:t xml:space="preserve">El contexto establece el modelo de operación por procesos </w:t>
      </w:r>
      <w:r w:rsidR="00FE35B7" w:rsidRPr="00412698">
        <w:rPr>
          <w:rFonts w:ascii="Arial" w:hAnsi="Arial" w:cs="Arial"/>
          <w:sz w:val="24"/>
          <w:szCs w:val="24"/>
        </w:rPr>
        <w:t xml:space="preserve">y hace relación a los instrumentos que definen la planeación institucional y los </w:t>
      </w:r>
      <w:r w:rsidR="00F247C5" w:rsidRPr="00412698">
        <w:rPr>
          <w:rFonts w:ascii="Arial" w:hAnsi="Arial" w:cs="Arial"/>
          <w:sz w:val="24"/>
          <w:szCs w:val="24"/>
        </w:rPr>
        <w:t>diferentes planes</w:t>
      </w:r>
      <w:r w:rsidR="00FE35B7" w:rsidRPr="00412698">
        <w:rPr>
          <w:rFonts w:ascii="Arial" w:hAnsi="Arial" w:cs="Arial"/>
          <w:sz w:val="24"/>
          <w:szCs w:val="24"/>
        </w:rPr>
        <w:t xml:space="preserve"> que desarrolla la Entidad en el marco de la Normatividad aplicable. </w:t>
      </w:r>
    </w:p>
    <w:p w14:paraId="46D858EB" w14:textId="77777777" w:rsidR="00120BF1" w:rsidRPr="00412698" w:rsidRDefault="00120BF1" w:rsidP="00412698">
      <w:pPr>
        <w:widowControl w:val="0"/>
        <w:autoSpaceDE w:val="0"/>
        <w:autoSpaceDN w:val="0"/>
        <w:adjustRightInd w:val="0"/>
        <w:spacing w:after="240" w:line="320" w:lineRule="atLeast"/>
        <w:jc w:val="both"/>
        <w:rPr>
          <w:rFonts w:ascii="Arial" w:hAnsi="Arial" w:cs="Arial"/>
          <w:color w:val="00B050"/>
          <w:sz w:val="24"/>
          <w:szCs w:val="24"/>
        </w:rPr>
      </w:pPr>
      <w:r w:rsidRPr="00412698">
        <w:rPr>
          <w:rFonts w:ascii="Arial" w:hAnsi="Arial" w:cs="Arial"/>
          <w:sz w:val="24"/>
          <w:szCs w:val="24"/>
        </w:rPr>
        <w:t xml:space="preserve">La planeación institucional </w:t>
      </w:r>
      <w:r w:rsidR="00FE35B7" w:rsidRPr="00412698">
        <w:rPr>
          <w:rFonts w:ascii="Arial" w:hAnsi="Arial" w:cs="Arial"/>
          <w:sz w:val="24"/>
          <w:szCs w:val="24"/>
        </w:rPr>
        <w:t xml:space="preserve">se relaciona igualmente en cada una de las caracterizaciones de los procesos, desde los cuales se identifican los riesgos que atenten contra el cumplimiento de </w:t>
      </w:r>
      <w:r w:rsidR="00881873" w:rsidRPr="00412698">
        <w:rPr>
          <w:rFonts w:ascii="Arial" w:hAnsi="Arial" w:cs="Arial"/>
          <w:sz w:val="24"/>
          <w:szCs w:val="24"/>
        </w:rPr>
        <w:t>estos</w:t>
      </w:r>
      <w:r w:rsidR="00FE35B7" w:rsidRPr="00412698">
        <w:rPr>
          <w:rFonts w:ascii="Arial" w:hAnsi="Arial" w:cs="Arial"/>
          <w:sz w:val="24"/>
          <w:szCs w:val="24"/>
        </w:rPr>
        <w:t xml:space="preserve">. </w:t>
      </w:r>
    </w:p>
    <w:p w14:paraId="74D81C3D" w14:textId="77777777" w:rsidR="00120BF1" w:rsidRPr="00412698" w:rsidRDefault="00FE35B7" w:rsidP="00412698">
      <w:pPr>
        <w:widowControl w:val="0"/>
        <w:autoSpaceDE w:val="0"/>
        <w:autoSpaceDN w:val="0"/>
        <w:adjustRightInd w:val="0"/>
        <w:spacing w:after="240" w:line="320" w:lineRule="atLeast"/>
        <w:jc w:val="both"/>
        <w:rPr>
          <w:rFonts w:ascii="Arial" w:hAnsi="Arial" w:cs="Arial"/>
          <w:sz w:val="24"/>
          <w:szCs w:val="24"/>
        </w:rPr>
      </w:pPr>
      <w:r w:rsidRPr="00071217">
        <w:rPr>
          <w:rFonts w:ascii="Arial" w:hAnsi="Arial" w:cs="Arial"/>
          <w:sz w:val="24"/>
          <w:szCs w:val="24"/>
        </w:rPr>
        <w:t xml:space="preserve">Las Directrices </w:t>
      </w:r>
      <w:r w:rsidR="00881873" w:rsidRPr="00071217">
        <w:rPr>
          <w:rFonts w:ascii="Arial" w:hAnsi="Arial" w:cs="Arial"/>
          <w:sz w:val="24"/>
          <w:szCs w:val="24"/>
        </w:rPr>
        <w:t>estratégicas</w:t>
      </w:r>
      <w:r w:rsidRPr="00071217">
        <w:rPr>
          <w:rFonts w:ascii="Arial" w:hAnsi="Arial" w:cs="Arial"/>
          <w:sz w:val="24"/>
          <w:szCs w:val="24"/>
        </w:rPr>
        <w:t xml:space="preserve"> como Misión, Visión,  la </w:t>
      </w:r>
      <w:r w:rsidR="00881873" w:rsidRPr="00071217">
        <w:rPr>
          <w:rFonts w:ascii="Arial" w:hAnsi="Arial" w:cs="Arial"/>
          <w:sz w:val="24"/>
          <w:szCs w:val="24"/>
        </w:rPr>
        <w:t>Política</w:t>
      </w:r>
      <w:r w:rsidRPr="00071217">
        <w:rPr>
          <w:rFonts w:ascii="Arial" w:hAnsi="Arial" w:cs="Arial"/>
          <w:sz w:val="24"/>
          <w:szCs w:val="24"/>
        </w:rPr>
        <w:t xml:space="preserve"> del SIG y los objetivos </w:t>
      </w:r>
      <w:r w:rsidR="00881873" w:rsidRPr="00071217">
        <w:rPr>
          <w:rFonts w:ascii="Arial" w:hAnsi="Arial" w:cs="Arial"/>
          <w:sz w:val="24"/>
          <w:szCs w:val="24"/>
        </w:rPr>
        <w:t>estratégicos</w:t>
      </w:r>
      <w:r w:rsidRPr="00071217">
        <w:rPr>
          <w:rFonts w:ascii="Arial" w:hAnsi="Arial" w:cs="Arial"/>
          <w:sz w:val="24"/>
          <w:szCs w:val="24"/>
        </w:rPr>
        <w:t xml:space="preserve"> se identifican en el </w:t>
      </w:r>
      <w:r w:rsidR="00071217" w:rsidRPr="00071217">
        <w:rPr>
          <w:rFonts w:ascii="Arial" w:hAnsi="Arial" w:cs="Arial"/>
          <w:sz w:val="24"/>
          <w:szCs w:val="24"/>
        </w:rPr>
        <w:t>Plan Estratégico,</w:t>
      </w:r>
      <w:r w:rsidRPr="00071217">
        <w:rPr>
          <w:rFonts w:ascii="Arial" w:hAnsi="Arial" w:cs="Arial"/>
          <w:sz w:val="24"/>
          <w:szCs w:val="24"/>
        </w:rPr>
        <w:t xml:space="preserve"> como </w:t>
      </w:r>
      <w:r w:rsidR="00881873" w:rsidRPr="00071217">
        <w:rPr>
          <w:rFonts w:ascii="Arial" w:hAnsi="Arial" w:cs="Arial"/>
          <w:sz w:val="24"/>
          <w:szCs w:val="24"/>
        </w:rPr>
        <w:t>guías</w:t>
      </w:r>
      <w:r w:rsidRPr="00071217">
        <w:rPr>
          <w:rFonts w:ascii="Arial" w:hAnsi="Arial" w:cs="Arial"/>
          <w:sz w:val="24"/>
          <w:szCs w:val="24"/>
        </w:rPr>
        <w:t xml:space="preserve"> para dirigir</w:t>
      </w:r>
      <w:r w:rsidR="00120BF1" w:rsidRPr="00071217">
        <w:rPr>
          <w:rFonts w:ascii="Arial" w:hAnsi="Arial" w:cs="Arial"/>
          <w:sz w:val="24"/>
          <w:szCs w:val="24"/>
        </w:rPr>
        <w:t xml:space="preserve"> los recursos y esfuerzos para dar cumplimiento al mandato legal aplicable a cada entidad.</w:t>
      </w:r>
      <w:r w:rsidR="00120BF1" w:rsidRPr="00412698">
        <w:rPr>
          <w:rFonts w:ascii="Arial" w:hAnsi="Arial" w:cs="Arial"/>
          <w:sz w:val="24"/>
          <w:szCs w:val="24"/>
        </w:rPr>
        <w:t xml:space="preserve"> </w:t>
      </w:r>
    </w:p>
    <w:p w14:paraId="21C04D71" w14:textId="77777777" w:rsidR="00120BF1" w:rsidRPr="00412698" w:rsidRDefault="00120BF1" w:rsidP="00412698">
      <w:pPr>
        <w:widowControl w:val="0"/>
        <w:autoSpaceDE w:val="0"/>
        <w:autoSpaceDN w:val="0"/>
        <w:adjustRightInd w:val="0"/>
        <w:spacing w:after="240" w:line="260" w:lineRule="atLeast"/>
        <w:jc w:val="both"/>
        <w:rPr>
          <w:rFonts w:ascii="Arial" w:hAnsi="Arial" w:cs="Arial"/>
          <w:color w:val="000000"/>
          <w:sz w:val="24"/>
          <w:szCs w:val="24"/>
          <w:lang w:val="es-ES_tradnl"/>
        </w:rPr>
      </w:pPr>
      <w:r w:rsidRPr="00412698">
        <w:rPr>
          <w:rFonts w:ascii="Arial" w:hAnsi="Arial" w:cs="Arial"/>
          <w:b/>
          <w:bCs/>
          <w:color w:val="FFFFFF"/>
          <w:sz w:val="21"/>
          <w:szCs w:val="21"/>
          <w:lang w:val="es-ES_tradnl"/>
        </w:rPr>
        <w:t xml:space="preserve">ESQUEMA 1 </w:t>
      </w:r>
    </w:p>
    <w:p w14:paraId="6967B680" w14:textId="77777777" w:rsidR="00FE35B7" w:rsidRPr="00412698" w:rsidRDefault="00FE35B7" w:rsidP="00412698">
      <w:pPr>
        <w:pStyle w:val="Ttulo1"/>
        <w:spacing w:before="0" w:line="312" w:lineRule="auto"/>
        <w:jc w:val="both"/>
        <w:rPr>
          <w:rFonts w:ascii="Arial" w:hAnsi="Arial" w:cs="Arial"/>
          <w:b/>
          <w:color w:val="auto"/>
          <w:sz w:val="24"/>
          <w:szCs w:val="24"/>
        </w:rPr>
      </w:pPr>
      <w:bookmarkStart w:id="3" w:name="_Toc4694944"/>
      <w:r w:rsidRPr="00412698">
        <w:rPr>
          <w:rFonts w:ascii="Arial" w:hAnsi="Arial" w:cs="Arial"/>
          <w:b/>
          <w:color w:val="auto"/>
          <w:sz w:val="24"/>
          <w:szCs w:val="24"/>
        </w:rPr>
        <w:t>METODOLOGIA DE ADMINISTRACIÓN DEL RIESGO</w:t>
      </w:r>
      <w:bookmarkEnd w:id="3"/>
    </w:p>
    <w:p w14:paraId="4AD12D28" w14:textId="77777777" w:rsidR="001C4388" w:rsidRDefault="00FE35B7" w:rsidP="00412698">
      <w:pPr>
        <w:jc w:val="both"/>
        <w:rPr>
          <w:rFonts w:ascii="Arial" w:hAnsi="Arial" w:cs="Arial"/>
          <w:sz w:val="24"/>
          <w:szCs w:val="24"/>
        </w:rPr>
      </w:pPr>
      <w:r w:rsidRPr="00412698">
        <w:rPr>
          <w:rFonts w:ascii="Arial" w:hAnsi="Arial" w:cs="Arial"/>
          <w:sz w:val="24"/>
          <w:szCs w:val="24"/>
        </w:rPr>
        <w:t xml:space="preserve">Consiste en </w:t>
      </w:r>
      <w:r w:rsidR="001C4388" w:rsidRPr="00412698">
        <w:rPr>
          <w:rFonts w:ascii="Arial" w:hAnsi="Arial" w:cs="Arial"/>
          <w:sz w:val="24"/>
          <w:szCs w:val="24"/>
        </w:rPr>
        <w:t xml:space="preserve">la aplicación de </w:t>
      </w:r>
      <w:r w:rsidR="006B032E" w:rsidRPr="00412698">
        <w:rPr>
          <w:rFonts w:ascii="Arial" w:hAnsi="Arial" w:cs="Arial"/>
          <w:sz w:val="24"/>
          <w:szCs w:val="24"/>
        </w:rPr>
        <w:t>tres pasos</w:t>
      </w:r>
      <w:r w:rsidR="001C4388" w:rsidRPr="00412698">
        <w:rPr>
          <w:rFonts w:ascii="Arial" w:hAnsi="Arial" w:cs="Arial"/>
          <w:sz w:val="24"/>
          <w:szCs w:val="24"/>
        </w:rPr>
        <w:t xml:space="preserve"> básicos para su desarrollo y de la definición e implantación de estrategias de comunicación transversales. A </w:t>
      </w:r>
      <w:r w:rsidR="006B032E" w:rsidRPr="00412698">
        <w:rPr>
          <w:rFonts w:ascii="Arial" w:hAnsi="Arial" w:cs="Arial"/>
          <w:sz w:val="24"/>
          <w:szCs w:val="24"/>
        </w:rPr>
        <w:t>continuación,</w:t>
      </w:r>
      <w:r w:rsidR="001C4388" w:rsidRPr="00412698">
        <w:rPr>
          <w:rFonts w:ascii="Arial" w:hAnsi="Arial" w:cs="Arial"/>
          <w:sz w:val="24"/>
          <w:szCs w:val="24"/>
        </w:rPr>
        <w:t xml:space="preserve"> se puede observar la estructura completa con sus desarrollos básicos: </w:t>
      </w:r>
    </w:p>
    <w:p w14:paraId="7E8362F6" w14:textId="77777777" w:rsidR="008576A6" w:rsidRPr="00412698" w:rsidRDefault="008576A6" w:rsidP="00412698">
      <w:pPr>
        <w:jc w:val="both"/>
        <w:rPr>
          <w:rFonts w:ascii="Arial" w:hAnsi="Arial" w:cs="Arial"/>
          <w:sz w:val="24"/>
          <w:szCs w:val="24"/>
        </w:rPr>
      </w:pPr>
    </w:p>
    <w:p w14:paraId="55BE3D82" w14:textId="77777777" w:rsidR="00120BF1" w:rsidRPr="00412698" w:rsidRDefault="00CD7C0D" w:rsidP="00412698">
      <w:pPr>
        <w:jc w:val="both"/>
        <w:rPr>
          <w:rFonts w:ascii="Arial" w:hAnsi="Arial" w:cs="Arial"/>
        </w:rPr>
      </w:pPr>
      <w:r w:rsidRPr="00747EE5">
        <w:rPr>
          <w:rFonts w:ascii="Arial" w:hAnsi="Arial" w:cs="Arial"/>
          <w:noProof/>
          <w:sz w:val="24"/>
          <w:szCs w:val="24"/>
          <w:highlight w:val="darkBlue"/>
          <w:shd w:val="clear" w:color="auto" w:fill="0070C0"/>
          <w:lang w:val="es-ES" w:eastAsia="es-ES"/>
        </w:rPr>
        <w:lastRenderedPageBreak/>
        <w:drawing>
          <wp:inline distT="0" distB="0" distL="0" distR="0" wp14:anchorId="08CFEE40" wp14:editId="2BF3C885">
            <wp:extent cx="5036024" cy="4066983"/>
            <wp:effectExtent l="171450" t="171450" r="184150" b="2006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duotone>
                        <a:prstClr val="black"/>
                        <a:schemeClr val="accent1">
                          <a:lumMod val="20000"/>
                          <a:lumOff val="80000"/>
                          <a:tint val="45000"/>
                          <a:satMod val="400000"/>
                        </a:schemeClr>
                      </a:duotone>
                      <a:extLst>
                        <a:ext uri="{BEBA8EAE-BF5A-486C-A8C5-ECC9F3942E4B}">
                          <a14:imgProps xmlns:a14="http://schemas.microsoft.com/office/drawing/2010/main">
                            <a14:imgLayer r:embed="rId10">
                              <a14:imgEffect>
                                <a14:sharpenSoften amount="50000"/>
                              </a14:imgEffect>
                            </a14:imgLayer>
                          </a14:imgProps>
                        </a:ext>
                      </a:extLst>
                    </a:blip>
                    <a:srcRect l="34914" t="34808"/>
                    <a:stretch/>
                  </pic:blipFill>
                  <pic:spPr bwMode="auto">
                    <a:xfrm>
                      <a:off x="0" y="0"/>
                      <a:ext cx="5079841" cy="4102369"/>
                    </a:xfrm>
                    <a:prstGeom prst="rect">
                      <a:avLst/>
                    </a:prstGeom>
                    <a:gradFill>
                      <a:gsLst>
                        <a:gs pos="0">
                          <a:schemeClr val="accent1">
                            <a:lumMod val="5000"/>
                            <a:lumOff val="95000"/>
                          </a:schemeClr>
                        </a:gs>
                        <a:gs pos="74000">
                          <a:srgbClr val="002060"/>
                        </a:gs>
                        <a:gs pos="83000">
                          <a:schemeClr val="accent1">
                            <a:lumMod val="45000"/>
                            <a:lumOff val="55000"/>
                          </a:schemeClr>
                        </a:gs>
                        <a:gs pos="100000">
                          <a:schemeClr val="accent1">
                            <a:lumMod val="30000"/>
                            <a:lumOff val="70000"/>
                          </a:schemeClr>
                        </a:gs>
                      </a:gsLst>
                      <a:lin ang="5400000" scaled="1"/>
                    </a:gra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11788429" w14:textId="34E21C40" w:rsidR="008576A6" w:rsidRPr="009F31D6" w:rsidRDefault="008576A6" w:rsidP="008576A6">
      <w:pPr>
        <w:pStyle w:val="Sinespaciado"/>
        <w:rPr>
          <w:sz w:val="18"/>
          <w:szCs w:val="18"/>
        </w:rPr>
      </w:pPr>
      <w:r w:rsidRPr="009F31D6">
        <w:rPr>
          <w:sz w:val="18"/>
          <w:szCs w:val="18"/>
        </w:rPr>
        <w:t>Fuente: Guía para la administración del riesgo y el diseño de controles en las entidades públicas.</w:t>
      </w:r>
    </w:p>
    <w:p w14:paraId="616295D2" w14:textId="15DEE162" w:rsidR="008576A6" w:rsidRPr="009F31D6" w:rsidRDefault="008576A6" w:rsidP="00412698">
      <w:pPr>
        <w:spacing w:line="360" w:lineRule="auto"/>
        <w:jc w:val="both"/>
        <w:rPr>
          <w:rFonts w:ascii="Arial" w:hAnsi="Arial" w:cs="Arial"/>
          <w:sz w:val="18"/>
          <w:szCs w:val="18"/>
        </w:rPr>
      </w:pPr>
      <w:r w:rsidRPr="009F31D6">
        <w:rPr>
          <w:rFonts w:ascii="Arial" w:hAnsi="Arial" w:cs="Arial"/>
          <w:sz w:val="18"/>
          <w:szCs w:val="18"/>
        </w:rPr>
        <w:t>Función pública octubre de 2018.</w:t>
      </w:r>
    </w:p>
    <w:p w14:paraId="7E4A863B" w14:textId="77777777" w:rsidR="00746597" w:rsidRPr="00412698" w:rsidRDefault="00746597" w:rsidP="00412698">
      <w:pPr>
        <w:spacing w:line="360" w:lineRule="auto"/>
        <w:jc w:val="both"/>
        <w:rPr>
          <w:rFonts w:ascii="Arial" w:hAnsi="Arial" w:cs="Arial"/>
          <w:sz w:val="24"/>
          <w:szCs w:val="24"/>
        </w:rPr>
      </w:pPr>
      <w:r w:rsidRPr="00412698">
        <w:rPr>
          <w:rFonts w:ascii="Arial" w:hAnsi="Arial" w:cs="Arial"/>
          <w:sz w:val="24"/>
          <w:szCs w:val="24"/>
        </w:rPr>
        <w:t>Los riesgos de</w:t>
      </w:r>
      <w:r w:rsidR="006B032E">
        <w:rPr>
          <w:rFonts w:ascii="Arial" w:hAnsi="Arial" w:cs="Arial"/>
          <w:sz w:val="24"/>
          <w:szCs w:val="24"/>
        </w:rPr>
        <w:t xml:space="preserve"> la Biblioteca</w:t>
      </w:r>
      <w:r w:rsidRPr="00412698">
        <w:rPr>
          <w:rFonts w:ascii="Arial" w:hAnsi="Arial" w:cs="Arial"/>
          <w:sz w:val="24"/>
          <w:szCs w:val="24"/>
        </w:rPr>
        <w:t xml:space="preserve"> estarán determinados por los lineamientos de la Guía para la Administración del </w:t>
      </w:r>
      <w:r w:rsidRPr="006B032E">
        <w:rPr>
          <w:rFonts w:ascii="Arial" w:hAnsi="Arial" w:cs="Arial"/>
          <w:color w:val="000000" w:themeColor="text1"/>
          <w:sz w:val="24"/>
          <w:szCs w:val="24"/>
        </w:rPr>
        <w:t xml:space="preserve">Riesgo </w:t>
      </w:r>
      <w:r w:rsidR="006B032E" w:rsidRPr="006B032E">
        <w:rPr>
          <w:rFonts w:ascii="Arial" w:hAnsi="Arial" w:cs="Arial"/>
          <w:color w:val="000000" w:themeColor="text1"/>
          <w:sz w:val="24"/>
          <w:szCs w:val="24"/>
        </w:rPr>
        <w:t>V4</w:t>
      </w:r>
      <w:r w:rsidR="006C40DF" w:rsidRPr="006B032E">
        <w:rPr>
          <w:rFonts w:ascii="Arial" w:hAnsi="Arial" w:cs="Arial"/>
          <w:color w:val="000000" w:themeColor="text1"/>
          <w:sz w:val="24"/>
          <w:szCs w:val="24"/>
        </w:rPr>
        <w:t xml:space="preserve"> 2018</w:t>
      </w:r>
      <w:r w:rsidRPr="006B032E">
        <w:rPr>
          <w:rFonts w:ascii="Arial" w:hAnsi="Arial" w:cs="Arial"/>
          <w:color w:val="000000" w:themeColor="text1"/>
          <w:sz w:val="24"/>
          <w:szCs w:val="24"/>
        </w:rPr>
        <w:t xml:space="preserve">. </w:t>
      </w:r>
      <w:r w:rsidRPr="00412698">
        <w:rPr>
          <w:rFonts w:ascii="Arial" w:hAnsi="Arial" w:cs="Arial"/>
          <w:sz w:val="24"/>
          <w:szCs w:val="24"/>
        </w:rPr>
        <w:t>En este sentido, los riesgos estarán clasificados por riesgos institucionales incluye los de corrupción</w:t>
      </w:r>
      <w:r w:rsidR="00937795">
        <w:rPr>
          <w:rFonts w:ascii="Arial" w:hAnsi="Arial" w:cs="Arial"/>
          <w:sz w:val="24"/>
          <w:szCs w:val="24"/>
        </w:rPr>
        <w:t xml:space="preserve"> </w:t>
      </w:r>
      <w:r w:rsidRPr="00412698">
        <w:rPr>
          <w:rFonts w:ascii="Arial" w:hAnsi="Arial" w:cs="Arial"/>
          <w:sz w:val="24"/>
          <w:szCs w:val="24"/>
        </w:rPr>
        <w:t xml:space="preserve">y los riesgos de los procesos. </w:t>
      </w:r>
    </w:p>
    <w:p w14:paraId="0C0C75C1" w14:textId="5379CD8F" w:rsidR="00746597" w:rsidRPr="00412698" w:rsidRDefault="00CA6B23" w:rsidP="00412698">
      <w:pPr>
        <w:spacing w:line="360" w:lineRule="auto"/>
        <w:jc w:val="both"/>
        <w:rPr>
          <w:rFonts w:ascii="Arial" w:hAnsi="Arial" w:cs="Arial"/>
          <w:sz w:val="24"/>
          <w:szCs w:val="24"/>
        </w:rPr>
      </w:pPr>
      <w:r>
        <w:rPr>
          <w:rFonts w:ascii="Arial" w:hAnsi="Arial" w:cs="Arial"/>
          <w:sz w:val="24"/>
          <w:szCs w:val="24"/>
        </w:rPr>
        <w:t>A</w:t>
      </w:r>
      <w:r w:rsidR="00746597" w:rsidRPr="00412698">
        <w:rPr>
          <w:rFonts w:ascii="Arial" w:hAnsi="Arial" w:cs="Arial"/>
          <w:sz w:val="24"/>
          <w:szCs w:val="24"/>
        </w:rPr>
        <w:t>nualmente se llevarán acciones para actualizar el contexto d</w:t>
      </w:r>
      <w:r w:rsidR="00937795">
        <w:rPr>
          <w:rFonts w:ascii="Arial" w:hAnsi="Arial" w:cs="Arial"/>
          <w:sz w:val="24"/>
          <w:szCs w:val="24"/>
        </w:rPr>
        <w:t>e la entidad</w:t>
      </w:r>
      <w:r w:rsidR="00746597" w:rsidRPr="00412698">
        <w:rPr>
          <w:rFonts w:ascii="Arial" w:hAnsi="Arial" w:cs="Arial"/>
          <w:sz w:val="24"/>
          <w:szCs w:val="24"/>
        </w:rPr>
        <w:t xml:space="preserve">, teniendo en cuenta los aspectos internos, externos y de los procesos que afectan el cumplimiento de </w:t>
      </w:r>
      <w:r w:rsidR="00747EE5">
        <w:rPr>
          <w:rFonts w:ascii="Arial" w:hAnsi="Arial" w:cs="Arial"/>
          <w:sz w:val="24"/>
          <w:szCs w:val="24"/>
        </w:rPr>
        <w:t>l</w:t>
      </w:r>
      <w:r w:rsidR="00746597" w:rsidRPr="00412698">
        <w:rPr>
          <w:rFonts w:ascii="Arial" w:hAnsi="Arial" w:cs="Arial"/>
          <w:sz w:val="24"/>
          <w:szCs w:val="24"/>
        </w:rPr>
        <w:t xml:space="preserve">os riesgos de </w:t>
      </w:r>
      <w:r w:rsidR="00C80F70">
        <w:rPr>
          <w:rFonts w:ascii="Arial" w:hAnsi="Arial" w:cs="Arial"/>
          <w:sz w:val="24"/>
          <w:szCs w:val="24"/>
        </w:rPr>
        <w:t xml:space="preserve">gestión, de corrupción y de seguridad digital, </w:t>
      </w:r>
      <w:r w:rsidR="00746597" w:rsidRPr="00412698">
        <w:rPr>
          <w:rFonts w:ascii="Arial" w:hAnsi="Arial" w:cs="Arial"/>
          <w:sz w:val="24"/>
          <w:szCs w:val="24"/>
        </w:rPr>
        <w:t xml:space="preserve"> seguirán los lineamientos establecidos en el documento Guía para la Gestión del Riesgo de Corrupción de la Secretaría de la Transparencia de la presidencia de la República</w:t>
      </w:r>
      <w:r w:rsidR="00C80F70">
        <w:rPr>
          <w:rFonts w:ascii="Arial" w:hAnsi="Arial" w:cs="Arial"/>
          <w:sz w:val="24"/>
          <w:szCs w:val="24"/>
        </w:rPr>
        <w:t xml:space="preserve"> y los lineamientos para los riesgos de Gestión que establece el Departamento Administrativo de la Función Pública (DAFP):</w:t>
      </w:r>
    </w:p>
    <w:p w14:paraId="550E2B61" w14:textId="77777777" w:rsidR="00746597" w:rsidRPr="00412698" w:rsidRDefault="00746597" w:rsidP="00412698">
      <w:pPr>
        <w:numPr>
          <w:ilvl w:val="0"/>
          <w:numId w:val="33"/>
        </w:numPr>
        <w:spacing w:after="0" w:line="360" w:lineRule="auto"/>
        <w:jc w:val="both"/>
        <w:rPr>
          <w:rFonts w:ascii="Arial" w:hAnsi="Arial" w:cs="Arial"/>
          <w:sz w:val="24"/>
          <w:szCs w:val="24"/>
        </w:rPr>
      </w:pPr>
      <w:r w:rsidRPr="00412698">
        <w:rPr>
          <w:rFonts w:ascii="Arial" w:hAnsi="Arial" w:cs="Arial"/>
          <w:sz w:val="24"/>
          <w:szCs w:val="24"/>
        </w:rPr>
        <w:lastRenderedPageBreak/>
        <w:t>Se analizar</w:t>
      </w:r>
      <w:r w:rsidR="002E3982">
        <w:rPr>
          <w:rFonts w:ascii="Arial" w:hAnsi="Arial" w:cs="Arial"/>
          <w:sz w:val="24"/>
          <w:szCs w:val="24"/>
        </w:rPr>
        <w:t>á</w:t>
      </w:r>
      <w:r w:rsidRPr="00412698">
        <w:rPr>
          <w:rFonts w:ascii="Arial" w:hAnsi="Arial" w:cs="Arial"/>
          <w:sz w:val="24"/>
          <w:szCs w:val="24"/>
        </w:rPr>
        <w:t xml:space="preserve"> anualmente el contexto interno y externo, para la adecuada definición de los riesgos, este ejercicio se </w:t>
      </w:r>
      <w:r w:rsidR="002E3982" w:rsidRPr="00412698">
        <w:rPr>
          <w:rFonts w:ascii="Arial" w:hAnsi="Arial" w:cs="Arial"/>
          <w:sz w:val="24"/>
          <w:szCs w:val="24"/>
        </w:rPr>
        <w:t>realizará</w:t>
      </w:r>
      <w:r w:rsidRPr="00412698">
        <w:rPr>
          <w:rFonts w:ascii="Arial" w:hAnsi="Arial" w:cs="Arial"/>
          <w:sz w:val="24"/>
          <w:szCs w:val="24"/>
        </w:rPr>
        <w:t xml:space="preserve"> por parte de la oficina de planeación la cual definirá la metodología a trabajar para definir el contexto.  </w:t>
      </w:r>
    </w:p>
    <w:p w14:paraId="1BA2FFE8" w14:textId="77777777" w:rsidR="00746597" w:rsidRPr="00412698" w:rsidRDefault="00746597" w:rsidP="00412698">
      <w:pPr>
        <w:numPr>
          <w:ilvl w:val="0"/>
          <w:numId w:val="33"/>
        </w:numPr>
        <w:spacing w:after="0" w:line="360" w:lineRule="auto"/>
        <w:jc w:val="both"/>
        <w:rPr>
          <w:rFonts w:ascii="Arial" w:hAnsi="Arial" w:cs="Arial"/>
          <w:sz w:val="24"/>
          <w:szCs w:val="24"/>
        </w:rPr>
      </w:pPr>
      <w:r w:rsidRPr="00412698">
        <w:rPr>
          <w:rFonts w:ascii="Arial" w:hAnsi="Arial" w:cs="Arial"/>
          <w:sz w:val="24"/>
          <w:szCs w:val="24"/>
        </w:rPr>
        <w:t xml:space="preserve">La oficina Asesora de Planeación en el primer </w:t>
      </w:r>
      <w:r w:rsidR="002E3982">
        <w:rPr>
          <w:rFonts w:ascii="Arial" w:hAnsi="Arial" w:cs="Arial"/>
          <w:sz w:val="24"/>
          <w:szCs w:val="24"/>
        </w:rPr>
        <w:t>trimestre</w:t>
      </w:r>
      <w:r w:rsidRPr="00412698">
        <w:rPr>
          <w:rFonts w:ascii="Arial" w:hAnsi="Arial" w:cs="Arial"/>
          <w:sz w:val="24"/>
          <w:szCs w:val="24"/>
        </w:rPr>
        <w:t xml:space="preserve"> del año diseñara una estrategia para la implementación de la política de Riesgos, definiendo un cronograma para la ejecución de las actividades.</w:t>
      </w:r>
    </w:p>
    <w:p w14:paraId="57402EB0" w14:textId="77777777" w:rsidR="00746597" w:rsidRPr="00412698" w:rsidRDefault="00746597" w:rsidP="00412698">
      <w:pPr>
        <w:numPr>
          <w:ilvl w:val="0"/>
          <w:numId w:val="32"/>
        </w:numPr>
        <w:spacing w:after="0" w:line="360" w:lineRule="auto"/>
        <w:jc w:val="both"/>
        <w:rPr>
          <w:rFonts w:ascii="Arial" w:hAnsi="Arial" w:cs="Arial"/>
          <w:sz w:val="24"/>
          <w:szCs w:val="24"/>
        </w:rPr>
      </w:pPr>
      <w:r w:rsidRPr="00412698">
        <w:rPr>
          <w:rFonts w:ascii="Arial" w:hAnsi="Arial" w:cs="Arial"/>
          <w:sz w:val="24"/>
          <w:szCs w:val="24"/>
        </w:rPr>
        <w:t>La oficina Asesora de Planeación revisara en el último trimestre del año, el estado institucional de la gestión de riesgos, la metodología y el nivel de la implementación de la política de administración de riesgos para tomar acciones que garanticen el mejoramiento de la efectividad de la organización.</w:t>
      </w:r>
    </w:p>
    <w:p w14:paraId="544BF3BF" w14:textId="77777777" w:rsidR="00746597" w:rsidRPr="00412698" w:rsidRDefault="00746597" w:rsidP="00412698">
      <w:pPr>
        <w:numPr>
          <w:ilvl w:val="0"/>
          <w:numId w:val="32"/>
        </w:numPr>
        <w:spacing w:after="0" w:line="360" w:lineRule="auto"/>
        <w:jc w:val="both"/>
        <w:rPr>
          <w:rFonts w:ascii="Arial" w:hAnsi="Arial" w:cs="Arial"/>
          <w:sz w:val="24"/>
          <w:szCs w:val="24"/>
        </w:rPr>
      </w:pPr>
      <w:r w:rsidRPr="00412698">
        <w:rPr>
          <w:rFonts w:ascii="Arial" w:hAnsi="Arial" w:cs="Arial"/>
          <w:sz w:val="24"/>
          <w:szCs w:val="24"/>
        </w:rPr>
        <w:t>Elaborar anualmente informes generales de la gestión de riesgos, la metodología y el nivel de implementación de la política de administración de riesgos a nivel institucional para la dirección general.</w:t>
      </w:r>
    </w:p>
    <w:p w14:paraId="00D2D01D" w14:textId="77777777" w:rsidR="00746597" w:rsidRPr="00412698" w:rsidRDefault="00746597" w:rsidP="00412698">
      <w:pPr>
        <w:numPr>
          <w:ilvl w:val="0"/>
          <w:numId w:val="32"/>
        </w:numPr>
        <w:spacing w:after="0" w:line="360" w:lineRule="auto"/>
        <w:jc w:val="both"/>
        <w:rPr>
          <w:rFonts w:ascii="Arial" w:hAnsi="Arial" w:cs="Arial"/>
          <w:sz w:val="24"/>
          <w:szCs w:val="24"/>
        </w:rPr>
      </w:pPr>
      <w:r w:rsidRPr="00412698">
        <w:rPr>
          <w:rFonts w:ascii="Arial" w:hAnsi="Arial" w:cs="Arial"/>
          <w:sz w:val="24"/>
          <w:szCs w:val="24"/>
        </w:rPr>
        <w:t xml:space="preserve">Los responsables de entregar las evidencias de los controles de los riesgos propuestos en el mapa de </w:t>
      </w:r>
      <w:r w:rsidR="0043510A" w:rsidRPr="00412698">
        <w:rPr>
          <w:rFonts w:ascii="Arial" w:hAnsi="Arial" w:cs="Arial"/>
          <w:sz w:val="24"/>
          <w:szCs w:val="24"/>
        </w:rPr>
        <w:t>riesgos</w:t>
      </w:r>
      <w:r w:rsidRPr="00412698">
        <w:rPr>
          <w:rFonts w:ascii="Arial" w:hAnsi="Arial" w:cs="Arial"/>
          <w:sz w:val="24"/>
          <w:szCs w:val="24"/>
        </w:rPr>
        <w:t xml:space="preserve"> lo enviaran en las fechas </w:t>
      </w:r>
      <w:r w:rsidR="0043510A">
        <w:rPr>
          <w:rFonts w:ascii="Arial" w:hAnsi="Arial" w:cs="Arial"/>
          <w:sz w:val="24"/>
          <w:szCs w:val="24"/>
        </w:rPr>
        <w:t>programadas por la Subdirección de Planeación, mediante circular emitida</w:t>
      </w:r>
      <w:r w:rsidRPr="00412698">
        <w:rPr>
          <w:rFonts w:ascii="Arial" w:hAnsi="Arial" w:cs="Arial"/>
          <w:sz w:val="24"/>
          <w:szCs w:val="24"/>
        </w:rPr>
        <w:t xml:space="preserve"> cada año. </w:t>
      </w:r>
    </w:p>
    <w:p w14:paraId="3286A754" w14:textId="77777777" w:rsidR="00120BF1" w:rsidRPr="00412698" w:rsidRDefault="00120BF1" w:rsidP="00412698">
      <w:pPr>
        <w:jc w:val="both"/>
        <w:rPr>
          <w:rFonts w:ascii="Arial" w:hAnsi="Arial" w:cs="Arial"/>
        </w:rPr>
      </w:pPr>
    </w:p>
    <w:p w14:paraId="72CDFD3B" w14:textId="77777777" w:rsidR="008E413C" w:rsidRPr="00412698" w:rsidRDefault="008E413C" w:rsidP="00412698">
      <w:pPr>
        <w:pStyle w:val="Ttulo1"/>
        <w:spacing w:before="0" w:line="312" w:lineRule="auto"/>
        <w:jc w:val="both"/>
        <w:rPr>
          <w:rFonts w:ascii="Arial" w:hAnsi="Arial" w:cs="Arial"/>
          <w:b/>
          <w:color w:val="auto"/>
          <w:sz w:val="24"/>
          <w:szCs w:val="24"/>
        </w:rPr>
      </w:pPr>
      <w:bookmarkStart w:id="4" w:name="_Toc4694945"/>
      <w:r w:rsidRPr="00412698">
        <w:rPr>
          <w:rFonts w:ascii="Arial" w:hAnsi="Arial" w:cs="Arial"/>
          <w:b/>
          <w:color w:val="auto"/>
          <w:sz w:val="24"/>
          <w:szCs w:val="24"/>
        </w:rPr>
        <w:t>POLITICA DE ADMINISTRACIÓN DEL RIESGO</w:t>
      </w:r>
      <w:r w:rsidR="00CD7C0D" w:rsidRPr="00412698">
        <w:rPr>
          <w:rFonts w:ascii="Arial" w:hAnsi="Arial" w:cs="Arial"/>
          <w:b/>
          <w:color w:val="auto"/>
          <w:sz w:val="24"/>
          <w:szCs w:val="24"/>
        </w:rPr>
        <w:t>:</w:t>
      </w:r>
      <w:bookmarkEnd w:id="4"/>
    </w:p>
    <w:p w14:paraId="6378C338" w14:textId="77777777" w:rsidR="008E413C" w:rsidRPr="00412698" w:rsidRDefault="008E413C" w:rsidP="00412698">
      <w:pPr>
        <w:spacing w:after="0" w:line="312" w:lineRule="auto"/>
        <w:jc w:val="both"/>
        <w:rPr>
          <w:rFonts w:ascii="Arial" w:hAnsi="Arial" w:cs="Arial"/>
          <w:sz w:val="24"/>
          <w:szCs w:val="24"/>
        </w:rPr>
      </w:pPr>
    </w:p>
    <w:p w14:paraId="2AE62A77" w14:textId="77777777" w:rsidR="008E413C" w:rsidRPr="00412698" w:rsidRDefault="008E413C" w:rsidP="00412698">
      <w:pPr>
        <w:pStyle w:val="Ttulo2"/>
        <w:spacing w:before="0" w:line="312" w:lineRule="auto"/>
        <w:jc w:val="both"/>
        <w:rPr>
          <w:rFonts w:ascii="Arial" w:hAnsi="Arial" w:cs="Arial"/>
          <w:b/>
          <w:i/>
          <w:color w:val="auto"/>
          <w:sz w:val="24"/>
          <w:szCs w:val="24"/>
        </w:rPr>
      </w:pPr>
      <w:bookmarkStart w:id="5" w:name="_Toc4694946"/>
      <w:r w:rsidRPr="00412698">
        <w:rPr>
          <w:rFonts w:ascii="Arial" w:hAnsi="Arial" w:cs="Arial"/>
          <w:b/>
          <w:i/>
          <w:color w:val="auto"/>
          <w:sz w:val="24"/>
          <w:szCs w:val="24"/>
        </w:rPr>
        <w:t xml:space="preserve">POLITICA </w:t>
      </w:r>
      <w:r w:rsidR="00120BF1" w:rsidRPr="00412698">
        <w:rPr>
          <w:rFonts w:ascii="Arial" w:hAnsi="Arial" w:cs="Arial"/>
          <w:b/>
          <w:i/>
          <w:color w:val="auto"/>
          <w:sz w:val="24"/>
          <w:szCs w:val="24"/>
        </w:rPr>
        <w:t>DE ADMINISTRACION DE RIESGOS DE</w:t>
      </w:r>
      <w:r w:rsidR="007C7D7F">
        <w:rPr>
          <w:rFonts w:ascii="Arial" w:hAnsi="Arial" w:cs="Arial"/>
          <w:b/>
          <w:i/>
          <w:color w:val="auto"/>
          <w:sz w:val="24"/>
          <w:szCs w:val="24"/>
        </w:rPr>
        <w:t xml:space="preserve"> LA BIBLIOTEC</w:t>
      </w:r>
      <w:r w:rsidR="009E1336">
        <w:rPr>
          <w:rFonts w:ascii="Arial" w:hAnsi="Arial" w:cs="Arial"/>
          <w:b/>
          <w:i/>
          <w:color w:val="auto"/>
          <w:sz w:val="24"/>
          <w:szCs w:val="24"/>
        </w:rPr>
        <w:t>A</w:t>
      </w:r>
      <w:r w:rsidR="007C7D7F">
        <w:rPr>
          <w:rFonts w:ascii="Arial" w:hAnsi="Arial" w:cs="Arial"/>
          <w:b/>
          <w:i/>
          <w:color w:val="auto"/>
          <w:sz w:val="24"/>
          <w:szCs w:val="24"/>
        </w:rPr>
        <w:t xml:space="preserve"> PÚBLICA PILOTO:</w:t>
      </w:r>
      <w:bookmarkEnd w:id="5"/>
    </w:p>
    <w:p w14:paraId="5AF7D904" w14:textId="77777777" w:rsidR="008E413C" w:rsidRPr="00412698" w:rsidRDefault="008E413C" w:rsidP="00412698">
      <w:pPr>
        <w:spacing w:after="0" w:line="312" w:lineRule="auto"/>
        <w:jc w:val="both"/>
        <w:rPr>
          <w:rFonts w:ascii="Arial" w:hAnsi="Arial" w:cs="Arial"/>
          <w:sz w:val="24"/>
          <w:szCs w:val="24"/>
        </w:rPr>
      </w:pPr>
    </w:p>
    <w:p w14:paraId="714D5AB9" w14:textId="77777777" w:rsidR="00732E5A" w:rsidRPr="00412698" w:rsidRDefault="00732E5A" w:rsidP="00412698">
      <w:pPr>
        <w:spacing w:line="360" w:lineRule="auto"/>
        <w:jc w:val="both"/>
        <w:rPr>
          <w:rFonts w:ascii="Arial" w:hAnsi="Arial" w:cs="Arial"/>
          <w:sz w:val="24"/>
          <w:szCs w:val="24"/>
        </w:rPr>
      </w:pPr>
      <w:r w:rsidRPr="00412698">
        <w:rPr>
          <w:rFonts w:ascii="Arial" w:hAnsi="Arial" w:cs="Arial"/>
          <w:sz w:val="24"/>
          <w:szCs w:val="24"/>
        </w:rPr>
        <w:t>La política de Administración del Riesgo de</w:t>
      </w:r>
      <w:r w:rsidR="00363D7E">
        <w:rPr>
          <w:rFonts w:ascii="Arial" w:hAnsi="Arial" w:cs="Arial"/>
          <w:sz w:val="24"/>
          <w:szCs w:val="24"/>
        </w:rPr>
        <w:t xml:space="preserve"> la Biblioteca </w:t>
      </w:r>
      <w:r w:rsidR="0082759A">
        <w:rPr>
          <w:rFonts w:ascii="Arial" w:hAnsi="Arial" w:cs="Arial"/>
          <w:sz w:val="24"/>
          <w:szCs w:val="24"/>
        </w:rPr>
        <w:t xml:space="preserve">Pública </w:t>
      </w:r>
      <w:r w:rsidR="001B132C">
        <w:rPr>
          <w:rFonts w:ascii="Arial" w:hAnsi="Arial" w:cs="Arial"/>
          <w:sz w:val="24"/>
          <w:szCs w:val="24"/>
        </w:rPr>
        <w:t xml:space="preserve">Piloto </w:t>
      </w:r>
      <w:r w:rsidR="001B132C" w:rsidRPr="00412698">
        <w:rPr>
          <w:rFonts w:ascii="Arial" w:hAnsi="Arial" w:cs="Arial"/>
          <w:sz w:val="24"/>
          <w:szCs w:val="24"/>
        </w:rPr>
        <w:t>(</w:t>
      </w:r>
      <w:r w:rsidR="0082759A">
        <w:rPr>
          <w:rFonts w:ascii="Arial" w:hAnsi="Arial" w:cs="Arial"/>
          <w:sz w:val="24"/>
          <w:szCs w:val="24"/>
        </w:rPr>
        <w:t>BPP</w:t>
      </w:r>
      <w:r w:rsidRPr="00412698">
        <w:rPr>
          <w:rFonts w:ascii="Arial" w:hAnsi="Arial" w:cs="Arial"/>
          <w:sz w:val="24"/>
          <w:szCs w:val="24"/>
        </w:rPr>
        <w:t>) de Medellín, hace parte de los compromisos que la alta dirección, en cabeza de</w:t>
      </w:r>
      <w:r w:rsidR="001B132C">
        <w:rPr>
          <w:rFonts w:ascii="Arial" w:hAnsi="Arial" w:cs="Arial"/>
          <w:sz w:val="24"/>
          <w:szCs w:val="24"/>
        </w:rPr>
        <w:t xml:space="preserve"> la Dirección de</w:t>
      </w:r>
      <w:r w:rsidRPr="00412698">
        <w:rPr>
          <w:rFonts w:ascii="Arial" w:hAnsi="Arial" w:cs="Arial"/>
          <w:sz w:val="24"/>
          <w:szCs w:val="24"/>
        </w:rPr>
        <w:t xml:space="preserve"> la entidad, establecen para garantizar que la toma de decisiones en el </w:t>
      </w:r>
      <w:r w:rsidR="001B132C">
        <w:rPr>
          <w:rFonts w:ascii="Arial" w:hAnsi="Arial" w:cs="Arial"/>
          <w:sz w:val="24"/>
          <w:szCs w:val="24"/>
        </w:rPr>
        <w:t>entidad</w:t>
      </w:r>
      <w:r w:rsidRPr="00412698">
        <w:rPr>
          <w:rFonts w:ascii="Arial" w:hAnsi="Arial" w:cs="Arial"/>
          <w:sz w:val="24"/>
          <w:szCs w:val="24"/>
        </w:rPr>
        <w:t xml:space="preserve"> conlleve al cumplimiento de los objetivos estratégicos e institucionales y sectoriales, de manera transparente y en cumplimiento de la ley.</w:t>
      </w:r>
    </w:p>
    <w:p w14:paraId="3F9E571B" w14:textId="77777777" w:rsidR="00732E5A" w:rsidRPr="00412698" w:rsidRDefault="00732E5A" w:rsidP="00412698">
      <w:pPr>
        <w:spacing w:line="360" w:lineRule="auto"/>
        <w:jc w:val="both"/>
        <w:rPr>
          <w:rFonts w:ascii="Arial" w:hAnsi="Arial" w:cs="Arial"/>
          <w:sz w:val="24"/>
          <w:szCs w:val="24"/>
        </w:rPr>
      </w:pPr>
      <w:r w:rsidRPr="00412698">
        <w:rPr>
          <w:rFonts w:ascii="Arial" w:hAnsi="Arial" w:cs="Arial"/>
          <w:sz w:val="24"/>
          <w:szCs w:val="24"/>
        </w:rPr>
        <w:t>En este sentido la responsabilidad de la administración del riesgo buscará la mejora continua en la toma de decisiones, lo que conllevará al cumplimiento de los objetivos de la entidad, la misión institucional y la satisfacción de la comunidad.</w:t>
      </w:r>
    </w:p>
    <w:p w14:paraId="38806FDD" w14:textId="77777777" w:rsidR="008E413C" w:rsidRPr="00412698" w:rsidRDefault="008A14CC" w:rsidP="00412698">
      <w:pPr>
        <w:spacing w:after="0" w:line="312" w:lineRule="auto"/>
        <w:jc w:val="both"/>
        <w:rPr>
          <w:rFonts w:ascii="Arial" w:hAnsi="Arial" w:cs="Arial"/>
          <w:sz w:val="24"/>
          <w:szCs w:val="24"/>
        </w:rPr>
      </w:pPr>
      <w:r>
        <w:rPr>
          <w:rFonts w:ascii="Arial" w:hAnsi="Arial" w:cs="Arial"/>
          <w:sz w:val="24"/>
          <w:szCs w:val="24"/>
        </w:rPr>
        <w:lastRenderedPageBreak/>
        <w:t>La Biblioteca Pública Piloto,</w:t>
      </w:r>
      <w:r w:rsidR="008E413C" w:rsidRPr="00412698">
        <w:rPr>
          <w:rFonts w:ascii="Arial" w:hAnsi="Arial" w:cs="Arial"/>
          <w:sz w:val="24"/>
          <w:szCs w:val="24"/>
        </w:rPr>
        <w:t xml:space="preserve"> se compromete a controlar todos aquellos riesgos que pueden impedir el cumplimiento del direccionamiento estratégico, mediante una efectiva administración de los mismos, como herramienta de gestión que responda a las tendencias organizacionales actuales, considerando que:</w:t>
      </w:r>
    </w:p>
    <w:p w14:paraId="32504EF2" w14:textId="77777777" w:rsidR="003E5160" w:rsidRPr="00412698" w:rsidRDefault="003E5160" w:rsidP="00412698">
      <w:pPr>
        <w:spacing w:after="0" w:line="312" w:lineRule="auto"/>
        <w:jc w:val="both"/>
        <w:rPr>
          <w:rFonts w:ascii="Arial" w:hAnsi="Arial" w:cs="Arial"/>
          <w:sz w:val="24"/>
          <w:szCs w:val="24"/>
        </w:rPr>
      </w:pPr>
    </w:p>
    <w:p w14:paraId="4DF175B3" w14:textId="77777777" w:rsidR="008E413C"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Todos los líderes de proceso</w:t>
      </w:r>
      <w:r w:rsidR="00CD7C0D" w:rsidRPr="00412698">
        <w:rPr>
          <w:rFonts w:ascii="Arial" w:hAnsi="Arial" w:cs="Arial"/>
          <w:sz w:val="24"/>
          <w:szCs w:val="24"/>
        </w:rPr>
        <w:t>s</w:t>
      </w:r>
      <w:r w:rsidRPr="00412698">
        <w:rPr>
          <w:rFonts w:ascii="Arial" w:hAnsi="Arial" w:cs="Arial"/>
          <w:sz w:val="24"/>
          <w:szCs w:val="24"/>
        </w:rPr>
        <w:t xml:space="preserve"> serán los responsables de la gestión de los riesgos identificados en su proceso de gestión.</w:t>
      </w:r>
    </w:p>
    <w:p w14:paraId="433D416C" w14:textId="77777777" w:rsidR="008E413C"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Para identificar los riesgos, se deberá tener en cuenta el objetivo del proceso, el contexto estratégico y los factores de contexto externo, interno y de proceso</w:t>
      </w:r>
      <w:r w:rsidR="003E5160" w:rsidRPr="00412698">
        <w:rPr>
          <w:rFonts w:ascii="Arial" w:hAnsi="Arial" w:cs="Arial"/>
          <w:sz w:val="24"/>
          <w:szCs w:val="24"/>
        </w:rPr>
        <w:t>.</w:t>
      </w:r>
    </w:p>
    <w:p w14:paraId="2003AD92" w14:textId="77777777" w:rsidR="008E413C"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Para evaluar el impacto de los riesgos, los líderes de los procesos tomarán como guía la   tabla propuesta por el Departamento Administrativo de</w:t>
      </w:r>
      <w:r w:rsidR="00CD7C0D" w:rsidRPr="00412698">
        <w:rPr>
          <w:rFonts w:ascii="Arial" w:hAnsi="Arial" w:cs="Arial"/>
          <w:sz w:val="24"/>
          <w:szCs w:val="24"/>
        </w:rPr>
        <w:t xml:space="preserve"> la Función Pública versión 2018</w:t>
      </w:r>
      <w:r w:rsidRPr="00412698">
        <w:rPr>
          <w:rFonts w:ascii="Arial" w:hAnsi="Arial" w:cs="Arial"/>
          <w:sz w:val="24"/>
          <w:szCs w:val="24"/>
        </w:rPr>
        <w:t>, teniendo en c</w:t>
      </w:r>
      <w:r w:rsidR="00CD7C0D" w:rsidRPr="00412698">
        <w:rPr>
          <w:rFonts w:ascii="Arial" w:hAnsi="Arial" w:cs="Arial"/>
          <w:sz w:val="24"/>
          <w:szCs w:val="24"/>
        </w:rPr>
        <w:t>uenta las particularidades de</w:t>
      </w:r>
      <w:r w:rsidR="009B5CFF">
        <w:rPr>
          <w:rFonts w:ascii="Arial" w:hAnsi="Arial" w:cs="Arial"/>
          <w:sz w:val="24"/>
          <w:szCs w:val="24"/>
        </w:rPr>
        <w:t xml:space="preserve"> la Biblioteca Pública Piloto,</w:t>
      </w:r>
      <w:r w:rsidRPr="00412698">
        <w:rPr>
          <w:rFonts w:ascii="Arial" w:hAnsi="Arial" w:cs="Arial"/>
          <w:sz w:val="24"/>
          <w:szCs w:val="24"/>
        </w:rPr>
        <w:t xml:space="preserve"> en cuanto a su misión, recursos humanos, físicos y financieros.</w:t>
      </w:r>
    </w:p>
    <w:p w14:paraId="48266BA4" w14:textId="77777777" w:rsidR="008E413C"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Los procesos de gestión de la entidad reportarán a Planeación, el mapa de riesgos que contendrá todos los riesgos organizacionales identificados en el proceso incluyendo los riesgos de corrupción</w:t>
      </w:r>
      <w:r w:rsidR="008670B9">
        <w:rPr>
          <w:rFonts w:ascii="Arial" w:hAnsi="Arial" w:cs="Arial"/>
          <w:sz w:val="24"/>
          <w:szCs w:val="24"/>
        </w:rPr>
        <w:t xml:space="preserve"> y de Seguridad Digital.</w:t>
      </w:r>
    </w:p>
    <w:p w14:paraId="04FC55DD" w14:textId="2CC4F070" w:rsidR="008E413C"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 xml:space="preserve">Desde Planeación, se diseñará el mapa de riesgos institucional con los riesgos organizacionales calificados en </w:t>
      </w:r>
      <w:r w:rsidR="005848F1">
        <w:rPr>
          <w:rFonts w:ascii="Arial" w:hAnsi="Arial" w:cs="Arial"/>
          <w:sz w:val="24"/>
          <w:szCs w:val="24"/>
        </w:rPr>
        <w:t xml:space="preserve"> zona: Catastrófico, alto, moderado, insignificante</w:t>
      </w:r>
      <w:r w:rsidRPr="00412698">
        <w:rPr>
          <w:rFonts w:ascii="Arial" w:hAnsi="Arial" w:cs="Arial"/>
          <w:sz w:val="24"/>
          <w:szCs w:val="24"/>
        </w:rPr>
        <w:t xml:space="preserve">, y </w:t>
      </w:r>
      <w:r w:rsidR="003B0C1B">
        <w:rPr>
          <w:rFonts w:ascii="Arial" w:hAnsi="Arial" w:cs="Arial"/>
          <w:sz w:val="24"/>
          <w:szCs w:val="24"/>
        </w:rPr>
        <w:t>los</w:t>
      </w:r>
      <w:r w:rsidRPr="00412698">
        <w:rPr>
          <w:rFonts w:ascii="Arial" w:hAnsi="Arial" w:cs="Arial"/>
          <w:sz w:val="24"/>
          <w:szCs w:val="24"/>
        </w:rPr>
        <w:t xml:space="preserve"> riesgos de corrupción, a partir de los mapas de ries</w:t>
      </w:r>
      <w:r w:rsidR="0050059E" w:rsidRPr="00412698">
        <w:rPr>
          <w:rFonts w:ascii="Arial" w:hAnsi="Arial" w:cs="Arial"/>
          <w:sz w:val="24"/>
          <w:szCs w:val="24"/>
        </w:rPr>
        <w:t>gos reportados por cada proceso</w:t>
      </w:r>
      <w:r w:rsidR="00FC0816" w:rsidRPr="00412698">
        <w:rPr>
          <w:rFonts w:ascii="Arial" w:hAnsi="Arial" w:cs="Arial"/>
          <w:sz w:val="24"/>
          <w:szCs w:val="24"/>
        </w:rPr>
        <w:t>.</w:t>
      </w:r>
    </w:p>
    <w:p w14:paraId="5F76A63F" w14:textId="5C66DE58" w:rsidR="00201625" w:rsidRPr="00412698" w:rsidRDefault="008E413C" w:rsidP="00412698">
      <w:pPr>
        <w:tabs>
          <w:tab w:val="left" w:pos="1405"/>
        </w:tabs>
        <w:autoSpaceDE w:val="0"/>
        <w:autoSpaceDN w:val="0"/>
        <w:adjustRightInd w:val="0"/>
        <w:jc w:val="both"/>
        <w:rPr>
          <w:rFonts w:ascii="Arial" w:hAnsi="Arial" w:cs="Arial"/>
          <w:sz w:val="24"/>
          <w:szCs w:val="24"/>
        </w:rPr>
      </w:pPr>
      <w:r w:rsidRPr="00412698">
        <w:rPr>
          <w:rFonts w:ascii="Arial" w:hAnsi="Arial" w:cs="Arial"/>
          <w:sz w:val="24"/>
          <w:szCs w:val="24"/>
        </w:rPr>
        <w:t xml:space="preserve">Cada líder de proceso será responsable de realizar monitoreo y control a los riesgos, mediante la ejecución del plan de acción para prevenir y mitigar los mismos, </w:t>
      </w:r>
      <w:r w:rsidR="00FC0816" w:rsidRPr="00412698">
        <w:rPr>
          <w:rFonts w:ascii="Arial" w:hAnsi="Arial" w:cs="Arial"/>
          <w:sz w:val="24"/>
          <w:szCs w:val="24"/>
        </w:rPr>
        <w:t xml:space="preserve">propendiendo por gestionar los riesgos hacia </w:t>
      </w:r>
      <w:r w:rsidR="00201625" w:rsidRPr="00412698">
        <w:rPr>
          <w:rFonts w:ascii="Arial" w:hAnsi="Arial" w:cs="Arial"/>
          <w:sz w:val="24"/>
          <w:szCs w:val="24"/>
        </w:rPr>
        <w:t>un nivel aceptable y teniendo en cuenta que los riesgos d</w:t>
      </w:r>
      <w:r w:rsidR="000E7D47">
        <w:rPr>
          <w:rFonts w:ascii="Arial" w:hAnsi="Arial" w:cs="Arial"/>
          <w:sz w:val="24"/>
          <w:szCs w:val="24"/>
        </w:rPr>
        <w:t>e corrupción son inaceptables.</w:t>
      </w:r>
    </w:p>
    <w:p w14:paraId="65D4AA1B" w14:textId="77777777" w:rsidR="008E413C" w:rsidRPr="00412698" w:rsidRDefault="00FC0816" w:rsidP="00412698">
      <w:pPr>
        <w:widowControl w:val="0"/>
        <w:autoSpaceDE w:val="0"/>
        <w:autoSpaceDN w:val="0"/>
        <w:adjustRightInd w:val="0"/>
        <w:spacing w:after="240" w:line="360" w:lineRule="atLeast"/>
        <w:jc w:val="both"/>
        <w:rPr>
          <w:rFonts w:ascii="Arial" w:hAnsi="Arial" w:cs="Arial"/>
          <w:sz w:val="24"/>
          <w:szCs w:val="24"/>
        </w:rPr>
      </w:pPr>
      <w:r w:rsidRPr="00412698">
        <w:rPr>
          <w:rFonts w:ascii="Arial" w:hAnsi="Arial" w:cs="Arial"/>
          <w:sz w:val="24"/>
          <w:szCs w:val="24"/>
        </w:rPr>
        <w:t>E</w:t>
      </w:r>
      <w:r w:rsidR="008E413C" w:rsidRPr="00412698">
        <w:rPr>
          <w:rFonts w:ascii="Arial" w:hAnsi="Arial" w:cs="Arial"/>
          <w:sz w:val="24"/>
          <w:szCs w:val="24"/>
        </w:rPr>
        <w:t xml:space="preserve">l </w:t>
      </w:r>
      <w:r w:rsidRPr="00412698">
        <w:rPr>
          <w:rFonts w:ascii="Arial" w:hAnsi="Arial" w:cs="Arial"/>
          <w:sz w:val="24"/>
          <w:szCs w:val="24"/>
        </w:rPr>
        <w:t>plan</w:t>
      </w:r>
      <w:r w:rsidR="008E413C" w:rsidRPr="00412698">
        <w:rPr>
          <w:rFonts w:ascii="Arial" w:hAnsi="Arial" w:cs="Arial"/>
          <w:sz w:val="24"/>
          <w:szCs w:val="24"/>
        </w:rPr>
        <w:t xml:space="preserve"> </w:t>
      </w:r>
      <w:r w:rsidR="00201625" w:rsidRPr="00412698">
        <w:rPr>
          <w:rFonts w:ascii="Arial" w:hAnsi="Arial" w:cs="Arial"/>
          <w:sz w:val="24"/>
          <w:szCs w:val="24"/>
        </w:rPr>
        <w:t>de acción s</w:t>
      </w:r>
      <w:r w:rsidR="008E413C" w:rsidRPr="00412698">
        <w:rPr>
          <w:rFonts w:ascii="Arial" w:hAnsi="Arial" w:cs="Arial"/>
          <w:sz w:val="24"/>
          <w:szCs w:val="24"/>
        </w:rPr>
        <w:t>e debe evaluar anualmente para realizar las modificaciones de los riesgos residuales a que haya</w:t>
      </w:r>
      <w:r w:rsidR="006F6783" w:rsidRPr="00412698">
        <w:rPr>
          <w:rFonts w:ascii="Arial" w:hAnsi="Arial" w:cs="Arial"/>
          <w:sz w:val="24"/>
          <w:szCs w:val="24"/>
        </w:rPr>
        <w:t xml:space="preserve"> lugar, sin </w:t>
      </w:r>
      <w:r w:rsidR="00555E40" w:rsidRPr="00412698">
        <w:rPr>
          <w:rFonts w:ascii="Arial" w:hAnsi="Arial" w:cs="Arial"/>
          <w:sz w:val="24"/>
          <w:szCs w:val="24"/>
        </w:rPr>
        <w:t>embargo,</w:t>
      </w:r>
      <w:r w:rsidR="006F6783" w:rsidRPr="00412698">
        <w:rPr>
          <w:rFonts w:ascii="Arial" w:hAnsi="Arial" w:cs="Arial"/>
          <w:sz w:val="24"/>
          <w:szCs w:val="24"/>
        </w:rPr>
        <w:t xml:space="preserve"> la p</w:t>
      </w:r>
      <w:r w:rsidR="00201625" w:rsidRPr="00412698">
        <w:rPr>
          <w:rFonts w:ascii="Arial" w:hAnsi="Arial" w:cs="Arial"/>
          <w:sz w:val="24"/>
          <w:szCs w:val="24"/>
        </w:rPr>
        <w:t xml:space="preserve">eriodicidad para el seguimiento </w:t>
      </w:r>
      <w:r w:rsidR="006F6783" w:rsidRPr="00412698">
        <w:rPr>
          <w:rFonts w:ascii="Arial" w:hAnsi="Arial" w:cs="Arial"/>
          <w:sz w:val="24"/>
          <w:szCs w:val="24"/>
        </w:rPr>
        <w:t xml:space="preserve">se realizará </w:t>
      </w:r>
      <w:r w:rsidR="00CB7AAD">
        <w:rPr>
          <w:rFonts w:ascii="Arial" w:hAnsi="Arial" w:cs="Arial"/>
          <w:sz w:val="24"/>
          <w:szCs w:val="24"/>
        </w:rPr>
        <w:t>trimestralmente.</w:t>
      </w:r>
      <w:r w:rsidR="00201625" w:rsidRPr="00412698">
        <w:rPr>
          <w:rFonts w:ascii="Arial" w:hAnsi="Arial" w:cs="Arial"/>
          <w:sz w:val="24"/>
          <w:szCs w:val="24"/>
        </w:rPr>
        <w:t xml:space="preserve"> </w:t>
      </w:r>
    </w:p>
    <w:p w14:paraId="2A8ECB3D" w14:textId="0CD0F6C3" w:rsidR="008E413C" w:rsidRPr="00412698" w:rsidRDefault="008E413C" w:rsidP="00412698">
      <w:pPr>
        <w:autoSpaceDE w:val="0"/>
        <w:autoSpaceDN w:val="0"/>
        <w:adjustRightInd w:val="0"/>
        <w:jc w:val="both"/>
        <w:rPr>
          <w:rFonts w:ascii="Arial" w:hAnsi="Arial" w:cs="Arial"/>
          <w:sz w:val="24"/>
          <w:szCs w:val="24"/>
        </w:rPr>
      </w:pPr>
      <w:r w:rsidRPr="00412698">
        <w:rPr>
          <w:rFonts w:ascii="Arial" w:hAnsi="Arial" w:cs="Arial"/>
          <w:sz w:val="24"/>
          <w:szCs w:val="24"/>
        </w:rPr>
        <w:t>Desde la oficina de Control Interno, se realizará el seguimiento a los controles existentes y al plan de mitigación de los riesgos residuales de cada proceso</w:t>
      </w:r>
      <w:r w:rsidR="003E5160" w:rsidRPr="00412698">
        <w:rPr>
          <w:rFonts w:ascii="Arial" w:hAnsi="Arial" w:cs="Arial"/>
          <w:sz w:val="24"/>
          <w:szCs w:val="24"/>
        </w:rPr>
        <w:t xml:space="preserve"> y de corrupción</w:t>
      </w:r>
      <w:r w:rsidRPr="00412698">
        <w:rPr>
          <w:rFonts w:ascii="Arial" w:hAnsi="Arial" w:cs="Arial"/>
          <w:sz w:val="24"/>
          <w:szCs w:val="24"/>
        </w:rPr>
        <w:t xml:space="preserve"> durante las auditorías. </w:t>
      </w:r>
      <w:r w:rsidR="002770CB" w:rsidRPr="00412698">
        <w:rPr>
          <w:rFonts w:ascii="Arial" w:hAnsi="Arial" w:cs="Arial"/>
          <w:sz w:val="24"/>
          <w:szCs w:val="24"/>
        </w:rPr>
        <w:t>Emitiendo</w:t>
      </w:r>
      <w:r w:rsidRPr="00412698">
        <w:rPr>
          <w:rFonts w:ascii="Arial" w:hAnsi="Arial" w:cs="Arial"/>
          <w:sz w:val="24"/>
          <w:szCs w:val="24"/>
        </w:rPr>
        <w:t xml:space="preserve"> las r</w:t>
      </w:r>
      <w:r w:rsidR="003E5160" w:rsidRPr="00412698">
        <w:rPr>
          <w:rFonts w:ascii="Arial" w:hAnsi="Arial" w:cs="Arial"/>
          <w:sz w:val="24"/>
          <w:szCs w:val="24"/>
        </w:rPr>
        <w:t>ecomendaciones que correspondan, lo cual se reportará al Comité Institucional de Coordinación de Control Interno</w:t>
      </w:r>
    </w:p>
    <w:p w14:paraId="4317BF8C" w14:textId="77777777" w:rsidR="008E413C" w:rsidRPr="00412698" w:rsidRDefault="008E413C" w:rsidP="00412698">
      <w:pPr>
        <w:spacing w:after="0" w:line="312" w:lineRule="auto"/>
        <w:jc w:val="both"/>
        <w:rPr>
          <w:rFonts w:ascii="Arial" w:hAnsi="Arial" w:cs="Arial"/>
          <w:sz w:val="24"/>
          <w:szCs w:val="24"/>
        </w:rPr>
      </w:pPr>
    </w:p>
    <w:p w14:paraId="011C3647" w14:textId="77777777" w:rsidR="008E413C" w:rsidRPr="00412698" w:rsidRDefault="008E413C" w:rsidP="00412698">
      <w:pPr>
        <w:pStyle w:val="Ttulo2"/>
        <w:spacing w:before="0" w:line="312" w:lineRule="auto"/>
        <w:jc w:val="both"/>
        <w:rPr>
          <w:rFonts w:ascii="Arial" w:hAnsi="Arial" w:cs="Arial"/>
          <w:b/>
          <w:i/>
          <w:color w:val="auto"/>
          <w:sz w:val="24"/>
          <w:szCs w:val="24"/>
        </w:rPr>
      </w:pPr>
      <w:bookmarkStart w:id="6" w:name="_Toc4694947"/>
      <w:r w:rsidRPr="00412698">
        <w:rPr>
          <w:rFonts w:ascii="Arial" w:hAnsi="Arial" w:cs="Arial"/>
          <w:b/>
          <w:i/>
          <w:color w:val="auto"/>
          <w:sz w:val="24"/>
          <w:szCs w:val="24"/>
        </w:rPr>
        <w:lastRenderedPageBreak/>
        <w:t>OBJETIVOS</w:t>
      </w:r>
      <w:bookmarkEnd w:id="6"/>
    </w:p>
    <w:p w14:paraId="325B0228" w14:textId="77777777" w:rsidR="008E413C" w:rsidRPr="00412698" w:rsidRDefault="008E413C" w:rsidP="00412698">
      <w:pPr>
        <w:pStyle w:val="Ttulo3"/>
        <w:numPr>
          <w:ilvl w:val="0"/>
          <w:numId w:val="0"/>
        </w:numPr>
        <w:spacing w:before="0" w:line="312" w:lineRule="auto"/>
        <w:ind w:left="720"/>
        <w:jc w:val="both"/>
        <w:rPr>
          <w:rFonts w:ascii="Arial" w:hAnsi="Arial" w:cs="Arial"/>
          <w:color w:val="auto"/>
        </w:rPr>
      </w:pPr>
    </w:p>
    <w:p w14:paraId="686E937E" w14:textId="77777777" w:rsidR="008E413C" w:rsidRPr="00412698" w:rsidRDefault="008E413C" w:rsidP="00412698">
      <w:pPr>
        <w:pStyle w:val="Ttulo3"/>
        <w:spacing w:before="0" w:line="312" w:lineRule="auto"/>
        <w:jc w:val="both"/>
        <w:rPr>
          <w:rFonts w:ascii="Arial" w:hAnsi="Arial" w:cs="Arial"/>
          <w:color w:val="auto"/>
        </w:rPr>
      </w:pPr>
      <w:bookmarkStart w:id="7" w:name="_Toc4694948"/>
      <w:r w:rsidRPr="00412698">
        <w:rPr>
          <w:rFonts w:ascii="Arial" w:hAnsi="Arial" w:cs="Arial"/>
          <w:color w:val="auto"/>
        </w:rPr>
        <w:t>Objetivo General</w:t>
      </w:r>
      <w:bookmarkEnd w:id="7"/>
    </w:p>
    <w:p w14:paraId="751D41BE" w14:textId="77777777" w:rsidR="008E413C" w:rsidRPr="00412698" w:rsidRDefault="008E413C" w:rsidP="00412698">
      <w:pPr>
        <w:spacing w:after="0" w:line="312" w:lineRule="auto"/>
        <w:jc w:val="both"/>
        <w:rPr>
          <w:rFonts w:ascii="Arial" w:hAnsi="Arial" w:cs="Arial"/>
          <w:sz w:val="24"/>
          <w:szCs w:val="24"/>
        </w:rPr>
      </w:pPr>
    </w:p>
    <w:p w14:paraId="7E700D02"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Establecer el procedimiento y la Política para la administración de los riesgos </w:t>
      </w:r>
      <w:r w:rsidR="00732E5A" w:rsidRPr="00412698">
        <w:rPr>
          <w:rFonts w:ascii="Arial" w:hAnsi="Arial" w:cs="Arial"/>
          <w:sz w:val="24"/>
          <w:szCs w:val="24"/>
        </w:rPr>
        <w:t>de</w:t>
      </w:r>
      <w:r w:rsidR="00C91E5D">
        <w:rPr>
          <w:rFonts w:ascii="Arial" w:hAnsi="Arial" w:cs="Arial"/>
          <w:sz w:val="24"/>
          <w:szCs w:val="24"/>
        </w:rPr>
        <w:t xml:space="preserve"> la Biblioteca Pública Piloto,</w:t>
      </w:r>
      <w:r w:rsidRPr="00412698">
        <w:rPr>
          <w:rFonts w:ascii="Arial" w:hAnsi="Arial" w:cs="Arial"/>
          <w:sz w:val="24"/>
          <w:szCs w:val="24"/>
        </w:rPr>
        <w:t xml:space="preserve"> generando un esquema estructurado, consistente y continuo para la contextualización, identificación, análisis, valoración, tratamiento y manejo de los riesgos desde cada proceso. Permitiendo orientar a los responsables acerca de las acciones para su manejo en forma efectiva, con el fin de minimizar su ocurrencia y afectación al logro de los objetivos </w:t>
      </w:r>
      <w:r w:rsidR="00C91E5D" w:rsidRPr="00412698">
        <w:rPr>
          <w:rFonts w:ascii="Arial" w:hAnsi="Arial" w:cs="Arial"/>
          <w:sz w:val="24"/>
          <w:szCs w:val="24"/>
        </w:rPr>
        <w:t>estratégicos</w:t>
      </w:r>
      <w:r w:rsidR="003E5160" w:rsidRPr="00412698">
        <w:rPr>
          <w:rFonts w:ascii="Arial" w:hAnsi="Arial" w:cs="Arial"/>
          <w:sz w:val="24"/>
          <w:szCs w:val="24"/>
        </w:rPr>
        <w:t>,</w:t>
      </w:r>
      <w:r w:rsidRPr="00412698">
        <w:rPr>
          <w:rFonts w:ascii="Arial" w:hAnsi="Arial" w:cs="Arial"/>
          <w:sz w:val="24"/>
          <w:szCs w:val="24"/>
        </w:rPr>
        <w:t xml:space="preserve"> la misión institucional y proteger los recursos que se encuentren bajo la custodia y administración de la Entidad.</w:t>
      </w:r>
    </w:p>
    <w:p w14:paraId="2BAFF0A7" w14:textId="77777777" w:rsidR="008E413C" w:rsidRPr="00412698" w:rsidRDefault="008E413C" w:rsidP="00412698">
      <w:pPr>
        <w:spacing w:after="0" w:line="312" w:lineRule="auto"/>
        <w:jc w:val="both"/>
        <w:rPr>
          <w:rFonts w:ascii="Arial" w:hAnsi="Arial" w:cs="Arial"/>
          <w:sz w:val="24"/>
          <w:szCs w:val="24"/>
        </w:rPr>
      </w:pPr>
    </w:p>
    <w:p w14:paraId="17AFF1F0" w14:textId="77777777" w:rsidR="00732E5A" w:rsidRPr="00412698" w:rsidRDefault="008E413C" w:rsidP="00412698">
      <w:pPr>
        <w:pStyle w:val="Ttulo3"/>
        <w:spacing w:before="0" w:line="312" w:lineRule="auto"/>
        <w:jc w:val="both"/>
        <w:rPr>
          <w:rFonts w:ascii="Arial" w:hAnsi="Arial" w:cs="Arial"/>
          <w:color w:val="auto"/>
        </w:rPr>
      </w:pPr>
      <w:bookmarkStart w:id="8" w:name="_Toc4694949"/>
      <w:r w:rsidRPr="00412698">
        <w:rPr>
          <w:rFonts w:ascii="Arial" w:hAnsi="Arial" w:cs="Arial"/>
          <w:color w:val="auto"/>
        </w:rPr>
        <w:t>Objetivos Específicos</w:t>
      </w:r>
      <w:bookmarkEnd w:id="8"/>
    </w:p>
    <w:p w14:paraId="53E151AA" w14:textId="77777777" w:rsidR="008E413C" w:rsidRPr="00412698" w:rsidRDefault="008E413C" w:rsidP="00412698">
      <w:pPr>
        <w:spacing w:after="0" w:line="312" w:lineRule="auto"/>
        <w:jc w:val="both"/>
        <w:rPr>
          <w:rFonts w:ascii="Arial" w:hAnsi="Arial" w:cs="Arial"/>
          <w:sz w:val="24"/>
          <w:szCs w:val="24"/>
        </w:rPr>
      </w:pPr>
    </w:p>
    <w:p w14:paraId="0606B98F" w14:textId="77777777" w:rsidR="008E413C" w:rsidRDefault="008E413C" w:rsidP="00412698">
      <w:pPr>
        <w:pStyle w:val="Prrafodelista"/>
        <w:numPr>
          <w:ilvl w:val="0"/>
          <w:numId w:val="2"/>
        </w:numPr>
        <w:spacing w:after="0" w:line="312" w:lineRule="auto"/>
        <w:jc w:val="both"/>
        <w:rPr>
          <w:rFonts w:ascii="Arial" w:hAnsi="Arial" w:cs="Arial"/>
          <w:sz w:val="24"/>
          <w:szCs w:val="24"/>
        </w:rPr>
      </w:pPr>
      <w:r w:rsidRPr="009A05A1">
        <w:rPr>
          <w:rFonts w:ascii="Arial" w:hAnsi="Arial" w:cs="Arial"/>
          <w:sz w:val="24"/>
          <w:szCs w:val="24"/>
        </w:rPr>
        <w:t xml:space="preserve">Asegurar que se desarrollen cada una de las etapas previstas para la actualización e implementación del mapa de riesgos </w:t>
      </w:r>
      <w:r w:rsidR="009A05A1" w:rsidRPr="009A05A1">
        <w:rPr>
          <w:rFonts w:ascii="Arial" w:hAnsi="Arial" w:cs="Arial"/>
          <w:sz w:val="24"/>
          <w:szCs w:val="24"/>
        </w:rPr>
        <w:t>de la entidad,</w:t>
      </w:r>
      <w:r w:rsidRPr="009A05A1">
        <w:rPr>
          <w:rFonts w:ascii="Arial" w:hAnsi="Arial" w:cs="Arial"/>
          <w:sz w:val="24"/>
          <w:szCs w:val="24"/>
        </w:rPr>
        <w:t xml:space="preserve"> dentro del marco de la política del componente de la</w:t>
      </w:r>
      <w:r w:rsidR="00E976B3" w:rsidRPr="009A05A1">
        <w:rPr>
          <w:rFonts w:ascii="Arial" w:hAnsi="Arial" w:cs="Arial"/>
          <w:sz w:val="24"/>
          <w:szCs w:val="24"/>
        </w:rPr>
        <w:t xml:space="preserve"> Administración del Riesgo de</w:t>
      </w:r>
      <w:r w:rsidR="009A05A1">
        <w:rPr>
          <w:rFonts w:ascii="Arial" w:hAnsi="Arial" w:cs="Arial"/>
          <w:sz w:val="24"/>
          <w:szCs w:val="24"/>
        </w:rPr>
        <w:t xml:space="preserve"> la Biblioteca.</w:t>
      </w:r>
    </w:p>
    <w:p w14:paraId="4B094B69" w14:textId="77777777" w:rsidR="00630019" w:rsidRPr="009A05A1" w:rsidRDefault="00630019" w:rsidP="00630019">
      <w:pPr>
        <w:pStyle w:val="Prrafodelista"/>
        <w:spacing w:after="0" w:line="312" w:lineRule="auto"/>
        <w:ind w:left="360"/>
        <w:jc w:val="both"/>
        <w:rPr>
          <w:rFonts w:ascii="Arial" w:hAnsi="Arial" w:cs="Arial"/>
          <w:sz w:val="24"/>
          <w:szCs w:val="24"/>
        </w:rPr>
      </w:pPr>
    </w:p>
    <w:p w14:paraId="3E9ED848"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Generar una visión sistémica acerca de la administración y evaluación de riesgos a partir de un Direccionamiento Estratégico adecuados, que fundamenten el desarrollo de las Actividades de Control.</w:t>
      </w:r>
    </w:p>
    <w:p w14:paraId="6EDC1387" w14:textId="77777777" w:rsidR="008E413C" w:rsidRPr="00412698" w:rsidRDefault="008E413C" w:rsidP="00412698">
      <w:pPr>
        <w:pStyle w:val="Prrafodelista"/>
        <w:spacing w:after="0" w:line="312" w:lineRule="auto"/>
        <w:jc w:val="both"/>
        <w:rPr>
          <w:rFonts w:ascii="Arial" w:hAnsi="Arial" w:cs="Arial"/>
          <w:sz w:val="24"/>
          <w:szCs w:val="24"/>
        </w:rPr>
      </w:pPr>
    </w:p>
    <w:p w14:paraId="0BE605ED"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Proteger los recursos de la Entidad, resguardándolos contra la materialización de los riesgos.</w:t>
      </w:r>
    </w:p>
    <w:p w14:paraId="127E0D86" w14:textId="77777777" w:rsidR="008E413C" w:rsidRPr="00412698" w:rsidRDefault="008E413C" w:rsidP="00412698">
      <w:pPr>
        <w:pStyle w:val="Prrafodelista"/>
        <w:spacing w:after="0" w:line="312" w:lineRule="auto"/>
        <w:jc w:val="both"/>
        <w:rPr>
          <w:rFonts w:ascii="Arial" w:hAnsi="Arial" w:cs="Arial"/>
          <w:sz w:val="24"/>
          <w:szCs w:val="24"/>
        </w:rPr>
      </w:pPr>
    </w:p>
    <w:p w14:paraId="08D9788B"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Introducir dentro de los</w:t>
      </w:r>
      <w:r w:rsidR="00E976B3" w:rsidRPr="00412698">
        <w:rPr>
          <w:rFonts w:ascii="Arial" w:hAnsi="Arial" w:cs="Arial"/>
          <w:sz w:val="24"/>
          <w:szCs w:val="24"/>
        </w:rPr>
        <w:t xml:space="preserve"> procesos y procedimientos de</w:t>
      </w:r>
      <w:r w:rsidR="00630019">
        <w:rPr>
          <w:rFonts w:ascii="Arial" w:hAnsi="Arial" w:cs="Arial"/>
          <w:sz w:val="24"/>
          <w:szCs w:val="24"/>
        </w:rPr>
        <w:t xml:space="preserve"> la Biblioteca, </w:t>
      </w:r>
      <w:r w:rsidRPr="00412698">
        <w:rPr>
          <w:rFonts w:ascii="Arial" w:hAnsi="Arial" w:cs="Arial"/>
          <w:sz w:val="24"/>
          <w:szCs w:val="24"/>
        </w:rPr>
        <w:t>las acciones de control resultado de la administración del riesgo.</w:t>
      </w:r>
    </w:p>
    <w:p w14:paraId="19F21C14" w14:textId="77777777" w:rsidR="008E413C" w:rsidRPr="00412698" w:rsidRDefault="008E413C" w:rsidP="00412698">
      <w:pPr>
        <w:pStyle w:val="Prrafodelista"/>
        <w:spacing w:after="0" w:line="312" w:lineRule="auto"/>
        <w:jc w:val="both"/>
        <w:rPr>
          <w:rFonts w:ascii="Arial" w:hAnsi="Arial" w:cs="Arial"/>
          <w:sz w:val="24"/>
          <w:szCs w:val="24"/>
        </w:rPr>
      </w:pPr>
    </w:p>
    <w:p w14:paraId="782BEBDA"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 xml:space="preserve">Involucrar y comprometer </w:t>
      </w:r>
      <w:r w:rsidR="00E976B3" w:rsidRPr="00412698">
        <w:rPr>
          <w:rFonts w:ascii="Arial" w:hAnsi="Arial" w:cs="Arial"/>
          <w:sz w:val="24"/>
          <w:szCs w:val="24"/>
        </w:rPr>
        <w:t>a los servidores públicos de</w:t>
      </w:r>
      <w:r w:rsidR="008C1F5F">
        <w:rPr>
          <w:rFonts w:ascii="Arial" w:hAnsi="Arial" w:cs="Arial"/>
          <w:sz w:val="24"/>
          <w:szCs w:val="24"/>
        </w:rPr>
        <w:t xml:space="preserve"> la BPP</w:t>
      </w:r>
      <w:r w:rsidRPr="00412698">
        <w:rPr>
          <w:rFonts w:ascii="Arial" w:hAnsi="Arial" w:cs="Arial"/>
          <w:sz w:val="24"/>
          <w:szCs w:val="24"/>
        </w:rPr>
        <w:t>, en la búsqueda de acciones encaminadas a prevenir y administrar los riesgos. Con el fin de facilita</w:t>
      </w:r>
      <w:r w:rsidR="00E976B3" w:rsidRPr="00412698">
        <w:rPr>
          <w:rFonts w:ascii="Arial" w:hAnsi="Arial" w:cs="Arial"/>
          <w:sz w:val="24"/>
          <w:szCs w:val="24"/>
        </w:rPr>
        <w:t>r y fortalecer el desarrollo de</w:t>
      </w:r>
      <w:r w:rsidR="008C1F5F">
        <w:rPr>
          <w:rFonts w:ascii="Arial" w:hAnsi="Arial" w:cs="Arial"/>
          <w:sz w:val="24"/>
          <w:szCs w:val="24"/>
        </w:rPr>
        <w:t xml:space="preserve"> la entidad,</w:t>
      </w:r>
      <w:r w:rsidRPr="00412698">
        <w:rPr>
          <w:rFonts w:ascii="Arial" w:hAnsi="Arial" w:cs="Arial"/>
          <w:sz w:val="24"/>
          <w:szCs w:val="24"/>
        </w:rPr>
        <w:t xml:space="preserve"> manteniendo la buena imagen y las buenas prácticas; reconociendo la necesidad de identificar y tratar los riesgos en todos los procesos.</w:t>
      </w:r>
    </w:p>
    <w:p w14:paraId="4803FA10" w14:textId="77777777" w:rsidR="008E413C" w:rsidRPr="00412698" w:rsidRDefault="008E413C" w:rsidP="00412698">
      <w:pPr>
        <w:pStyle w:val="Prrafodelista"/>
        <w:spacing w:after="0" w:line="312" w:lineRule="auto"/>
        <w:jc w:val="both"/>
        <w:rPr>
          <w:rFonts w:ascii="Arial" w:hAnsi="Arial" w:cs="Arial"/>
          <w:sz w:val="24"/>
          <w:szCs w:val="24"/>
        </w:rPr>
      </w:pPr>
    </w:p>
    <w:p w14:paraId="5B9D18FE"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Garantizar la confiabilidad y oportunidad de la información conforme al direccionamiento estratégico Institucional.</w:t>
      </w:r>
    </w:p>
    <w:p w14:paraId="34D4B8AB" w14:textId="77777777" w:rsidR="008E413C" w:rsidRPr="00412698" w:rsidRDefault="008E413C" w:rsidP="00412698">
      <w:pPr>
        <w:pStyle w:val="Prrafodelista"/>
        <w:spacing w:after="0" w:line="312" w:lineRule="auto"/>
        <w:jc w:val="both"/>
        <w:rPr>
          <w:rFonts w:ascii="Arial" w:hAnsi="Arial" w:cs="Arial"/>
          <w:sz w:val="24"/>
          <w:szCs w:val="24"/>
        </w:rPr>
      </w:pPr>
    </w:p>
    <w:p w14:paraId="5FBD3D47"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Asegurar el cumplimiento de normas, leyes y regulaciones</w:t>
      </w:r>
    </w:p>
    <w:p w14:paraId="79E4BFBB" w14:textId="77777777" w:rsidR="008E413C" w:rsidRPr="00412698" w:rsidRDefault="008E413C" w:rsidP="00412698">
      <w:pPr>
        <w:pStyle w:val="Prrafodelista"/>
        <w:spacing w:after="0" w:line="312" w:lineRule="auto"/>
        <w:jc w:val="both"/>
        <w:rPr>
          <w:rFonts w:ascii="Arial" w:hAnsi="Arial" w:cs="Arial"/>
          <w:sz w:val="24"/>
          <w:szCs w:val="24"/>
        </w:rPr>
      </w:pPr>
    </w:p>
    <w:p w14:paraId="579C5B33" w14:textId="77777777" w:rsidR="008E413C" w:rsidRPr="00412698" w:rsidRDefault="008E413C" w:rsidP="00412698">
      <w:pPr>
        <w:pStyle w:val="Prrafodelista"/>
        <w:numPr>
          <w:ilvl w:val="0"/>
          <w:numId w:val="2"/>
        </w:numPr>
        <w:spacing w:after="0" w:line="312" w:lineRule="auto"/>
        <w:jc w:val="both"/>
        <w:rPr>
          <w:rFonts w:ascii="Arial" w:hAnsi="Arial" w:cs="Arial"/>
          <w:sz w:val="24"/>
          <w:szCs w:val="24"/>
        </w:rPr>
      </w:pPr>
      <w:r w:rsidRPr="00412698">
        <w:rPr>
          <w:rFonts w:ascii="Arial" w:hAnsi="Arial" w:cs="Arial"/>
          <w:sz w:val="24"/>
          <w:szCs w:val="24"/>
        </w:rPr>
        <w:t>Propiciar el desarrollo efectivo de las actividades misionales en beneficio de la comunidad.</w:t>
      </w:r>
    </w:p>
    <w:p w14:paraId="24638D85" w14:textId="77777777" w:rsidR="008E413C" w:rsidRPr="00412698" w:rsidRDefault="008E413C" w:rsidP="00412698">
      <w:pPr>
        <w:spacing w:after="0" w:line="312" w:lineRule="auto"/>
        <w:jc w:val="both"/>
        <w:rPr>
          <w:rFonts w:ascii="Arial" w:hAnsi="Arial" w:cs="Arial"/>
          <w:sz w:val="24"/>
          <w:szCs w:val="24"/>
        </w:rPr>
      </w:pPr>
    </w:p>
    <w:p w14:paraId="1A38E090" w14:textId="77777777" w:rsidR="008E413C" w:rsidRPr="00412698" w:rsidRDefault="008E413C" w:rsidP="00412698">
      <w:pPr>
        <w:pStyle w:val="Ttulo3"/>
        <w:spacing w:before="0" w:line="312" w:lineRule="auto"/>
        <w:jc w:val="both"/>
        <w:rPr>
          <w:rFonts w:ascii="Arial" w:hAnsi="Arial" w:cs="Arial"/>
          <w:color w:val="auto"/>
        </w:rPr>
      </w:pPr>
      <w:bookmarkStart w:id="9" w:name="_Toc4694950"/>
      <w:r w:rsidRPr="00412698">
        <w:rPr>
          <w:rFonts w:ascii="Arial" w:hAnsi="Arial" w:cs="Arial"/>
          <w:color w:val="auto"/>
        </w:rPr>
        <w:t>Alcance</w:t>
      </w:r>
      <w:bookmarkEnd w:id="9"/>
    </w:p>
    <w:p w14:paraId="130BC577" w14:textId="77777777" w:rsidR="008E413C" w:rsidRPr="00412698" w:rsidRDefault="008E413C" w:rsidP="00412698">
      <w:pPr>
        <w:spacing w:after="0" w:line="312" w:lineRule="auto"/>
        <w:jc w:val="both"/>
        <w:rPr>
          <w:rFonts w:ascii="Arial" w:hAnsi="Arial" w:cs="Arial"/>
          <w:sz w:val="24"/>
          <w:szCs w:val="24"/>
        </w:rPr>
      </w:pPr>
    </w:p>
    <w:p w14:paraId="45A30ED7" w14:textId="77777777" w:rsidR="00201625"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La Política de la Administración de Riesgo</w:t>
      </w:r>
      <w:r w:rsidR="00E976B3" w:rsidRPr="00412698">
        <w:rPr>
          <w:rFonts w:ascii="Arial" w:hAnsi="Arial" w:cs="Arial"/>
          <w:sz w:val="24"/>
          <w:szCs w:val="24"/>
        </w:rPr>
        <w:t>s</w:t>
      </w:r>
      <w:r w:rsidRPr="00412698">
        <w:rPr>
          <w:rFonts w:ascii="Arial" w:hAnsi="Arial" w:cs="Arial"/>
          <w:sz w:val="24"/>
          <w:szCs w:val="24"/>
        </w:rPr>
        <w:t xml:space="preserve"> de</w:t>
      </w:r>
      <w:r w:rsidR="002023D9">
        <w:rPr>
          <w:rFonts w:ascii="Arial" w:hAnsi="Arial" w:cs="Arial"/>
          <w:sz w:val="24"/>
          <w:szCs w:val="24"/>
        </w:rPr>
        <w:t xml:space="preserve"> la BPP</w:t>
      </w:r>
      <w:r w:rsidRPr="00412698">
        <w:rPr>
          <w:rFonts w:ascii="Arial" w:hAnsi="Arial" w:cs="Arial"/>
          <w:sz w:val="24"/>
          <w:szCs w:val="24"/>
        </w:rPr>
        <w:t xml:space="preserve">, será prioritaria y estratégica, fundamentada en el mapa de procesos institucional, </w:t>
      </w:r>
      <w:r w:rsidR="00201625" w:rsidRPr="00412698">
        <w:rPr>
          <w:rFonts w:ascii="Arial" w:hAnsi="Arial" w:cs="Arial"/>
          <w:sz w:val="24"/>
          <w:szCs w:val="24"/>
        </w:rPr>
        <w:t>La administración de riesgos es aplicable a todos</w:t>
      </w:r>
      <w:r w:rsidR="007238FC">
        <w:rPr>
          <w:rFonts w:ascii="Arial" w:hAnsi="Arial" w:cs="Arial"/>
          <w:sz w:val="24"/>
          <w:szCs w:val="24"/>
        </w:rPr>
        <w:t xml:space="preserve"> l</w:t>
      </w:r>
      <w:r w:rsidR="00201625" w:rsidRPr="00412698">
        <w:rPr>
          <w:rFonts w:ascii="Arial" w:hAnsi="Arial" w:cs="Arial"/>
          <w:sz w:val="24"/>
          <w:szCs w:val="24"/>
        </w:rPr>
        <w:t>os procesos de la entidad.</w:t>
      </w:r>
    </w:p>
    <w:p w14:paraId="1B7D392E" w14:textId="77777777" w:rsidR="002556D7" w:rsidRDefault="002556D7" w:rsidP="00412698">
      <w:pPr>
        <w:spacing w:after="0" w:line="312" w:lineRule="auto"/>
        <w:jc w:val="both"/>
        <w:rPr>
          <w:rFonts w:ascii="Arial" w:hAnsi="Arial" w:cs="Arial"/>
          <w:sz w:val="24"/>
          <w:szCs w:val="24"/>
        </w:rPr>
      </w:pPr>
    </w:p>
    <w:p w14:paraId="2E0762D8" w14:textId="77777777" w:rsidR="00201625" w:rsidRPr="00412698" w:rsidRDefault="00201625" w:rsidP="00412698">
      <w:pPr>
        <w:spacing w:after="0" w:line="312" w:lineRule="auto"/>
        <w:jc w:val="both"/>
        <w:rPr>
          <w:rFonts w:ascii="Arial" w:hAnsi="Arial" w:cs="Arial"/>
          <w:sz w:val="24"/>
          <w:szCs w:val="24"/>
        </w:rPr>
      </w:pPr>
      <w:r w:rsidRPr="00412698">
        <w:rPr>
          <w:rFonts w:ascii="Arial" w:hAnsi="Arial" w:cs="Arial"/>
          <w:sz w:val="24"/>
          <w:szCs w:val="24"/>
        </w:rPr>
        <w:t>En el caso de los riesgos de seguridad digital, estos se deben gestionar de acuerdo con los criterios diferenciales descritos en el Modelo de Seguridad y Privacidad de la Información.</w:t>
      </w:r>
    </w:p>
    <w:p w14:paraId="6C67B6BB" w14:textId="77777777" w:rsidR="003E5160" w:rsidRPr="00412698" w:rsidRDefault="003E5160" w:rsidP="00412698">
      <w:pPr>
        <w:widowControl w:val="0"/>
        <w:autoSpaceDE w:val="0"/>
        <w:autoSpaceDN w:val="0"/>
        <w:adjustRightInd w:val="0"/>
        <w:spacing w:after="0" w:line="280" w:lineRule="atLeast"/>
        <w:jc w:val="both"/>
        <w:rPr>
          <w:rFonts w:ascii="Arial" w:hAnsi="Arial" w:cs="Arial"/>
          <w:color w:val="00B050"/>
          <w:sz w:val="24"/>
          <w:szCs w:val="24"/>
          <w:lang w:val="es-ES_tradnl"/>
        </w:rPr>
      </w:pPr>
    </w:p>
    <w:p w14:paraId="61DA21F6" w14:textId="77777777" w:rsidR="008E413C" w:rsidRPr="00412698" w:rsidRDefault="003E5160" w:rsidP="00412698">
      <w:pPr>
        <w:widowControl w:val="0"/>
        <w:autoSpaceDE w:val="0"/>
        <w:autoSpaceDN w:val="0"/>
        <w:adjustRightInd w:val="0"/>
        <w:spacing w:after="0" w:line="280" w:lineRule="atLeast"/>
        <w:jc w:val="both"/>
        <w:rPr>
          <w:rFonts w:ascii="Arial" w:hAnsi="Arial" w:cs="Arial"/>
          <w:color w:val="00B050"/>
          <w:sz w:val="24"/>
          <w:szCs w:val="24"/>
          <w:lang w:val="es-ES_tradnl"/>
        </w:rPr>
      </w:pPr>
      <w:r w:rsidRPr="00412698">
        <w:rPr>
          <w:rFonts w:ascii="Arial" w:hAnsi="Arial" w:cs="Arial"/>
          <w:noProof/>
          <w:color w:val="00B050"/>
          <w:sz w:val="24"/>
          <w:szCs w:val="24"/>
          <w:lang w:val="es-ES" w:eastAsia="es-ES"/>
        </w:rPr>
        <w:drawing>
          <wp:inline distT="0" distB="0" distL="0" distR="0" wp14:anchorId="426063CB" wp14:editId="06E1358C">
            <wp:extent cx="2819400" cy="10795"/>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0795"/>
                    </a:xfrm>
                    <a:prstGeom prst="rect">
                      <a:avLst/>
                    </a:prstGeom>
                    <a:noFill/>
                    <a:ln>
                      <a:noFill/>
                    </a:ln>
                  </pic:spPr>
                </pic:pic>
              </a:graphicData>
            </a:graphic>
          </wp:inline>
        </w:drawing>
      </w:r>
    </w:p>
    <w:p w14:paraId="0855C84A" w14:textId="77777777" w:rsidR="008E413C" w:rsidRPr="00412698" w:rsidRDefault="008E413C" w:rsidP="00412698">
      <w:pPr>
        <w:pStyle w:val="Ttulo2"/>
        <w:spacing w:before="0" w:line="312" w:lineRule="auto"/>
        <w:jc w:val="both"/>
        <w:rPr>
          <w:rFonts w:ascii="Arial" w:hAnsi="Arial" w:cs="Arial"/>
          <w:b/>
          <w:i/>
          <w:color w:val="auto"/>
          <w:sz w:val="24"/>
          <w:szCs w:val="24"/>
        </w:rPr>
      </w:pPr>
      <w:bookmarkStart w:id="10" w:name="_Toc4694951"/>
      <w:r w:rsidRPr="00412698">
        <w:rPr>
          <w:rFonts w:ascii="Arial" w:hAnsi="Arial" w:cs="Arial"/>
          <w:b/>
          <w:i/>
          <w:color w:val="auto"/>
          <w:sz w:val="24"/>
          <w:szCs w:val="24"/>
        </w:rPr>
        <w:t>ESTRATEGIAS</w:t>
      </w:r>
      <w:bookmarkEnd w:id="10"/>
    </w:p>
    <w:p w14:paraId="5DF18444" w14:textId="77777777" w:rsidR="008E413C" w:rsidRPr="00412698" w:rsidRDefault="008E413C" w:rsidP="00412698">
      <w:pPr>
        <w:spacing w:after="0" w:line="312" w:lineRule="auto"/>
        <w:jc w:val="both"/>
        <w:rPr>
          <w:rFonts w:ascii="Arial" w:hAnsi="Arial" w:cs="Arial"/>
          <w:sz w:val="24"/>
          <w:szCs w:val="24"/>
        </w:rPr>
      </w:pPr>
    </w:p>
    <w:p w14:paraId="156C0630"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Las estrategias para establecer cómo se van a desarrollar a largo, mediano y corto plazo, la política de Administración de Riesgo.</w:t>
      </w:r>
    </w:p>
    <w:p w14:paraId="6C361EF9" w14:textId="77777777" w:rsidR="008E413C" w:rsidRPr="00412698" w:rsidRDefault="008E413C" w:rsidP="00412698">
      <w:pPr>
        <w:spacing w:after="0" w:line="312" w:lineRule="auto"/>
        <w:jc w:val="both"/>
        <w:rPr>
          <w:rFonts w:ascii="Arial" w:hAnsi="Arial" w:cs="Arial"/>
          <w:sz w:val="24"/>
          <w:szCs w:val="24"/>
        </w:rPr>
      </w:pPr>
    </w:p>
    <w:p w14:paraId="734F37DB" w14:textId="77777777" w:rsidR="007E5B86" w:rsidRPr="00412698" w:rsidRDefault="008E413C" w:rsidP="00412698">
      <w:pPr>
        <w:pStyle w:val="Prrafodelista"/>
        <w:numPr>
          <w:ilvl w:val="0"/>
          <w:numId w:val="3"/>
        </w:numPr>
        <w:spacing w:after="0" w:line="312" w:lineRule="auto"/>
        <w:jc w:val="both"/>
        <w:rPr>
          <w:rFonts w:ascii="Arial" w:hAnsi="Arial" w:cs="Arial"/>
          <w:sz w:val="24"/>
          <w:szCs w:val="24"/>
        </w:rPr>
      </w:pPr>
      <w:r w:rsidRPr="00412698">
        <w:rPr>
          <w:rFonts w:ascii="Arial" w:hAnsi="Arial" w:cs="Arial"/>
          <w:sz w:val="24"/>
          <w:szCs w:val="24"/>
        </w:rPr>
        <w:t xml:space="preserve">Instituir metodologías para la Administración del Riesgo en la </w:t>
      </w:r>
      <w:r w:rsidR="00DA2FF9" w:rsidRPr="00412698">
        <w:rPr>
          <w:rFonts w:ascii="Arial" w:hAnsi="Arial" w:cs="Arial"/>
          <w:sz w:val="24"/>
          <w:szCs w:val="24"/>
        </w:rPr>
        <w:t>Entidad</w:t>
      </w:r>
      <w:r w:rsidRPr="00412698">
        <w:rPr>
          <w:rFonts w:ascii="Arial" w:hAnsi="Arial" w:cs="Arial"/>
          <w:sz w:val="24"/>
          <w:szCs w:val="24"/>
        </w:rPr>
        <w:t xml:space="preserve">, de acuerdo a las requeridas vigentes por </w:t>
      </w:r>
      <w:r w:rsidR="006C40DF" w:rsidRPr="00412698">
        <w:rPr>
          <w:rFonts w:ascii="Arial" w:hAnsi="Arial" w:cs="Arial"/>
          <w:sz w:val="24"/>
          <w:szCs w:val="24"/>
        </w:rPr>
        <w:t>el</w:t>
      </w:r>
      <w:r w:rsidRPr="00412698">
        <w:rPr>
          <w:rFonts w:ascii="Arial" w:hAnsi="Arial" w:cs="Arial"/>
          <w:sz w:val="24"/>
          <w:szCs w:val="24"/>
        </w:rPr>
        <w:t xml:space="preserve"> MIPG.</w:t>
      </w:r>
    </w:p>
    <w:p w14:paraId="411EC113" w14:textId="77777777" w:rsidR="007E5B86" w:rsidRPr="00412698" w:rsidRDefault="007E5B86" w:rsidP="00412698">
      <w:pPr>
        <w:pStyle w:val="Prrafodelista"/>
        <w:spacing w:after="0" w:line="312" w:lineRule="auto"/>
        <w:ind w:left="360"/>
        <w:jc w:val="both"/>
        <w:rPr>
          <w:rFonts w:ascii="Arial" w:hAnsi="Arial" w:cs="Arial"/>
          <w:sz w:val="24"/>
          <w:szCs w:val="24"/>
        </w:rPr>
      </w:pPr>
    </w:p>
    <w:p w14:paraId="53E1BAC3" w14:textId="77777777" w:rsidR="008E413C" w:rsidRPr="00412698" w:rsidRDefault="008E413C" w:rsidP="00412698">
      <w:pPr>
        <w:pStyle w:val="Prrafodelista"/>
        <w:numPr>
          <w:ilvl w:val="0"/>
          <w:numId w:val="3"/>
        </w:numPr>
        <w:spacing w:after="0" w:line="312" w:lineRule="auto"/>
        <w:jc w:val="both"/>
        <w:rPr>
          <w:rFonts w:ascii="Arial" w:hAnsi="Arial" w:cs="Arial"/>
          <w:sz w:val="24"/>
          <w:szCs w:val="24"/>
        </w:rPr>
      </w:pPr>
      <w:r w:rsidRPr="00412698">
        <w:rPr>
          <w:rFonts w:ascii="Arial" w:hAnsi="Arial" w:cs="Arial"/>
          <w:sz w:val="24"/>
          <w:szCs w:val="24"/>
        </w:rPr>
        <w:t xml:space="preserve">Identificar y precisar </w:t>
      </w:r>
      <w:r w:rsidR="007E5B86" w:rsidRPr="00412698">
        <w:rPr>
          <w:rFonts w:ascii="Arial" w:hAnsi="Arial" w:cs="Arial"/>
          <w:sz w:val="24"/>
          <w:szCs w:val="24"/>
        </w:rPr>
        <w:t>mecanismos</w:t>
      </w:r>
      <w:r w:rsidRPr="00412698">
        <w:rPr>
          <w:rFonts w:ascii="Arial" w:hAnsi="Arial" w:cs="Arial"/>
          <w:sz w:val="24"/>
          <w:szCs w:val="24"/>
        </w:rPr>
        <w:t xml:space="preserve"> de comunicación y divulgación de la </w:t>
      </w:r>
      <w:r w:rsidR="00D96667" w:rsidRPr="00412698">
        <w:rPr>
          <w:rFonts w:ascii="Arial" w:hAnsi="Arial" w:cs="Arial"/>
          <w:sz w:val="24"/>
          <w:szCs w:val="24"/>
        </w:rPr>
        <w:t>Política</w:t>
      </w:r>
      <w:r w:rsidR="007E5B86" w:rsidRPr="00412698">
        <w:rPr>
          <w:rFonts w:ascii="Arial" w:hAnsi="Arial" w:cs="Arial"/>
          <w:sz w:val="24"/>
          <w:szCs w:val="24"/>
        </w:rPr>
        <w:t xml:space="preserve"> de administración del riesgo </w:t>
      </w:r>
      <w:r w:rsidRPr="00412698">
        <w:rPr>
          <w:rFonts w:ascii="Arial" w:hAnsi="Arial" w:cs="Arial"/>
          <w:sz w:val="24"/>
          <w:szCs w:val="24"/>
        </w:rPr>
        <w:t xml:space="preserve"> en </w:t>
      </w:r>
      <w:r w:rsidR="007E5B86" w:rsidRPr="00412698">
        <w:rPr>
          <w:rFonts w:ascii="Arial" w:hAnsi="Arial" w:cs="Arial"/>
          <w:sz w:val="24"/>
          <w:szCs w:val="24"/>
        </w:rPr>
        <w:t xml:space="preserve">todos los niveles de la Entidad. </w:t>
      </w:r>
    </w:p>
    <w:p w14:paraId="15C6A1E9"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 </w:t>
      </w:r>
    </w:p>
    <w:p w14:paraId="003E1DAC" w14:textId="77777777" w:rsidR="00E51418" w:rsidRPr="00412698" w:rsidRDefault="008E413C" w:rsidP="00412698">
      <w:pPr>
        <w:pStyle w:val="Prrafodelista"/>
        <w:numPr>
          <w:ilvl w:val="0"/>
          <w:numId w:val="3"/>
        </w:numPr>
        <w:spacing w:after="0" w:line="312" w:lineRule="auto"/>
        <w:jc w:val="both"/>
        <w:rPr>
          <w:rFonts w:ascii="Arial" w:hAnsi="Arial" w:cs="Arial"/>
          <w:sz w:val="24"/>
          <w:szCs w:val="24"/>
        </w:rPr>
      </w:pPr>
      <w:r w:rsidRPr="00412698">
        <w:rPr>
          <w:rFonts w:ascii="Arial" w:hAnsi="Arial" w:cs="Arial"/>
          <w:sz w:val="24"/>
          <w:szCs w:val="24"/>
        </w:rPr>
        <w:t>Capacitar y acompañar para el desarrollo del enfoque de administración del riesgo en las actividades diarias.</w:t>
      </w:r>
    </w:p>
    <w:p w14:paraId="6A050189" w14:textId="77777777" w:rsidR="00E51418" w:rsidRPr="00412698" w:rsidRDefault="00E51418" w:rsidP="00412698">
      <w:pPr>
        <w:spacing w:after="0" w:line="312" w:lineRule="auto"/>
        <w:jc w:val="both"/>
        <w:rPr>
          <w:rFonts w:ascii="Arial" w:hAnsi="Arial" w:cs="Arial"/>
          <w:sz w:val="24"/>
          <w:szCs w:val="24"/>
        </w:rPr>
      </w:pPr>
    </w:p>
    <w:p w14:paraId="5D18CB7F" w14:textId="606EDC2A" w:rsidR="008E413C" w:rsidRPr="00412698" w:rsidRDefault="008E413C" w:rsidP="00412698">
      <w:pPr>
        <w:pStyle w:val="Prrafodelista"/>
        <w:numPr>
          <w:ilvl w:val="0"/>
          <w:numId w:val="3"/>
        </w:numPr>
        <w:spacing w:after="0" w:line="312" w:lineRule="auto"/>
        <w:jc w:val="both"/>
        <w:rPr>
          <w:rFonts w:ascii="Arial" w:hAnsi="Arial" w:cs="Arial"/>
          <w:sz w:val="24"/>
          <w:szCs w:val="24"/>
        </w:rPr>
      </w:pPr>
      <w:r w:rsidRPr="00412698">
        <w:rPr>
          <w:rFonts w:ascii="Arial" w:hAnsi="Arial" w:cs="Arial"/>
          <w:sz w:val="24"/>
          <w:szCs w:val="24"/>
        </w:rPr>
        <w:lastRenderedPageBreak/>
        <w:t xml:space="preserve">Hacer seguimiento a los riesgos más críticos en los procesos </w:t>
      </w:r>
      <w:r w:rsidR="00F45BFC" w:rsidRPr="00412698">
        <w:rPr>
          <w:rFonts w:ascii="Arial" w:hAnsi="Arial" w:cs="Arial"/>
          <w:sz w:val="24"/>
          <w:szCs w:val="24"/>
        </w:rPr>
        <w:t>de</w:t>
      </w:r>
      <w:r w:rsidR="004D54B5">
        <w:rPr>
          <w:rFonts w:ascii="Arial" w:hAnsi="Arial" w:cs="Arial"/>
          <w:sz w:val="24"/>
          <w:szCs w:val="24"/>
        </w:rPr>
        <w:t xml:space="preserve"> la Biblioteca,</w:t>
      </w:r>
      <w:r w:rsidR="00E51418" w:rsidRPr="00412698">
        <w:rPr>
          <w:rFonts w:ascii="Arial" w:hAnsi="Arial" w:cs="Arial"/>
          <w:sz w:val="24"/>
          <w:szCs w:val="24"/>
        </w:rPr>
        <w:t xml:space="preserve"> la periodicidad para el seguimiento se realizará de acuerdo a</w:t>
      </w:r>
      <w:r w:rsidR="004D54B5">
        <w:rPr>
          <w:rFonts w:ascii="Arial" w:hAnsi="Arial" w:cs="Arial"/>
          <w:sz w:val="24"/>
          <w:szCs w:val="24"/>
        </w:rPr>
        <w:t xml:space="preserve"> lo establecido </w:t>
      </w:r>
      <w:r w:rsidR="00ED2634">
        <w:rPr>
          <w:rFonts w:ascii="Arial" w:hAnsi="Arial" w:cs="Arial"/>
          <w:sz w:val="24"/>
          <w:szCs w:val="24"/>
        </w:rPr>
        <w:t>e</w:t>
      </w:r>
      <w:r w:rsidR="004D54B5">
        <w:rPr>
          <w:rFonts w:ascii="Arial" w:hAnsi="Arial" w:cs="Arial"/>
          <w:sz w:val="24"/>
          <w:szCs w:val="24"/>
        </w:rPr>
        <w:t>n la circular emitida por la Subdirección de Planeación.</w:t>
      </w:r>
      <w:r w:rsidR="00E51418" w:rsidRPr="00412698">
        <w:rPr>
          <w:rFonts w:ascii="Arial" w:hAnsi="Arial" w:cs="Arial"/>
          <w:sz w:val="24"/>
          <w:szCs w:val="24"/>
        </w:rPr>
        <w:t xml:space="preserve"> </w:t>
      </w:r>
    </w:p>
    <w:p w14:paraId="1B43B07D" w14:textId="77777777" w:rsidR="008E413C" w:rsidRPr="00412698" w:rsidRDefault="008E413C" w:rsidP="00412698">
      <w:pPr>
        <w:spacing w:after="0" w:line="312" w:lineRule="auto"/>
        <w:jc w:val="both"/>
        <w:rPr>
          <w:rFonts w:ascii="Arial" w:hAnsi="Arial" w:cs="Arial"/>
          <w:sz w:val="24"/>
          <w:szCs w:val="24"/>
        </w:rPr>
      </w:pPr>
    </w:p>
    <w:p w14:paraId="0ED66DBA" w14:textId="77777777" w:rsidR="008E413C" w:rsidRPr="00412698" w:rsidRDefault="008E413C" w:rsidP="00412698">
      <w:pPr>
        <w:pStyle w:val="Ttulo2"/>
        <w:spacing w:before="0" w:line="312" w:lineRule="auto"/>
        <w:jc w:val="both"/>
        <w:rPr>
          <w:rFonts w:ascii="Arial" w:hAnsi="Arial" w:cs="Arial"/>
          <w:b/>
          <w:i/>
          <w:color w:val="auto"/>
          <w:sz w:val="24"/>
          <w:szCs w:val="24"/>
        </w:rPr>
      </w:pPr>
      <w:bookmarkStart w:id="11" w:name="_Toc4694952"/>
      <w:r w:rsidRPr="00412698">
        <w:rPr>
          <w:rFonts w:ascii="Arial" w:hAnsi="Arial" w:cs="Arial"/>
          <w:b/>
          <w:i/>
          <w:color w:val="auto"/>
          <w:sz w:val="24"/>
          <w:szCs w:val="24"/>
        </w:rPr>
        <w:t>RIESGOS QUE SE VAN A CONTROLAR</w:t>
      </w:r>
      <w:bookmarkEnd w:id="11"/>
    </w:p>
    <w:p w14:paraId="533C2288" w14:textId="77777777" w:rsidR="008E413C" w:rsidRPr="00412698" w:rsidRDefault="008E413C" w:rsidP="00412698">
      <w:pPr>
        <w:spacing w:after="0" w:line="312" w:lineRule="auto"/>
        <w:jc w:val="both"/>
        <w:rPr>
          <w:rFonts w:ascii="Arial" w:hAnsi="Arial" w:cs="Arial"/>
          <w:sz w:val="24"/>
          <w:szCs w:val="24"/>
        </w:rPr>
      </w:pPr>
    </w:p>
    <w:p w14:paraId="45058A75" w14:textId="77777777" w:rsidR="003D52AA" w:rsidRPr="00412698" w:rsidRDefault="003D52AA" w:rsidP="00412698">
      <w:pPr>
        <w:spacing w:line="360" w:lineRule="auto"/>
        <w:jc w:val="both"/>
        <w:rPr>
          <w:rFonts w:ascii="Arial" w:hAnsi="Arial" w:cs="Arial"/>
          <w:b/>
          <w:sz w:val="24"/>
          <w:szCs w:val="24"/>
        </w:rPr>
      </w:pPr>
      <w:r w:rsidRPr="00412698">
        <w:rPr>
          <w:rFonts w:ascii="Arial" w:hAnsi="Arial" w:cs="Arial"/>
          <w:b/>
          <w:sz w:val="24"/>
          <w:szCs w:val="24"/>
        </w:rPr>
        <w:t xml:space="preserve">Tipología de riesgos en </w:t>
      </w:r>
      <w:r w:rsidR="00F8169F">
        <w:rPr>
          <w:rFonts w:ascii="Arial" w:hAnsi="Arial" w:cs="Arial"/>
          <w:b/>
          <w:sz w:val="24"/>
          <w:szCs w:val="24"/>
        </w:rPr>
        <w:t>la Biblioteca Pública Piloto:</w:t>
      </w:r>
    </w:p>
    <w:p w14:paraId="009D7630" w14:textId="77777777" w:rsidR="003D52AA" w:rsidRPr="00412698" w:rsidRDefault="003D52AA" w:rsidP="00412698">
      <w:pPr>
        <w:spacing w:line="360" w:lineRule="auto"/>
        <w:jc w:val="both"/>
        <w:rPr>
          <w:rFonts w:ascii="Arial" w:hAnsi="Arial" w:cs="Arial"/>
          <w:sz w:val="24"/>
          <w:szCs w:val="24"/>
        </w:rPr>
      </w:pPr>
      <w:r w:rsidRPr="00412698">
        <w:rPr>
          <w:rFonts w:ascii="Arial" w:hAnsi="Arial" w:cs="Arial"/>
          <w:sz w:val="24"/>
          <w:szCs w:val="24"/>
        </w:rPr>
        <w:t xml:space="preserve">De acuerdo a la naturaleza de la entidad, los objetivos institucionales y el ciclo de operación, se han identificado los siguientes tipos de riesgos: De proceso, institucionales y de corrupción. </w:t>
      </w:r>
    </w:p>
    <w:p w14:paraId="33CBAE16" w14:textId="77777777" w:rsidR="008E413C" w:rsidRPr="00412698" w:rsidRDefault="008E413C" w:rsidP="00412698">
      <w:pPr>
        <w:spacing w:after="0" w:line="312" w:lineRule="auto"/>
        <w:jc w:val="both"/>
        <w:rPr>
          <w:rFonts w:ascii="Arial" w:hAnsi="Arial" w:cs="Arial"/>
          <w:sz w:val="24"/>
          <w:szCs w:val="24"/>
        </w:rPr>
      </w:pPr>
    </w:p>
    <w:p w14:paraId="27E240A3" w14:textId="77777777" w:rsidR="00E51418"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 Estratégico:</w:t>
      </w:r>
      <w:r w:rsidRPr="00412698">
        <w:rPr>
          <w:rFonts w:ascii="Arial" w:hAnsi="Arial" w:cs="Arial"/>
          <w:sz w:val="24"/>
          <w:szCs w:val="24"/>
        </w:rPr>
        <w:t xml:space="preserve"> Se asocia con la forma en que se administra la Entidad. El manejo del riesgo estratégico se enfoca a asuntos globales relacionados con la misión y el cumplimiento de los objetivos estratégicos, la clara definición de políticas, diseño y conceptualización de la entidad.</w:t>
      </w:r>
    </w:p>
    <w:p w14:paraId="2DD66680" w14:textId="77777777" w:rsidR="008E413C" w:rsidRPr="00412698" w:rsidRDefault="008E413C" w:rsidP="00412698">
      <w:pPr>
        <w:spacing w:after="0" w:line="312" w:lineRule="auto"/>
        <w:jc w:val="both"/>
        <w:rPr>
          <w:rFonts w:ascii="Arial" w:hAnsi="Arial" w:cs="Arial"/>
          <w:sz w:val="24"/>
          <w:szCs w:val="24"/>
        </w:rPr>
      </w:pPr>
    </w:p>
    <w:p w14:paraId="1526FDF4" w14:textId="77777777" w:rsidR="008E413C"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de Imagen:</w:t>
      </w:r>
      <w:r w:rsidRPr="00412698">
        <w:rPr>
          <w:rFonts w:ascii="Arial" w:hAnsi="Arial" w:cs="Arial"/>
          <w:sz w:val="24"/>
          <w:szCs w:val="24"/>
        </w:rPr>
        <w:t xml:space="preserve"> Están relacionados con la percepción y la confianza por parte de la ciudadanía hacia la institución.</w:t>
      </w:r>
    </w:p>
    <w:p w14:paraId="13E93360" w14:textId="77777777" w:rsidR="008E413C" w:rsidRPr="00412698" w:rsidRDefault="008E413C" w:rsidP="00412698">
      <w:pPr>
        <w:spacing w:after="0" w:line="312" w:lineRule="auto"/>
        <w:jc w:val="both"/>
        <w:rPr>
          <w:rFonts w:ascii="Arial" w:hAnsi="Arial" w:cs="Arial"/>
          <w:sz w:val="24"/>
          <w:szCs w:val="24"/>
        </w:rPr>
      </w:pPr>
    </w:p>
    <w:p w14:paraId="7464AEC5" w14:textId="77777777" w:rsidR="008E413C"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Operativos:</w:t>
      </w:r>
      <w:r w:rsidRPr="00412698">
        <w:rPr>
          <w:rFonts w:ascii="Arial" w:hAnsi="Arial" w:cs="Arial"/>
          <w:sz w:val="24"/>
          <w:szCs w:val="24"/>
        </w:rPr>
        <w:t xml:space="preserve"> Comprenden riesgos provenientes del funcionamiento y operatividad de los sistemas de información institucional, de la definición de los procesos, de la estructura de la entidad, de la articulación entre dependencias.</w:t>
      </w:r>
    </w:p>
    <w:p w14:paraId="5591A94C" w14:textId="77777777" w:rsidR="008E413C" w:rsidRPr="00412698" w:rsidRDefault="008E413C" w:rsidP="00412698">
      <w:pPr>
        <w:spacing w:after="0" w:line="312" w:lineRule="auto"/>
        <w:jc w:val="both"/>
        <w:rPr>
          <w:rFonts w:ascii="Arial" w:hAnsi="Arial" w:cs="Arial"/>
          <w:sz w:val="24"/>
          <w:szCs w:val="24"/>
        </w:rPr>
      </w:pPr>
    </w:p>
    <w:p w14:paraId="5018B63B" w14:textId="7250C1FB" w:rsidR="008E413C" w:rsidRPr="00412698" w:rsidRDefault="008E413C" w:rsidP="00412698">
      <w:pPr>
        <w:spacing w:after="0" w:line="312" w:lineRule="auto"/>
        <w:ind w:left="360"/>
        <w:jc w:val="both"/>
        <w:rPr>
          <w:rFonts w:ascii="Arial" w:hAnsi="Arial" w:cs="Arial"/>
          <w:sz w:val="24"/>
          <w:szCs w:val="24"/>
        </w:rPr>
      </w:pPr>
      <w:r w:rsidRPr="00412698">
        <w:rPr>
          <w:rFonts w:ascii="Arial" w:hAnsi="Arial" w:cs="Arial"/>
          <w:sz w:val="24"/>
          <w:szCs w:val="24"/>
        </w:rPr>
        <w:t>Comprende los riesgos relacionados tanto con la parte operativa como con la técnica de la entidad, incluye riesgos provenientes de deficiencias en los sistemas de información, en la definición de los procesos, en la estructura de la entidad, la desarticulación entre dependencias, lo cual conduce a ineficiencias, oportunidades de corrupción e incumplimiento de los compromisos institucionales.</w:t>
      </w:r>
    </w:p>
    <w:p w14:paraId="5F13C54E" w14:textId="77777777" w:rsidR="008E413C" w:rsidRPr="00412698" w:rsidRDefault="008E413C" w:rsidP="00412698">
      <w:pPr>
        <w:spacing w:after="0" w:line="312" w:lineRule="auto"/>
        <w:jc w:val="both"/>
        <w:rPr>
          <w:rFonts w:ascii="Arial" w:hAnsi="Arial" w:cs="Arial"/>
          <w:sz w:val="24"/>
          <w:szCs w:val="24"/>
        </w:rPr>
      </w:pPr>
    </w:p>
    <w:p w14:paraId="1485334E" w14:textId="77777777" w:rsidR="00E51418"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Financieros:</w:t>
      </w:r>
      <w:r w:rsidRPr="00412698">
        <w:rPr>
          <w:rFonts w:ascii="Arial" w:hAnsi="Arial" w:cs="Arial"/>
          <w:sz w:val="24"/>
          <w:szCs w:val="24"/>
        </w:rPr>
        <w:t xml:space="preserve"> Se relacionan con el manejo de los recursos de la entidad que incluyen: la ejecución presupuestal, la elaboración de los estados financieros, los pagos, manejos de excedentes de tesorería y el manejo sobre los bienes. De la eficiencia y transparencia en el manejo de los recursos, así </w:t>
      </w:r>
      <w:r w:rsidRPr="00412698">
        <w:rPr>
          <w:rFonts w:ascii="Arial" w:hAnsi="Arial" w:cs="Arial"/>
          <w:sz w:val="24"/>
          <w:szCs w:val="24"/>
        </w:rPr>
        <w:lastRenderedPageBreak/>
        <w:t>como de su interacción con las demás áreas, dependerá en gran parte el éxito o fracaso de toda entidad.</w:t>
      </w:r>
    </w:p>
    <w:p w14:paraId="550DF560" w14:textId="77777777" w:rsidR="008E413C" w:rsidRPr="00412698" w:rsidRDefault="008E413C" w:rsidP="00412698">
      <w:pPr>
        <w:spacing w:after="0" w:line="312" w:lineRule="auto"/>
        <w:jc w:val="both"/>
        <w:rPr>
          <w:rFonts w:ascii="Arial" w:hAnsi="Arial" w:cs="Arial"/>
          <w:sz w:val="24"/>
          <w:szCs w:val="24"/>
        </w:rPr>
      </w:pPr>
    </w:p>
    <w:p w14:paraId="138B4D01" w14:textId="77777777" w:rsidR="008E413C"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de Cumplimiento:</w:t>
      </w:r>
      <w:r w:rsidRPr="00412698">
        <w:rPr>
          <w:rFonts w:ascii="Arial" w:hAnsi="Arial" w:cs="Arial"/>
          <w:sz w:val="24"/>
          <w:szCs w:val="24"/>
        </w:rPr>
        <w:t xml:space="preserve"> Se asocian con la capacidad de la entidad para cumplir con los requisitos legales, contractuales, de ética pública y en general con su compromiso ante la comunidad.</w:t>
      </w:r>
    </w:p>
    <w:p w14:paraId="6215CCC5" w14:textId="77777777" w:rsidR="008E413C" w:rsidRPr="00412698" w:rsidRDefault="008E413C" w:rsidP="00412698">
      <w:pPr>
        <w:spacing w:after="0" w:line="312" w:lineRule="auto"/>
        <w:jc w:val="both"/>
        <w:rPr>
          <w:rFonts w:ascii="Arial" w:hAnsi="Arial" w:cs="Arial"/>
          <w:sz w:val="24"/>
          <w:szCs w:val="24"/>
        </w:rPr>
      </w:pPr>
    </w:p>
    <w:p w14:paraId="795D7E40" w14:textId="77777777" w:rsidR="008E413C"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de Tecnología:</w:t>
      </w:r>
      <w:r w:rsidRPr="00412698">
        <w:rPr>
          <w:rFonts w:ascii="Arial" w:hAnsi="Arial" w:cs="Arial"/>
          <w:sz w:val="24"/>
          <w:szCs w:val="24"/>
        </w:rPr>
        <w:t xml:space="preserve"> Están relacionados con la capacidad tecnológica de la Entidad para satisfacer sus necesidades actuales y futuras y el cumplimiento de la misión. Se asocian con la infraestructura tecnológica e informática (hardware y Software) que soportan las operaciones de la Entidad.</w:t>
      </w:r>
    </w:p>
    <w:p w14:paraId="12C1518B" w14:textId="77777777" w:rsidR="008E413C" w:rsidRPr="00412698" w:rsidRDefault="008E413C" w:rsidP="00412698">
      <w:pPr>
        <w:spacing w:after="0" w:line="312" w:lineRule="auto"/>
        <w:jc w:val="both"/>
        <w:rPr>
          <w:rFonts w:ascii="Arial" w:hAnsi="Arial" w:cs="Arial"/>
          <w:sz w:val="24"/>
          <w:szCs w:val="24"/>
        </w:rPr>
      </w:pPr>
    </w:p>
    <w:p w14:paraId="1D61F161" w14:textId="77777777" w:rsidR="00E51418" w:rsidRPr="00412698" w:rsidRDefault="008E413C"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de corrupción:</w:t>
      </w:r>
      <w:r w:rsidRPr="00412698">
        <w:rPr>
          <w:rFonts w:ascii="Arial" w:hAnsi="Arial" w:cs="Arial"/>
          <w:sz w:val="24"/>
          <w:szCs w:val="24"/>
        </w:rPr>
        <w:t xml:space="preserve"> La posibilidad de que, por acción u omisión, mediante el uso indebido del poder, de los recursos o de la información, se lesionen los intereses de una entidad y en consecuencia del Estado, para la obtención de un beneficio particular.</w:t>
      </w:r>
    </w:p>
    <w:p w14:paraId="5175CC56" w14:textId="77777777" w:rsidR="00E51418" w:rsidRPr="00412698" w:rsidRDefault="00E51418" w:rsidP="00412698">
      <w:pPr>
        <w:spacing w:after="0" w:line="312" w:lineRule="auto"/>
        <w:jc w:val="both"/>
        <w:rPr>
          <w:rFonts w:ascii="Arial" w:hAnsi="Arial" w:cs="Arial"/>
          <w:lang w:val="es-ES_tradnl"/>
        </w:rPr>
      </w:pPr>
    </w:p>
    <w:p w14:paraId="2F2CDEA1" w14:textId="77777777" w:rsidR="00746597" w:rsidRPr="00412698" w:rsidRDefault="00E51418"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naturales/medioambientales</w:t>
      </w:r>
      <w:r w:rsidRPr="00412698">
        <w:rPr>
          <w:rFonts w:ascii="Arial" w:hAnsi="Arial" w:cs="Arial"/>
          <w:sz w:val="24"/>
          <w:szCs w:val="24"/>
        </w:rPr>
        <w:t xml:space="preserve">: relacionado con los daños que pueden producirse al entorno, ya sea propios de la naturaleza </w:t>
      </w:r>
      <w:r w:rsidR="00283C44">
        <w:rPr>
          <w:rFonts w:ascii="Arial" w:hAnsi="Arial" w:cs="Arial"/>
          <w:sz w:val="24"/>
          <w:szCs w:val="24"/>
        </w:rPr>
        <w:t>o</w:t>
      </w:r>
      <w:r w:rsidRPr="00412698">
        <w:rPr>
          <w:rFonts w:ascii="Arial" w:hAnsi="Arial" w:cs="Arial"/>
          <w:sz w:val="24"/>
          <w:szCs w:val="24"/>
        </w:rPr>
        <w:t xml:space="preserve"> provocados por el ser humano. cambio climático, contaminación, gestión de residuos.</w:t>
      </w:r>
    </w:p>
    <w:p w14:paraId="676582BB" w14:textId="77777777" w:rsidR="00746597" w:rsidRPr="00412698" w:rsidRDefault="00746597" w:rsidP="00412698">
      <w:pPr>
        <w:spacing w:after="0" w:line="312" w:lineRule="auto"/>
        <w:jc w:val="both"/>
        <w:rPr>
          <w:rFonts w:ascii="Arial" w:hAnsi="Arial" w:cs="Arial"/>
          <w:i/>
          <w:sz w:val="24"/>
          <w:szCs w:val="24"/>
        </w:rPr>
      </w:pPr>
    </w:p>
    <w:p w14:paraId="3C551B46" w14:textId="77777777" w:rsidR="00746597" w:rsidRPr="000E7D47" w:rsidRDefault="00E51418"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laborales</w:t>
      </w:r>
      <w:r w:rsidRPr="00412698">
        <w:rPr>
          <w:rFonts w:ascii="Arial" w:hAnsi="Arial" w:cs="Arial"/>
          <w:i/>
          <w:sz w:val="24"/>
          <w:szCs w:val="24"/>
        </w:rPr>
        <w:t xml:space="preserve">: relacionados a los peligros existentes en </w:t>
      </w:r>
      <w:r w:rsidR="00283C44" w:rsidRPr="00412698">
        <w:rPr>
          <w:rFonts w:ascii="Arial" w:hAnsi="Arial" w:cs="Arial"/>
          <w:i/>
          <w:sz w:val="24"/>
          <w:szCs w:val="24"/>
        </w:rPr>
        <w:t>nuestra tarea laboral</w:t>
      </w:r>
      <w:r w:rsidRPr="00412698">
        <w:rPr>
          <w:rFonts w:ascii="Arial" w:hAnsi="Arial" w:cs="Arial"/>
          <w:i/>
          <w:sz w:val="24"/>
          <w:szCs w:val="24"/>
        </w:rPr>
        <w:t xml:space="preserve"> o en nuestro propio entorno o lugar de trabajo, que puede provocar accidentes físicos, químicos, biológicos, ergonómicos, psicosociales.</w:t>
      </w:r>
    </w:p>
    <w:p w14:paraId="5B755EF5" w14:textId="77777777" w:rsidR="000E7D47" w:rsidRPr="000E7D47" w:rsidRDefault="000E7D47" w:rsidP="000E7D47">
      <w:pPr>
        <w:pStyle w:val="Prrafodelista"/>
        <w:rPr>
          <w:rFonts w:ascii="Arial" w:hAnsi="Arial" w:cs="Arial"/>
          <w:sz w:val="24"/>
          <w:szCs w:val="24"/>
        </w:rPr>
      </w:pPr>
    </w:p>
    <w:p w14:paraId="1F2EA4CF" w14:textId="66F7FA1E" w:rsidR="000E7D47" w:rsidRPr="000E7D47" w:rsidRDefault="000E7D47" w:rsidP="00412698">
      <w:pPr>
        <w:pStyle w:val="Prrafodelista"/>
        <w:numPr>
          <w:ilvl w:val="0"/>
          <w:numId w:val="4"/>
        </w:numPr>
        <w:spacing w:after="0" w:line="312" w:lineRule="auto"/>
        <w:jc w:val="both"/>
        <w:rPr>
          <w:rFonts w:ascii="Arial" w:hAnsi="Arial" w:cs="Arial"/>
          <w:b/>
          <w:i/>
          <w:sz w:val="24"/>
          <w:szCs w:val="24"/>
        </w:rPr>
      </w:pPr>
      <w:r w:rsidRPr="000E7D47">
        <w:rPr>
          <w:rFonts w:ascii="Arial" w:hAnsi="Arial" w:cs="Arial"/>
          <w:b/>
          <w:i/>
          <w:sz w:val="24"/>
          <w:szCs w:val="24"/>
        </w:rPr>
        <w:t xml:space="preserve">Riesgo contractual: </w:t>
      </w:r>
      <w:r w:rsidR="00716999">
        <w:rPr>
          <w:rFonts w:ascii="Arial" w:hAnsi="Arial" w:cs="Arial"/>
          <w:sz w:val="24"/>
          <w:szCs w:val="24"/>
        </w:rPr>
        <w:t>Se refiere al riesgo que corren los administradores de una compañía por no manejar en forma apropiada, los riesgos a nivel social, de gobernabilidad o de contratación por prestación de servicios, que pueden conducir a demandas legales u otras soluciones judiciales.</w:t>
      </w:r>
    </w:p>
    <w:p w14:paraId="28041004" w14:textId="77777777" w:rsidR="00746597" w:rsidRPr="00412698" w:rsidRDefault="00746597" w:rsidP="00412698">
      <w:pPr>
        <w:spacing w:after="0" w:line="312" w:lineRule="auto"/>
        <w:jc w:val="both"/>
        <w:rPr>
          <w:rFonts w:ascii="Arial" w:hAnsi="Arial" w:cs="Arial"/>
          <w:i/>
          <w:sz w:val="24"/>
          <w:szCs w:val="24"/>
        </w:rPr>
      </w:pPr>
    </w:p>
    <w:p w14:paraId="3EE73D26" w14:textId="77777777" w:rsidR="00746597" w:rsidRPr="00412698" w:rsidRDefault="00E51418"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Riesgos de información</w:t>
      </w:r>
      <w:r w:rsidRPr="00412698">
        <w:rPr>
          <w:rFonts w:ascii="Arial" w:hAnsi="Arial" w:cs="Arial"/>
          <w:i/>
          <w:sz w:val="24"/>
          <w:szCs w:val="24"/>
        </w:rPr>
        <w:t>: se asocia a la calidad, seguridad, oportunidad, pertinencia y confiabilidad de la información agregada y desagregada.</w:t>
      </w:r>
    </w:p>
    <w:p w14:paraId="4821B086" w14:textId="77777777" w:rsidR="00746597" w:rsidRPr="00412698" w:rsidRDefault="00746597" w:rsidP="00412698">
      <w:pPr>
        <w:spacing w:after="0" w:line="312" w:lineRule="auto"/>
        <w:jc w:val="both"/>
        <w:rPr>
          <w:rFonts w:ascii="Arial" w:hAnsi="Arial" w:cs="Arial"/>
          <w:i/>
          <w:sz w:val="24"/>
          <w:szCs w:val="24"/>
        </w:rPr>
      </w:pPr>
    </w:p>
    <w:p w14:paraId="4F7DD6BA" w14:textId="77777777" w:rsidR="00746597" w:rsidRPr="00412698" w:rsidRDefault="00703921" w:rsidP="00412698">
      <w:pPr>
        <w:pStyle w:val="Prrafodelista"/>
        <w:numPr>
          <w:ilvl w:val="0"/>
          <w:numId w:val="4"/>
        </w:numPr>
        <w:spacing w:after="0" w:line="312" w:lineRule="auto"/>
        <w:jc w:val="both"/>
        <w:rPr>
          <w:rFonts w:ascii="Arial" w:hAnsi="Arial" w:cs="Arial"/>
          <w:sz w:val="24"/>
          <w:szCs w:val="24"/>
        </w:rPr>
      </w:pPr>
      <w:r w:rsidRPr="00412698">
        <w:rPr>
          <w:rFonts w:ascii="Arial" w:hAnsi="Arial" w:cs="Arial"/>
          <w:b/>
          <w:i/>
          <w:sz w:val="24"/>
          <w:szCs w:val="24"/>
        </w:rPr>
        <w:t>R</w:t>
      </w:r>
      <w:r w:rsidR="00746597" w:rsidRPr="00412698">
        <w:rPr>
          <w:rFonts w:ascii="Arial" w:hAnsi="Arial" w:cs="Arial"/>
          <w:b/>
          <w:i/>
          <w:sz w:val="24"/>
          <w:szCs w:val="24"/>
        </w:rPr>
        <w:t>iesgos de seguridad digital:</w:t>
      </w:r>
      <w:r w:rsidR="00746597" w:rsidRPr="00412698">
        <w:rPr>
          <w:rFonts w:ascii="Arial" w:hAnsi="Arial" w:cs="Arial"/>
          <w:i/>
          <w:sz w:val="24"/>
          <w:szCs w:val="24"/>
        </w:rPr>
        <w:t xml:space="preserve"> Posibilidad Combinación de amenazas y vulnerabilidades en el entorno digital. Puede debilitar el logro de objetivos </w:t>
      </w:r>
      <w:r w:rsidR="00746597" w:rsidRPr="00412698">
        <w:rPr>
          <w:rFonts w:ascii="Arial" w:hAnsi="Arial" w:cs="Arial"/>
          <w:i/>
          <w:sz w:val="24"/>
          <w:szCs w:val="24"/>
        </w:rPr>
        <w:lastRenderedPageBreak/>
        <w:t xml:space="preserve">económicos y sociales, afectar la soberanía nacional, la integridad territorial, el orden constitucional y los intereses nacionales. Incluye aspectos relacionados con el ambiente físico, digital y las personas. </w:t>
      </w:r>
    </w:p>
    <w:p w14:paraId="0618E71D" w14:textId="77777777" w:rsidR="00703921" w:rsidRPr="00412698" w:rsidRDefault="00703921" w:rsidP="00412698">
      <w:pPr>
        <w:spacing w:after="0" w:line="360" w:lineRule="auto"/>
        <w:jc w:val="both"/>
        <w:rPr>
          <w:rFonts w:ascii="Arial" w:hAnsi="Arial" w:cs="Arial"/>
          <w:sz w:val="24"/>
          <w:szCs w:val="24"/>
        </w:rPr>
      </w:pPr>
    </w:p>
    <w:p w14:paraId="0466FDE9" w14:textId="77777777" w:rsidR="003D52AA" w:rsidRPr="00ED2634" w:rsidRDefault="003D52AA" w:rsidP="00412698">
      <w:pPr>
        <w:pStyle w:val="Ttulo2"/>
        <w:spacing w:before="0" w:line="312" w:lineRule="auto"/>
        <w:jc w:val="both"/>
        <w:rPr>
          <w:rFonts w:ascii="Arial" w:hAnsi="Arial" w:cs="Arial"/>
          <w:b/>
          <w:color w:val="auto"/>
          <w:sz w:val="24"/>
          <w:szCs w:val="24"/>
        </w:rPr>
      </w:pPr>
      <w:bookmarkStart w:id="12" w:name="_Toc4694953"/>
      <w:r w:rsidRPr="00ED2634">
        <w:rPr>
          <w:rFonts w:ascii="Arial" w:hAnsi="Arial" w:cs="Arial"/>
          <w:b/>
          <w:color w:val="auto"/>
          <w:sz w:val="24"/>
          <w:szCs w:val="24"/>
        </w:rPr>
        <w:t>ESTRUCTURA PARA LA GESTIÓN DEL RIESGO:</w:t>
      </w:r>
      <w:bookmarkEnd w:id="12"/>
      <w:r w:rsidRPr="00ED2634">
        <w:rPr>
          <w:rFonts w:ascii="Arial" w:hAnsi="Arial" w:cs="Arial"/>
          <w:b/>
          <w:color w:val="auto"/>
          <w:sz w:val="24"/>
          <w:szCs w:val="24"/>
        </w:rPr>
        <w:t xml:space="preserve"> </w:t>
      </w:r>
    </w:p>
    <w:p w14:paraId="7E2773DC" w14:textId="77777777" w:rsidR="003D52AA" w:rsidRPr="00ED2634" w:rsidRDefault="003D52AA" w:rsidP="00BA4E68">
      <w:pPr>
        <w:pStyle w:val="Prrafodelista"/>
        <w:widowControl w:val="0"/>
        <w:autoSpaceDE w:val="0"/>
        <w:autoSpaceDN w:val="0"/>
        <w:adjustRightInd w:val="0"/>
        <w:spacing w:after="240" w:line="400" w:lineRule="atLeast"/>
        <w:jc w:val="both"/>
        <w:rPr>
          <w:rFonts w:ascii="Arial" w:hAnsi="Arial" w:cs="Arial"/>
          <w:sz w:val="24"/>
          <w:szCs w:val="24"/>
        </w:rPr>
      </w:pPr>
      <w:r w:rsidRPr="00ED2634">
        <w:rPr>
          <w:rFonts w:ascii="Arial" w:hAnsi="Arial" w:cs="Arial"/>
          <w:sz w:val="24"/>
          <w:szCs w:val="24"/>
        </w:rPr>
        <w:t xml:space="preserve">Determina los siguientes aspectos: </w:t>
      </w:r>
    </w:p>
    <w:p w14:paraId="4A94C32C" w14:textId="71A1B17E" w:rsidR="003D52AA" w:rsidRDefault="00622829" w:rsidP="00412698">
      <w:pPr>
        <w:pStyle w:val="Prrafodelista"/>
        <w:widowControl w:val="0"/>
        <w:numPr>
          <w:ilvl w:val="0"/>
          <w:numId w:val="27"/>
        </w:numPr>
        <w:autoSpaceDE w:val="0"/>
        <w:autoSpaceDN w:val="0"/>
        <w:adjustRightInd w:val="0"/>
        <w:spacing w:after="240" w:line="400" w:lineRule="atLeast"/>
        <w:jc w:val="both"/>
        <w:rPr>
          <w:rFonts w:ascii="Arial" w:hAnsi="Arial" w:cs="Arial"/>
          <w:sz w:val="24"/>
          <w:szCs w:val="24"/>
        </w:rPr>
      </w:pPr>
      <w:r w:rsidRPr="00ED2634">
        <w:rPr>
          <w:rFonts w:ascii="Arial" w:hAnsi="Arial" w:cs="Arial"/>
          <w:sz w:val="24"/>
          <w:szCs w:val="24"/>
        </w:rPr>
        <w:t>La metodología a utilizar se basa en</w:t>
      </w:r>
      <w:r w:rsidR="00ED2634" w:rsidRPr="00ED2634">
        <w:rPr>
          <w:rFonts w:ascii="Arial" w:hAnsi="Arial" w:cs="Arial"/>
          <w:sz w:val="24"/>
          <w:szCs w:val="24"/>
        </w:rPr>
        <w:t xml:space="preserve"> los lineamientos establecidos en </w:t>
      </w:r>
      <w:r w:rsidR="001D2CA0">
        <w:rPr>
          <w:rFonts w:ascii="Arial" w:hAnsi="Arial" w:cs="Arial"/>
          <w:sz w:val="24"/>
          <w:szCs w:val="24"/>
        </w:rPr>
        <w:t xml:space="preserve">el Manual de los riesgos de Gestión, de Corrupción y de Seguridad Digital, </w:t>
      </w:r>
      <w:r w:rsidR="00ED2634" w:rsidRPr="00ED2634">
        <w:rPr>
          <w:rFonts w:ascii="Arial" w:hAnsi="Arial" w:cs="Arial"/>
          <w:sz w:val="24"/>
          <w:szCs w:val="24"/>
        </w:rPr>
        <w:t>versión No 4, de octubre de 2018, la cual establece los pasos a seguir para implementación, tratamiento y seguimiento del mapa de riesgos a través del control de las actividades programadas para minimizar los riesgos.</w:t>
      </w:r>
    </w:p>
    <w:p w14:paraId="709F799D" w14:textId="77777777" w:rsidR="001037FF" w:rsidRPr="00ED2634" w:rsidRDefault="001037FF" w:rsidP="001037FF">
      <w:pPr>
        <w:pStyle w:val="Prrafodelista"/>
        <w:widowControl w:val="0"/>
        <w:autoSpaceDE w:val="0"/>
        <w:autoSpaceDN w:val="0"/>
        <w:adjustRightInd w:val="0"/>
        <w:spacing w:after="240" w:line="400" w:lineRule="atLeast"/>
        <w:jc w:val="both"/>
        <w:rPr>
          <w:rFonts w:ascii="Arial" w:hAnsi="Arial" w:cs="Arial"/>
          <w:sz w:val="24"/>
          <w:szCs w:val="24"/>
        </w:rPr>
      </w:pPr>
    </w:p>
    <w:p w14:paraId="54014121" w14:textId="77777777" w:rsidR="001037FF" w:rsidRPr="001037FF" w:rsidRDefault="000B60C9" w:rsidP="008B5374">
      <w:pPr>
        <w:pStyle w:val="Prrafodelista"/>
        <w:numPr>
          <w:ilvl w:val="0"/>
          <w:numId w:val="47"/>
        </w:numPr>
        <w:spacing w:after="261"/>
        <w:ind w:right="15"/>
        <w:jc w:val="both"/>
        <w:rPr>
          <w:rFonts w:ascii="Arial" w:hAnsi="Arial" w:cs="Arial"/>
          <w:sz w:val="24"/>
          <w:szCs w:val="24"/>
        </w:rPr>
      </w:pPr>
      <w:r w:rsidRPr="008B5374">
        <w:rPr>
          <w:rFonts w:ascii="Arial" w:hAnsi="Arial" w:cs="Arial"/>
        </w:rPr>
        <w:t>En el caso de los Riesgos de Seguridad Digital, l</w:t>
      </w:r>
      <w:r w:rsidR="00C873F0" w:rsidRPr="008B5374">
        <w:rPr>
          <w:rFonts w:ascii="Arial" w:hAnsi="Arial" w:cs="Arial"/>
        </w:rPr>
        <w:t>a entidad</w:t>
      </w:r>
      <w:r w:rsidR="00622829" w:rsidRPr="008B5374">
        <w:rPr>
          <w:rFonts w:ascii="Arial" w:hAnsi="Arial" w:cs="Arial"/>
        </w:rPr>
        <w:t xml:space="preserve"> </w:t>
      </w:r>
      <w:r w:rsidRPr="008B5374">
        <w:rPr>
          <w:rFonts w:ascii="Arial" w:hAnsi="Arial" w:cs="Arial"/>
        </w:rPr>
        <w:t>debe</w:t>
      </w:r>
      <w:r w:rsidRPr="008B5374">
        <w:rPr>
          <w:rFonts w:ascii="Arial" w:hAnsi="Arial" w:cs="Arial"/>
          <w:color w:val="000000"/>
        </w:rPr>
        <w:t xml:space="preserve"> asociar el grupo de activos o activos específicos del proceso y, conjuntamente, analizar las posibles amenazas y vulnerabilidades que po</w:t>
      </w:r>
      <w:r w:rsidR="00D80420" w:rsidRPr="008B5374">
        <w:rPr>
          <w:rFonts w:ascii="Arial" w:hAnsi="Arial" w:cs="Arial"/>
          <w:color w:val="000000"/>
        </w:rPr>
        <w:t>drían causar su materialización</w:t>
      </w:r>
      <w:r w:rsidR="001037FF">
        <w:rPr>
          <w:rFonts w:ascii="Arial" w:hAnsi="Arial" w:cs="Arial"/>
          <w:color w:val="000000"/>
        </w:rPr>
        <w:t>.</w:t>
      </w:r>
    </w:p>
    <w:p w14:paraId="7D4B3DC7" w14:textId="77777777" w:rsidR="001037FF" w:rsidRPr="001037FF" w:rsidRDefault="001037FF" w:rsidP="001037FF">
      <w:pPr>
        <w:pStyle w:val="Prrafodelista"/>
        <w:spacing w:after="261"/>
        <w:ind w:right="15"/>
        <w:jc w:val="both"/>
        <w:rPr>
          <w:rFonts w:ascii="Arial" w:hAnsi="Arial" w:cs="Arial"/>
          <w:sz w:val="24"/>
          <w:szCs w:val="24"/>
        </w:rPr>
      </w:pPr>
    </w:p>
    <w:p w14:paraId="28254C11" w14:textId="16199249" w:rsidR="003D52AA" w:rsidRPr="008B5374" w:rsidRDefault="001037FF" w:rsidP="001037FF">
      <w:pPr>
        <w:pStyle w:val="Prrafodelista"/>
        <w:spacing w:after="261"/>
        <w:ind w:right="15"/>
        <w:jc w:val="both"/>
        <w:rPr>
          <w:rFonts w:ascii="Arial" w:hAnsi="Arial" w:cs="Arial"/>
          <w:sz w:val="24"/>
          <w:szCs w:val="24"/>
        </w:rPr>
      </w:pPr>
      <w:r>
        <w:rPr>
          <w:rFonts w:ascii="Arial" w:hAnsi="Arial" w:cs="Arial"/>
          <w:color w:val="000000"/>
        </w:rPr>
        <w:t>P</w:t>
      </w:r>
      <w:r w:rsidR="00D80420" w:rsidRPr="008B5374">
        <w:rPr>
          <w:rFonts w:ascii="Arial" w:hAnsi="Arial" w:cs="Arial"/>
          <w:color w:val="000000"/>
        </w:rPr>
        <w:t>ara su aplicación, la Entidad</w:t>
      </w:r>
      <w:r w:rsidR="000B60C9" w:rsidRPr="008B5374">
        <w:rPr>
          <w:rFonts w:ascii="Arial" w:hAnsi="Arial" w:cs="Arial"/>
          <w:color w:val="000000"/>
        </w:rPr>
        <w:t xml:space="preserve"> </w:t>
      </w:r>
      <w:r w:rsidR="00622829" w:rsidRPr="008B5374">
        <w:rPr>
          <w:rFonts w:ascii="Arial" w:hAnsi="Arial" w:cs="Arial"/>
        </w:rPr>
        <w:t xml:space="preserve">cuenta con el software </w:t>
      </w:r>
      <w:r w:rsidR="00C873F0" w:rsidRPr="008B5374">
        <w:rPr>
          <w:rFonts w:ascii="Arial" w:hAnsi="Arial" w:cs="Arial"/>
        </w:rPr>
        <w:t>XENCO,  como herramienta para la ejecución financiera de los recursos físicos de la entidad, y, el software J</w:t>
      </w:r>
      <w:r w:rsidR="001D2CA0" w:rsidRPr="008B5374">
        <w:rPr>
          <w:rFonts w:ascii="Arial" w:hAnsi="Arial" w:cs="Arial"/>
        </w:rPr>
        <w:t>ANIUM,</w:t>
      </w:r>
      <w:r w:rsidR="00C873F0" w:rsidRPr="008B5374">
        <w:rPr>
          <w:rFonts w:ascii="Arial" w:hAnsi="Arial" w:cs="Arial"/>
        </w:rPr>
        <w:t xml:space="preserve"> </w:t>
      </w:r>
      <w:r w:rsidR="001D2CA0" w:rsidRPr="008B5374">
        <w:rPr>
          <w:rFonts w:ascii="Arial" w:hAnsi="Arial" w:cs="Arial"/>
        </w:rPr>
        <w:t xml:space="preserve">para realizar, </w:t>
      </w:r>
      <w:r w:rsidR="001D2CA0" w:rsidRPr="008B5374">
        <w:rPr>
          <w:rFonts w:ascii="Arial" w:hAnsi="Arial" w:cs="Arial"/>
          <w:b/>
        </w:rPr>
        <w:t>búsquedas de información con distintos niveles de complejidad</w:t>
      </w:r>
      <w:r w:rsidR="00622829" w:rsidRPr="008B5374">
        <w:rPr>
          <w:rFonts w:ascii="Arial" w:hAnsi="Arial" w:cs="Arial"/>
        </w:rPr>
        <w:t xml:space="preserve"> </w:t>
      </w:r>
      <w:r w:rsidR="001D2CA0" w:rsidRPr="008B5374">
        <w:rPr>
          <w:rFonts w:ascii="Arial" w:hAnsi="Arial" w:cs="Arial"/>
        </w:rPr>
        <w:t xml:space="preserve"> tanto en las colecciones propias de la institución como en otros recursos externos, a través de diferentes métodos y protocolos, permite llevar a cabo la </w:t>
      </w:r>
      <w:r w:rsidR="001D2CA0" w:rsidRPr="008B5374">
        <w:rPr>
          <w:rFonts w:ascii="Arial" w:hAnsi="Arial" w:cs="Arial"/>
          <w:b/>
        </w:rPr>
        <w:t>gestión de servicios útiles para los usuarios</w:t>
      </w:r>
      <w:r>
        <w:rPr>
          <w:rFonts w:ascii="Arial" w:hAnsi="Arial" w:cs="Arial"/>
          <w:sz w:val="24"/>
          <w:szCs w:val="24"/>
        </w:rPr>
        <w:t>.</w:t>
      </w:r>
      <w:r w:rsidR="003D52AA" w:rsidRPr="008B5374">
        <w:rPr>
          <w:rFonts w:ascii="Arial" w:hAnsi="Arial" w:cs="Arial"/>
          <w:sz w:val="24"/>
          <w:szCs w:val="24"/>
        </w:rPr>
        <w:t xml:space="preserve"> </w:t>
      </w:r>
    </w:p>
    <w:p w14:paraId="39E3F5F4" w14:textId="77777777" w:rsidR="003D52AA" w:rsidRPr="009107C6" w:rsidRDefault="00746597" w:rsidP="00412698">
      <w:pPr>
        <w:pStyle w:val="Prrafodelista"/>
        <w:widowControl w:val="0"/>
        <w:numPr>
          <w:ilvl w:val="0"/>
          <w:numId w:val="27"/>
        </w:numPr>
        <w:autoSpaceDE w:val="0"/>
        <w:autoSpaceDN w:val="0"/>
        <w:adjustRightInd w:val="0"/>
        <w:spacing w:after="240" w:line="400" w:lineRule="atLeast"/>
        <w:jc w:val="both"/>
        <w:rPr>
          <w:rFonts w:ascii="Arial" w:hAnsi="Arial" w:cs="Arial"/>
          <w:sz w:val="24"/>
          <w:szCs w:val="24"/>
        </w:rPr>
      </w:pPr>
      <w:r w:rsidRPr="009107C6">
        <w:rPr>
          <w:rFonts w:ascii="Arial" w:hAnsi="Arial" w:cs="Arial"/>
          <w:sz w:val="24"/>
          <w:szCs w:val="24"/>
        </w:rPr>
        <w:t>L</w:t>
      </w:r>
      <w:r w:rsidR="003D52AA" w:rsidRPr="009107C6">
        <w:rPr>
          <w:rFonts w:ascii="Arial" w:hAnsi="Arial" w:cs="Arial"/>
          <w:sz w:val="24"/>
          <w:szCs w:val="24"/>
        </w:rPr>
        <w:t>a periodicidad para el monitoreo y revisión de los riesgos, así como el seguimiento de los riesgos de corrupción</w:t>
      </w:r>
      <w:r w:rsidRPr="009107C6">
        <w:rPr>
          <w:rFonts w:ascii="Arial" w:hAnsi="Arial" w:cs="Arial"/>
          <w:sz w:val="24"/>
          <w:szCs w:val="24"/>
        </w:rPr>
        <w:t xml:space="preserve"> se definen en el numeral 5.7</w:t>
      </w:r>
    </w:p>
    <w:p w14:paraId="795F59F1" w14:textId="77777777" w:rsidR="003D52AA" w:rsidRPr="009107C6" w:rsidRDefault="003D52AA" w:rsidP="00412698">
      <w:pPr>
        <w:pStyle w:val="Prrafodelista"/>
        <w:widowControl w:val="0"/>
        <w:numPr>
          <w:ilvl w:val="0"/>
          <w:numId w:val="27"/>
        </w:numPr>
        <w:autoSpaceDE w:val="0"/>
        <w:autoSpaceDN w:val="0"/>
        <w:adjustRightInd w:val="0"/>
        <w:spacing w:after="240" w:line="400" w:lineRule="atLeast"/>
        <w:jc w:val="both"/>
        <w:rPr>
          <w:rFonts w:ascii="Arial" w:hAnsi="Arial" w:cs="Arial"/>
          <w:sz w:val="24"/>
          <w:szCs w:val="24"/>
        </w:rPr>
      </w:pPr>
      <w:r w:rsidRPr="009107C6">
        <w:rPr>
          <w:rFonts w:ascii="Arial" w:hAnsi="Arial" w:cs="Arial"/>
          <w:sz w:val="24"/>
          <w:szCs w:val="24"/>
        </w:rPr>
        <w:t xml:space="preserve">Incluir los niveles de riesgo aceptado para la entidad y su forma de manejo. </w:t>
      </w:r>
    </w:p>
    <w:p w14:paraId="5A0A7D9E" w14:textId="77777777" w:rsidR="00E51418" w:rsidRDefault="003D52AA" w:rsidP="00412698">
      <w:pPr>
        <w:pStyle w:val="Prrafodelista"/>
        <w:widowControl w:val="0"/>
        <w:numPr>
          <w:ilvl w:val="0"/>
          <w:numId w:val="27"/>
        </w:numPr>
        <w:autoSpaceDE w:val="0"/>
        <w:autoSpaceDN w:val="0"/>
        <w:adjustRightInd w:val="0"/>
        <w:spacing w:after="240" w:line="400" w:lineRule="atLeast"/>
        <w:jc w:val="both"/>
        <w:rPr>
          <w:rFonts w:ascii="Arial" w:hAnsi="Arial" w:cs="Arial"/>
          <w:sz w:val="24"/>
          <w:szCs w:val="24"/>
        </w:rPr>
      </w:pPr>
      <w:r w:rsidRPr="009107C6">
        <w:rPr>
          <w:rFonts w:ascii="Arial" w:hAnsi="Arial" w:cs="Arial"/>
          <w:sz w:val="24"/>
          <w:szCs w:val="24"/>
        </w:rPr>
        <w:t xml:space="preserve">Incluir la tabla de impactos institucional (Ver Tabla Ilustrativa 3. Niveles para calificar el impacto o consecuencias, pág. 31). </w:t>
      </w:r>
    </w:p>
    <w:p w14:paraId="7313918D" w14:textId="77777777" w:rsidR="0036250F" w:rsidRPr="009107C6" w:rsidRDefault="0036250F" w:rsidP="0036250F">
      <w:pPr>
        <w:pStyle w:val="Prrafodelista"/>
        <w:widowControl w:val="0"/>
        <w:autoSpaceDE w:val="0"/>
        <w:autoSpaceDN w:val="0"/>
        <w:adjustRightInd w:val="0"/>
        <w:spacing w:after="240" w:line="400" w:lineRule="atLeast"/>
        <w:jc w:val="both"/>
        <w:rPr>
          <w:rFonts w:ascii="Arial" w:hAnsi="Arial" w:cs="Arial"/>
          <w:sz w:val="24"/>
          <w:szCs w:val="24"/>
        </w:rPr>
      </w:pPr>
    </w:p>
    <w:p w14:paraId="17A21D8F" w14:textId="77777777" w:rsidR="008E413C" w:rsidRPr="00412698" w:rsidRDefault="008E413C" w:rsidP="00412698">
      <w:pPr>
        <w:spacing w:after="0" w:line="312" w:lineRule="auto"/>
        <w:jc w:val="both"/>
        <w:rPr>
          <w:rFonts w:ascii="Arial" w:hAnsi="Arial" w:cs="Arial"/>
          <w:sz w:val="24"/>
          <w:szCs w:val="24"/>
        </w:rPr>
      </w:pPr>
    </w:p>
    <w:p w14:paraId="4154AEC5" w14:textId="77777777" w:rsidR="008E413C" w:rsidRPr="00412698" w:rsidRDefault="008E413C" w:rsidP="00412698">
      <w:pPr>
        <w:pStyle w:val="Ttulo2"/>
        <w:spacing w:before="0" w:line="312" w:lineRule="auto"/>
        <w:jc w:val="both"/>
        <w:rPr>
          <w:rFonts w:ascii="Arial" w:hAnsi="Arial" w:cs="Arial"/>
          <w:b/>
          <w:i/>
          <w:color w:val="auto"/>
          <w:sz w:val="24"/>
          <w:szCs w:val="24"/>
        </w:rPr>
      </w:pPr>
      <w:bookmarkStart w:id="13" w:name="_Toc4694954"/>
      <w:r w:rsidRPr="00412698">
        <w:rPr>
          <w:rFonts w:ascii="Arial" w:hAnsi="Arial" w:cs="Arial"/>
          <w:b/>
          <w:i/>
          <w:color w:val="auto"/>
          <w:sz w:val="24"/>
          <w:szCs w:val="24"/>
        </w:rPr>
        <w:t>ACCIONES A DESARROLLAR</w:t>
      </w:r>
      <w:bookmarkEnd w:id="13"/>
    </w:p>
    <w:p w14:paraId="68C1A1C4" w14:textId="060A15EF" w:rsidR="00106EBB" w:rsidRPr="00412698" w:rsidRDefault="00106EBB" w:rsidP="00412698">
      <w:pPr>
        <w:widowControl w:val="0"/>
        <w:autoSpaceDE w:val="0"/>
        <w:autoSpaceDN w:val="0"/>
        <w:adjustRightInd w:val="0"/>
        <w:spacing w:after="0" w:line="280" w:lineRule="atLeast"/>
        <w:jc w:val="both"/>
        <w:rPr>
          <w:rFonts w:ascii="Arial" w:hAnsi="Arial" w:cs="Arial"/>
          <w:color w:val="00B050"/>
          <w:sz w:val="20"/>
          <w:szCs w:val="24"/>
          <w:lang w:val="es-ES_tradnl"/>
        </w:rPr>
      </w:pPr>
      <w:r w:rsidRPr="00412698">
        <w:rPr>
          <w:rFonts w:ascii="Arial" w:hAnsi="Arial" w:cs="Arial"/>
          <w:noProof/>
          <w:color w:val="00B050"/>
          <w:sz w:val="20"/>
          <w:szCs w:val="24"/>
          <w:lang w:val="es-ES" w:eastAsia="es-ES"/>
        </w:rPr>
        <w:drawing>
          <wp:inline distT="0" distB="0" distL="0" distR="0" wp14:anchorId="31852779" wp14:editId="5C480A79">
            <wp:extent cx="2819400" cy="10795"/>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0795"/>
                    </a:xfrm>
                    <a:prstGeom prst="rect">
                      <a:avLst/>
                    </a:prstGeom>
                    <a:noFill/>
                    <a:ln>
                      <a:noFill/>
                    </a:ln>
                  </pic:spPr>
                </pic:pic>
              </a:graphicData>
            </a:graphic>
          </wp:inline>
        </w:drawing>
      </w:r>
    </w:p>
    <w:p w14:paraId="151AE37E" w14:textId="4BF82812" w:rsidR="00106EBB" w:rsidRPr="0091670D" w:rsidRDefault="00106EBB" w:rsidP="00412698">
      <w:pPr>
        <w:widowControl w:val="0"/>
        <w:autoSpaceDE w:val="0"/>
        <w:autoSpaceDN w:val="0"/>
        <w:adjustRightInd w:val="0"/>
        <w:spacing w:after="240" w:line="360" w:lineRule="atLeast"/>
        <w:jc w:val="both"/>
        <w:rPr>
          <w:rFonts w:ascii="Arial" w:hAnsi="Arial" w:cs="Arial"/>
          <w:sz w:val="20"/>
          <w:szCs w:val="24"/>
          <w:lang w:val="es-ES_tradnl"/>
        </w:rPr>
      </w:pPr>
      <w:r w:rsidRPr="0091670D">
        <w:rPr>
          <w:rFonts w:ascii="Arial" w:hAnsi="Arial" w:cs="Arial"/>
          <w:b/>
          <w:bCs/>
          <w:szCs w:val="32"/>
          <w:lang w:val="es-ES_tradnl"/>
        </w:rPr>
        <w:t xml:space="preserve">Niveles para Calificar el Impacto: </w:t>
      </w:r>
      <w:r w:rsidRPr="0091670D">
        <w:rPr>
          <w:rFonts w:ascii="Arial" w:hAnsi="Arial" w:cs="Arial"/>
          <w:szCs w:val="32"/>
          <w:lang w:val="es-ES_tradnl"/>
        </w:rPr>
        <w:t xml:space="preserve">Esta tabla de análisis variará de acuerdo con la complejidad de cada entidad, será necesario considerar el sector al que pertenece (riesgo de la operación, los recursos humanos y físicos con los que cuenta, su capacidad financiera, usuarios a los que atiende, entre otros aspectos). Ver Tabla Ilustrativa 3. Criterios para </w:t>
      </w:r>
      <w:r w:rsidRPr="0091670D">
        <w:rPr>
          <w:rFonts w:ascii="Arial" w:hAnsi="Arial" w:cs="Arial"/>
          <w:szCs w:val="32"/>
          <w:lang w:val="es-ES_tradnl"/>
        </w:rPr>
        <w:lastRenderedPageBreak/>
        <w:t xml:space="preserve">calificar el Impacto pág. 31 </w:t>
      </w:r>
    </w:p>
    <w:p w14:paraId="6C09DB1E" w14:textId="4A6EF929" w:rsidR="008E413C" w:rsidRPr="00412698" w:rsidRDefault="00106EBB" w:rsidP="00412698">
      <w:pPr>
        <w:spacing w:after="0" w:line="312" w:lineRule="auto"/>
        <w:jc w:val="both"/>
        <w:rPr>
          <w:rFonts w:ascii="Arial" w:hAnsi="Arial" w:cs="Arial"/>
          <w:sz w:val="24"/>
          <w:szCs w:val="24"/>
        </w:rPr>
      </w:pPr>
      <w:r w:rsidRPr="00412698">
        <w:rPr>
          <w:rFonts w:ascii="Arial" w:hAnsi="Arial" w:cs="Arial"/>
          <w:sz w:val="24"/>
          <w:szCs w:val="24"/>
        </w:rPr>
        <w:t>La política identifica</w:t>
      </w:r>
      <w:r w:rsidR="008E413C" w:rsidRPr="00412698">
        <w:rPr>
          <w:rFonts w:ascii="Arial" w:hAnsi="Arial" w:cs="Arial"/>
          <w:sz w:val="24"/>
          <w:szCs w:val="24"/>
        </w:rPr>
        <w:t xml:space="preserve"> las opciones institucionales para tratar y manejar los riesgos basándose en la valoración de riesgos, permiten tomar decisiones adecuadas y fijar los lineamientos de la Administración de riesgos, a su vez transmite la posic</w:t>
      </w:r>
      <w:r w:rsidRPr="00412698">
        <w:rPr>
          <w:rFonts w:ascii="Arial" w:hAnsi="Arial" w:cs="Arial"/>
          <w:sz w:val="24"/>
          <w:szCs w:val="24"/>
        </w:rPr>
        <w:t>ión de la dirección y establece</w:t>
      </w:r>
      <w:r w:rsidR="008E413C" w:rsidRPr="00412698">
        <w:rPr>
          <w:rFonts w:ascii="Arial" w:hAnsi="Arial" w:cs="Arial"/>
          <w:sz w:val="24"/>
          <w:szCs w:val="24"/>
        </w:rPr>
        <w:t xml:space="preserve"> las guías de acción necesarias a todos </w:t>
      </w:r>
      <w:r w:rsidR="00680ED3">
        <w:rPr>
          <w:rFonts w:ascii="Arial" w:hAnsi="Arial" w:cs="Arial"/>
          <w:sz w:val="24"/>
          <w:szCs w:val="24"/>
        </w:rPr>
        <w:t>los servidores de la Biblioteca Pública Piloto.</w:t>
      </w:r>
    </w:p>
    <w:p w14:paraId="5128015D" w14:textId="77777777" w:rsidR="008E413C" w:rsidRPr="00412698" w:rsidRDefault="008E413C" w:rsidP="00412698">
      <w:pPr>
        <w:spacing w:after="0" w:line="312" w:lineRule="auto"/>
        <w:jc w:val="both"/>
        <w:rPr>
          <w:rFonts w:ascii="Arial" w:hAnsi="Arial" w:cs="Arial"/>
          <w:sz w:val="24"/>
          <w:szCs w:val="24"/>
        </w:rPr>
      </w:pPr>
    </w:p>
    <w:p w14:paraId="06C9232E"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Para tratar y manejar los riesgos se deben tener en cuenta las siguientes opciones de manejo, las cuales pueden considerarse de manera independiente, interrelacionadas o en conjunto.</w:t>
      </w:r>
    </w:p>
    <w:p w14:paraId="6D575FBE" w14:textId="77777777" w:rsidR="008E413C" w:rsidRPr="00412698" w:rsidRDefault="008E413C" w:rsidP="00412698">
      <w:pPr>
        <w:spacing w:after="0" w:line="312" w:lineRule="auto"/>
        <w:jc w:val="both"/>
        <w:rPr>
          <w:rFonts w:ascii="Arial" w:hAnsi="Arial" w:cs="Arial"/>
          <w:sz w:val="24"/>
          <w:szCs w:val="24"/>
        </w:rPr>
      </w:pPr>
    </w:p>
    <w:p w14:paraId="4C00F987" w14:textId="77777777" w:rsidR="008E413C" w:rsidRPr="00412698" w:rsidRDefault="008E413C" w:rsidP="00412698">
      <w:pPr>
        <w:pStyle w:val="Prrafodelista"/>
        <w:numPr>
          <w:ilvl w:val="0"/>
          <w:numId w:val="5"/>
        </w:numPr>
        <w:spacing w:after="0" w:line="312" w:lineRule="auto"/>
        <w:jc w:val="both"/>
        <w:rPr>
          <w:rFonts w:ascii="Arial" w:hAnsi="Arial" w:cs="Arial"/>
          <w:sz w:val="24"/>
          <w:szCs w:val="24"/>
        </w:rPr>
      </w:pPr>
      <w:r w:rsidRPr="00412698">
        <w:rPr>
          <w:rFonts w:ascii="Arial" w:hAnsi="Arial" w:cs="Arial"/>
          <w:b/>
          <w:i/>
          <w:sz w:val="24"/>
          <w:szCs w:val="24"/>
        </w:rPr>
        <w:t>Evitar el riesgo:</w:t>
      </w:r>
      <w:r w:rsidRPr="00412698">
        <w:rPr>
          <w:rFonts w:ascii="Arial" w:hAnsi="Arial" w:cs="Arial"/>
          <w:sz w:val="24"/>
          <w:szCs w:val="24"/>
        </w:rPr>
        <w:t xml:space="preserve"> tomar las medidas encaminadas a prevenir su materialización. Es siempre la primera alternativa a considerar, se logra cuando al interior de los procesos se generan cambios sustanciales por mejoramiento, rediseño o eliminación, resultado de unos adecuados controles y acciones emprendidas.</w:t>
      </w:r>
    </w:p>
    <w:p w14:paraId="5C719379"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0C336439" w14:textId="77777777" w:rsidR="008E413C" w:rsidRPr="00412698" w:rsidRDefault="008E413C" w:rsidP="00412698">
      <w:pPr>
        <w:pStyle w:val="Prrafodelista"/>
        <w:spacing w:after="0" w:line="312" w:lineRule="auto"/>
        <w:ind w:left="360"/>
        <w:jc w:val="both"/>
        <w:rPr>
          <w:rFonts w:ascii="Arial" w:hAnsi="Arial" w:cs="Arial"/>
          <w:i/>
          <w:sz w:val="24"/>
          <w:szCs w:val="24"/>
        </w:rPr>
      </w:pPr>
      <w:r w:rsidRPr="00412698">
        <w:rPr>
          <w:rFonts w:ascii="Arial" w:hAnsi="Arial" w:cs="Arial"/>
          <w:i/>
          <w:sz w:val="24"/>
          <w:szCs w:val="24"/>
        </w:rPr>
        <w:t>Acciones a Desarrollar:</w:t>
      </w:r>
    </w:p>
    <w:p w14:paraId="2A989B53"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3B8B96F8" w14:textId="77777777" w:rsidR="008E413C" w:rsidRPr="00412698" w:rsidRDefault="008E413C" w:rsidP="00412698">
      <w:pPr>
        <w:pStyle w:val="Prrafodelista"/>
        <w:numPr>
          <w:ilvl w:val="0"/>
          <w:numId w:val="12"/>
        </w:numPr>
        <w:spacing w:after="0" w:line="312" w:lineRule="auto"/>
        <w:jc w:val="both"/>
        <w:rPr>
          <w:rFonts w:ascii="Arial" w:hAnsi="Arial" w:cs="Arial"/>
          <w:sz w:val="24"/>
          <w:szCs w:val="24"/>
        </w:rPr>
      </w:pPr>
      <w:r w:rsidRPr="00412698">
        <w:rPr>
          <w:rFonts w:ascii="Arial" w:hAnsi="Arial" w:cs="Arial"/>
          <w:b/>
          <w:i/>
          <w:sz w:val="24"/>
          <w:szCs w:val="24"/>
        </w:rPr>
        <w:t>Implementación de controles:</w:t>
      </w:r>
      <w:r w:rsidRPr="00412698">
        <w:rPr>
          <w:rFonts w:ascii="Arial" w:hAnsi="Arial" w:cs="Arial"/>
          <w:b/>
          <w:sz w:val="24"/>
          <w:szCs w:val="24"/>
        </w:rPr>
        <w:t xml:space="preserve"> </w:t>
      </w:r>
      <w:r w:rsidRPr="00412698">
        <w:rPr>
          <w:rFonts w:ascii="Arial" w:hAnsi="Arial" w:cs="Arial"/>
          <w:sz w:val="24"/>
          <w:szCs w:val="24"/>
        </w:rPr>
        <w:t xml:space="preserve">Es la principal opción considerada; </w:t>
      </w:r>
      <w:r w:rsidRPr="00412698">
        <w:rPr>
          <w:rFonts w:ascii="Arial" w:hAnsi="Arial" w:cs="Arial"/>
          <w:i/>
          <w:sz w:val="24"/>
          <w:szCs w:val="24"/>
        </w:rPr>
        <w:t>los controles de tipo preventivo expresados en políticas</w:t>
      </w:r>
      <w:r w:rsidRPr="00412698">
        <w:rPr>
          <w:rFonts w:ascii="Arial" w:hAnsi="Arial" w:cs="Arial"/>
          <w:sz w:val="24"/>
          <w:szCs w:val="24"/>
        </w:rPr>
        <w:t xml:space="preserve">, estrategias y lineamientos, han sido clasificados en generales y específicos para los efectos alusivos a la administración del riesgo. </w:t>
      </w:r>
    </w:p>
    <w:p w14:paraId="752B7D6F"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0780742" w14:textId="77777777"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t>Los primeros, dirigidos y orientados al cumplimiento de la gestión institucional; mientras que los segundos, son lineamientos concretos para la ejecución de los procesos; respecto a los de origen externo, es exigible su cumplimiento.</w:t>
      </w:r>
    </w:p>
    <w:p w14:paraId="37BB333D"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3A970D8" w14:textId="77777777" w:rsidR="008E413C" w:rsidRPr="00412698" w:rsidRDefault="008E413C" w:rsidP="00412698">
      <w:pPr>
        <w:pStyle w:val="Prrafodelista"/>
        <w:numPr>
          <w:ilvl w:val="0"/>
          <w:numId w:val="12"/>
        </w:numPr>
        <w:spacing w:after="0" w:line="312" w:lineRule="auto"/>
        <w:jc w:val="both"/>
        <w:rPr>
          <w:rFonts w:ascii="Arial" w:hAnsi="Arial" w:cs="Arial"/>
          <w:sz w:val="24"/>
          <w:szCs w:val="24"/>
        </w:rPr>
      </w:pPr>
      <w:r w:rsidRPr="00412698">
        <w:rPr>
          <w:rFonts w:ascii="Arial" w:hAnsi="Arial" w:cs="Arial"/>
          <w:b/>
          <w:i/>
          <w:sz w:val="24"/>
          <w:szCs w:val="24"/>
        </w:rPr>
        <w:t>Modelo de gestión ética:</w:t>
      </w:r>
      <w:r w:rsidRPr="00412698">
        <w:rPr>
          <w:rFonts w:ascii="Arial" w:hAnsi="Arial" w:cs="Arial"/>
          <w:sz w:val="24"/>
          <w:szCs w:val="24"/>
        </w:rPr>
        <w:t xml:space="preserve"> El fortalecimiento de una cultura de gestión ética fundamentada en un código de integridad adoptado, ha sido una de las principales estrategias abordadas a fin de que los servidores se comprometan en la aplicación de prácticas y formas concretas de actuación que permitan minimizar toda clase de riesgos en el desarrollo de sus funciones.</w:t>
      </w:r>
    </w:p>
    <w:p w14:paraId="365AE576" w14:textId="77777777" w:rsidR="008E413C" w:rsidRPr="00412698" w:rsidRDefault="008E413C" w:rsidP="00412698">
      <w:pPr>
        <w:pStyle w:val="Prrafodelista"/>
        <w:spacing w:after="0" w:line="312" w:lineRule="auto"/>
        <w:jc w:val="both"/>
        <w:rPr>
          <w:rFonts w:ascii="Arial" w:hAnsi="Arial" w:cs="Arial"/>
          <w:sz w:val="24"/>
          <w:szCs w:val="24"/>
        </w:rPr>
      </w:pPr>
    </w:p>
    <w:p w14:paraId="5821B549" w14:textId="77777777" w:rsidR="008E413C" w:rsidRPr="00412698" w:rsidRDefault="008E413C" w:rsidP="00412698">
      <w:pPr>
        <w:pStyle w:val="Prrafodelista"/>
        <w:numPr>
          <w:ilvl w:val="0"/>
          <w:numId w:val="12"/>
        </w:numPr>
        <w:spacing w:after="0" w:line="312" w:lineRule="auto"/>
        <w:jc w:val="both"/>
        <w:rPr>
          <w:rFonts w:ascii="Arial" w:hAnsi="Arial" w:cs="Arial"/>
          <w:sz w:val="24"/>
          <w:szCs w:val="24"/>
        </w:rPr>
      </w:pPr>
      <w:r w:rsidRPr="00412698">
        <w:rPr>
          <w:rFonts w:ascii="Arial" w:hAnsi="Arial" w:cs="Arial"/>
          <w:b/>
          <w:i/>
          <w:sz w:val="24"/>
          <w:szCs w:val="24"/>
        </w:rPr>
        <w:lastRenderedPageBreak/>
        <w:t>Programas de mantenimiento preventivo para equipos:</w:t>
      </w:r>
      <w:r w:rsidRPr="00412698">
        <w:rPr>
          <w:rFonts w:ascii="Arial" w:hAnsi="Arial" w:cs="Arial"/>
          <w:i/>
          <w:sz w:val="24"/>
          <w:szCs w:val="24"/>
        </w:rPr>
        <w:t xml:space="preserve"> </w:t>
      </w:r>
      <w:r w:rsidRPr="00412698">
        <w:rPr>
          <w:rFonts w:ascii="Arial" w:hAnsi="Arial" w:cs="Arial"/>
          <w:sz w:val="24"/>
          <w:szCs w:val="24"/>
        </w:rPr>
        <w:t>programas de mantenimiento preventivo y correctivo para equipos y bienes como son el de la infraestructura tecnológica de la información de material y documentos bibliográficos y patrimoniales, software administrativo, equipos de cómputo, sistemas de información, plantas eléctricas, aires acondicionados, entre otros.</w:t>
      </w:r>
    </w:p>
    <w:p w14:paraId="20348E0F"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1B3A9571" w14:textId="786B9EF5"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sz w:val="24"/>
          <w:szCs w:val="24"/>
        </w:rPr>
        <w:t>De igual manera, al realizar la evaluación de los procesos, la Oficina de Control Interno establecerá si se están aplicando los controles, así como su efectividad en el manejo de los riesgos identificados en éstos, a fin de sugerir correctivos e iniciar acciones periódicas de mejoramiento, respecto a la adminis</w:t>
      </w:r>
      <w:r w:rsidR="004B4524">
        <w:rPr>
          <w:rFonts w:ascii="Arial" w:hAnsi="Arial" w:cs="Arial"/>
          <w:sz w:val="24"/>
          <w:szCs w:val="24"/>
        </w:rPr>
        <w:t>tración del riesgo de la entidad</w:t>
      </w:r>
      <w:r w:rsidRPr="00412698">
        <w:rPr>
          <w:rFonts w:ascii="Arial" w:hAnsi="Arial" w:cs="Arial"/>
          <w:sz w:val="24"/>
          <w:szCs w:val="24"/>
        </w:rPr>
        <w:t>.</w:t>
      </w:r>
    </w:p>
    <w:p w14:paraId="3183C82C"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7A31BB3" w14:textId="77777777" w:rsidR="008E413C" w:rsidRPr="00412698" w:rsidRDefault="008E413C" w:rsidP="00412698">
      <w:pPr>
        <w:pStyle w:val="Prrafodelista"/>
        <w:numPr>
          <w:ilvl w:val="0"/>
          <w:numId w:val="5"/>
        </w:numPr>
        <w:spacing w:after="0" w:line="312" w:lineRule="auto"/>
        <w:jc w:val="both"/>
        <w:rPr>
          <w:rFonts w:ascii="Arial" w:hAnsi="Arial" w:cs="Arial"/>
          <w:sz w:val="24"/>
          <w:szCs w:val="24"/>
        </w:rPr>
      </w:pPr>
      <w:r w:rsidRPr="00412698">
        <w:rPr>
          <w:rFonts w:ascii="Arial" w:hAnsi="Arial" w:cs="Arial"/>
          <w:b/>
          <w:i/>
          <w:sz w:val="24"/>
          <w:szCs w:val="24"/>
        </w:rPr>
        <w:t>Reducir el riesgo:</w:t>
      </w:r>
      <w:r w:rsidRPr="00412698">
        <w:rPr>
          <w:rFonts w:ascii="Arial" w:hAnsi="Arial" w:cs="Arial"/>
          <w:sz w:val="24"/>
          <w:szCs w:val="24"/>
        </w:rPr>
        <w:t xml:space="preserve"> implica tomar medidas encaminadas a disminuir tanto la probabilidad (medidas de prevención), como el impacto (medidas de protección). La reducción del riesgo es probablemente el método más sencillo y económico para superar las debilidades antes de aplicar medidas más costosas y difíciles. </w:t>
      </w:r>
    </w:p>
    <w:p w14:paraId="376A6218" w14:textId="77777777" w:rsidR="008E413C" w:rsidRPr="00412698" w:rsidRDefault="008E413C" w:rsidP="00412698">
      <w:pPr>
        <w:pStyle w:val="Prrafodelista"/>
        <w:spacing w:after="0" w:line="312" w:lineRule="auto"/>
        <w:ind w:left="360"/>
        <w:jc w:val="both"/>
        <w:rPr>
          <w:rFonts w:ascii="Arial" w:hAnsi="Arial" w:cs="Arial"/>
          <w:i/>
          <w:sz w:val="24"/>
          <w:szCs w:val="24"/>
        </w:rPr>
      </w:pPr>
    </w:p>
    <w:p w14:paraId="0741F1D0" w14:textId="3158BC0C" w:rsidR="00622829" w:rsidRPr="00473DB3" w:rsidRDefault="00473DB3" w:rsidP="00473DB3">
      <w:pPr>
        <w:widowControl w:val="0"/>
        <w:autoSpaceDE w:val="0"/>
        <w:autoSpaceDN w:val="0"/>
        <w:adjustRightInd w:val="0"/>
        <w:spacing w:after="240" w:line="360" w:lineRule="atLeast"/>
        <w:ind w:left="360"/>
        <w:jc w:val="both"/>
        <w:rPr>
          <w:rFonts w:ascii="Arial" w:hAnsi="Arial" w:cs="Arial"/>
          <w:szCs w:val="32"/>
          <w:lang w:val="es-ES_tradnl"/>
        </w:rPr>
      </w:pPr>
      <w:r w:rsidRPr="00473DB3">
        <w:rPr>
          <w:rFonts w:ascii="Arial" w:hAnsi="Arial" w:cs="Arial"/>
          <w:b/>
          <w:bCs/>
          <w:szCs w:val="32"/>
          <w:lang w:val="es-ES_tradnl"/>
        </w:rPr>
        <w:t xml:space="preserve">Véase </w:t>
      </w:r>
      <w:r w:rsidR="00622829" w:rsidRPr="00473DB3">
        <w:rPr>
          <w:rFonts w:ascii="Arial" w:hAnsi="Arial" w:cs="Arial"/>
          <w:b/>
          <w:bCs/>
          <w:szCs w:val="32"/>
          <w:lang w:val="es-ES_tradnl"/>
        </w:rPr>
        <w:t xml:space="preserve"> </w:t>
      </w:r>
      <w:r w:rsidR="00622829" w:rsidRPr="00473DB3">
        <w:rPr>
          <w:rFonts w:ascii="Arial" w:hAnsi="Arial" w:cs="Arial"/>
          <w:szCs w:val="32"/>
          <w:lang w:val="es-ES_tradnl"/>
        </w:rPr>
        <w:t xml:space="preserve">Proceso para modificar el riesgo (NTC GTC137, Numeral 3.8.1.) </w:t>
      </w:r>
    </w:p>
    <w:p w14:paraId="6B1A9116" w14:textId="6F74C747" w:rsidR="00473DB3" w:rsidRPr="00412698" w:rsidRDefault="004D4067" w:rsidP="00412698">
      <w:pPr>
        <w:widowControl w:val="0"/>
        <w:autoSpaceDE w:val="0"/>
        <w:autoSpaceDN w:val="0"/>
        <w:adjustRightInd w:val="0"/>
        <w:spacing w:after="240" w:line="360" w:lineRule="atLeast"/>
        <w:jc w:val="both"/>
        <w:rPr>
          <w:rFonts w:ascii="Arial" w:hAnsi="Arial" w:cs="Arial"/>
          <w:color w:val="00B050"/>
          <w:sz w:val="20"/>
          <w:szCs w:val="24"/>
          <w:lang w:val="es-ES_tradnl"/>
        </w:rPr>
      </w:pPr>
      <w:r>
        <w:t xml:space="preserve">        </w:t>
      </w:r>
      <w:hyperlink r:id="rId12" w:history="1">
        <w:r w:rsidR="00473DB3" w:rsidRPr="00473DB3">
          <w:rPr>
            <w:color w:val="0000FF"/>
            <w:u w:val="single"/>
          </w:rPr>
          <w:t>https://tienda.icontec.org/wp-content/uploads/pdfs/GTC137.pdf</w:t>
        </w:r>
      </w:hyperlink>
    </w:p>
    <w:p w14:paraId="07E669CB" w14:textId="77777777" w:rsidR="00622829" w:rsidRDefault="00622829" w:rsidP="00412698">
      <w:pPr>
        <w:pStyle w:val="Prrafodelista"/>
        <w:spacing w:after="0" w:line="312" w:lineRule="auto"/>
        <w:ind w:left="360"/>
        <w:jc w:val="both"/>
        <w:rPr>
          <w:rFonts w:ascii="Arial" w:hAnsi="Arial" w:cs="Arial"/>
          <w:i/>
          <w:sz w:val="24"/>
          <w:szCs w:val="24"/>
        </w:rPr>
      </w:pPr>
    </w:p>
    <w:p w14:paraId="227934C2" w14:textId="77777777" w:rsidR="008576A6" w:rsidRDefault="008576A6" w:rsidP="00412698">
      <w:pPr>
        <w:pStyle w:val="Prrafodelista"/>
        <w:spacing w:after="0" w:line="312" w:lineRule="auto"/>
        <w:ind w:left="360"/>
        <w:jc w:val="both"/>
        <w:rPr>
          <w:rFonts w:ascii="Arial" w:hAnsi="Arial" w:cs="Arial"/>
          <w:i/>
          <w:sz w:val="24"/>
          <w:szCs w:val="24"/>
        </w:rPr>
      </w:pPr>
    </w:p>
    <w:p w14:paraId="1EE9CD3F" w14:textId="77777777" w:rsidR="008576A6" w:rsidRDefault="008576A6" w:rsidP="00412698">
      <w:pPr>
        <w:pStyle w:val="Prrafodelista"/>
        <w:spacing w:after="0" w:line="312" w:lineRule="auto"/>
        <w:ind w:left="360"/>
        <w:jc w:val="both"/>
        <w:rPr>
          <w:rFonts w:ascii="Arial" w:hAnsi="Arial" w:cs="Arial"/>
          <w:i/>
          <w:sz w:val="24"/>
          <w:szCs w:val="24"/>
        </w:rPr>
      </w:pPr>
    </w:p>
    <w:p w14:paraId="0A73AA67" w14:textId="77777777" w:rsidR="008576A6" w:rsidRPr="00412698" w:rsidRDefault="008576A6" w:rsidP="00412698">
      <w:pPr>
        <w:pStyle w:val="Prrafodelista"/>
        <w:spacing w:after="0" w:line="312" w:lineRule="auto"/>
        <w:ind w:left="360"/>
        <w:jc w:val="both"/>
        <w:rPr>
          <w:rFonts w:ascii="Arial" w:hAnsi="Arial" w:cs="Arial"/>
          <w:i/>
          <w:sz w:val="24"/>
          <w:szCs w:val="24"/>
        </w:rPr>
      </w:pPr>
    </w:p>
    <w:p w14:paraId="2D755130" w14:textId="77777777"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i/>
          <w:sz w:val="24"/>
          <w:szCs w:val="24"/>
        </w:rPr>
        <w:t>Acciones a desarrollar</w:t>
      </w:r>
    </w:p>
    <w:p w14:paraId="08B85A02"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361C1B7" w14:textId="77777777" w:rsidR="008E413C" w:rsidRPr="00412698" w:rsidRDefault="008E413C" w:rsidP="00412698">
      <w:pPr>
        <w:pStyle w:val="Prrafodelista"/>
        <w:numPr>
          <w:ilvl w:val="0"/>
          <w:numId w:val="13"/>
        </w:numPr>
        <w:spacing w:after="0" w:line="312" w:lineRule="auto"/>
        <w:jc w:val="both"/>
        <w:rPr>
          <w:rFonts w:ascii="Arial" w:hAnsi="Arial" w:cs="Arial"/>
          <w:sz w:val="24"/>
          <w:szCs w:val="24"/>
        </w:rPr>
      </w:pPr>
      <w:r w:rsidRPr="00412698">
        <w:rPr>
          <w:rFonts w:ascii="Arial" w:hAnsi="Arial" w:cs="Arial"/>
          <w:b/>
          <w:i/>
          <w:sz w:val="24"/>
          <w:szCs w:val="24"/>
        </w:rPr>
        <w:t>Optimización de los procedimientos:</w:t>
      </w:r>
      <w:r w:rsidRPr="00412698">
        <w:rPr>
          <w:rFonts w:ascii="Arial" w:hAnsi="Arial" w:cs="Arial"/>
          <w:sz w:val="24"/>
          <w:szCs w:val="24"/>
        </w:rPr>
        <w:t xml:space="preserve"> Propuestas de mejoras o cambios a los procesos y procedimientos existentes, o la formulación de nuevos.</w:t>
      </w:r>
    </w:p>
    <w:p w14:paraId="78514BCA"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61D57B11" w14:textId="0FA47473"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t xml:space="preserve">Caracterizar el perfil de los usuarios o destinatarios de los servicios que presta </w:t>
      </w:r>
      <w:r w:rsidR="004D4067">
        <w:rPr>
          <w:rFonts w:ascii="Arial" w:hAnsi="Arial" w:cs="Arial"/>
          <w:sz w:val="24"/>
          <w:szCs w:val="24"/>
        </w:rPr>
        <w:t>la BPP</w:t>
      </w:r>
      <w:r w:rsidRPr="00412698">
        <w:rPr>
          <w:rFonts w:ascii="Arial" w:hAnsi="Arial" w:cs="Arial"/>
          <w:sz w:val="24"/>
          <w:szCs w:val="24"/>
        </w:rPr>
        <w:t>, así como el perfil de los proveedores potenciales de los insumos, bienes y servicios requeridos para el funcionamiento institucional.</w:t>
      </w:r>
    </w:p>
    <w:p w14:paraId="55DF3096" w14:textId="77777777" w:rsidR="008E413C" w:rsidRPr="00412698" w:rsidRDefault="008E413C" w:rsidP="00412698">
      <w:pPr>
        <w:pStyle w:val="Prrafodelista"/>
        <w:spacing w:after="0" w:line="312" w:lineRule="auto"/>
        <w:ind w:left="708"/>
        <w:jc w:val="both"/>
        <w:rPr>
          <w:rFonts w:ascii="Arial" w:hAnsi="Arial" w:cs="Arial"/>
          <w:sz w:val="24"/>
          <w:szCs w:val="24"/>
        </w:rPr>
      </w:pPr>
    </w:p>
    <w:p w14:paraId="6E57DC88" w14:textId="77777777"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lastRenderedPageBreak/>
        <w:t>Obtener información de los usuarios, destinatarios o beneficiarios acerca de las necesidades y expectativas, problemas e inconformidades relacionados con la prestación de los servicios y el cumplimiento de las funciones asignadas.</w:t>
      </w:r>
    </w:p>
    <w:p w14:paraId="3BB438C7" w14:textId="77777777" w:rsidR="008E413C" w:rsidRPr="00412698" w:rsidRDefault="008E413C" w:rsidP="00412698">
      <w:pPr>
        <w:pStyle w:val="Prrafodelista"/>
        <w:spacing w:after="0" w:line="312" w:lineRule="auto"/>
        <w:ind w:left="708"/>
        <w:jc w:val="both"/>
        <w:rPr>
          <w:rFonts w:ascii="Arial" w:hAnsi="Arial" w:cs="Arial"/>
          <w:sz w:val="24"/>
          <w:szCs w:val="24"/>
        </w:rPr>
      </w:pPr>
    </w:p>
    <w:p w14:paraId="0BF30F60" w14:textId="77777777"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t>Identificar y priorizar los procesos misionales o estratégicos y evaluar su funcionamiento.</w:t>
      </w:r>
    </w:p>
    <w:p w14:paraId="06A18AA1" w14:textId="77777777" w:rsidR="008E413C" w:rsidRPr="00412698" w:rsidRDefault="008E413C" w:rsidP="00412698">
      <w:pPr>
        <w:spacing w:after="0" w:line="312" w:lineRule="auto"/>
        <w:jc w:val="both"/>
        <w:rPr>
          <w:rFonts w:ascii="Arial" w:hAnsi="Arial" w:cs="Arial"/>
          <w:sz w:val="24"/>
          <w:szCs w:val="24"/>
        </w:rPr>
      </w:pPr>
    </w:p>
    <w:p w14:paraId="7E4FF12A" w14:textId="77777777"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t>Determinar los criterios y métodos necesarios para la medición de los resultados de la gestión a cargo de las dependencias y áreas misionales.</w:t>
      </w:r>
    </w:p>
    <w:p w14:paraId="5BE3DEAE" w14:textId="77777777" w:rsidR="008E413C" w:rsidRPr="00412698" w:rsidRDefault="008E413C" w:rsidP="00412698">
      <w:pPr>
        <w:pStyle w:val="Prrafodelista"/>
        <w:spacing w:after="0" w:line="312" w:lineRule="auto"/>
        <w:ind w:left="708"/>
        <w:jc w:val="both"/>
        <w:rPr>
          <w:rFonts w:ascii="Arial" w:hAnsi="Arial" w:cs="Arial"/>
          <w:sz w:val="24"/>
          <w:szCs w:val="24"/>
        </w:rPr>
      </w:pPr>
    </w:p>
    <w:p w14:paraId="4FE28DF4" w14:textId="77777777" w:rsidR="008E413C" w:rsidRPr="00412698" w:rsidRDefault="008E413C" w:rsidP="00412698">
      <w:pPr>
        <w:pStyle w:val="Prrafodelista"/>
        <w:spacing w:after="0" w:line="312" w:lineRule="auto"/>
        <w:ind w:left="708"/>
        <w:jc w:val="both"/>
        <w:rPr>
          <w:rFonts w:ascii="Arial" w:hAnsi="Arial" w:cs="Arial"/>
          <w:sz w:val="24"/>
          <w:szCs w:val="24"/>
        </w:rPr>
      </w:pPr>
      <w:r w:rsidRPr="00412698">
        <w:rPr>
          <w:rFonts w:ascii="Arial" w:hAnsi="Arial" w:cs="Arial"/>
          <w:sz w:val="24"/>
          <w:szCs w:val="24"/>
        </w:rPr>
        <w:t>Identificar y evaluar, con la activa participación de sus servidores públicos, aquellos factores externos y los riesgos de mayor ocurrencia que puedan llegar a incidir de manera negativa en los resultados de la gestión.</w:t>
      </w:r>
    </w:p>
    <w:p w14:paraId="416CB430" w14:textId="77777777" w:rsidR="008E413C" w:rsidRPr="00412698" w:rsidRDefault="008E413C" w:rsidP="00412698">
      <w:pPr>
        <w:pStyle w:val="Prrafodelista"/>
        <w:spacing w:after="0" w:line="312" w:lineRule="auto"/>
        <w:ind w:left="708"/>
        <w:jc w:val="both"/>
        <w:rPr>
          <w:rFonts w:ascii="Arial" w:hAnsi="Arial" w:cs="Arial"/>
          <w:sz w:val="24"/>
          <w:szCs w:val="24"/>
        </w:rPr>
      </w:pPr>
    </w:p>
    <w:p w14:paraId="02497A85" w14:textId="77777777" w:rsidR="008E413C" w:rsidRPr="00412698" w:rsidRDefault="008E413C" w:rsidP="00412698">
      <w:pPr>
        <w:pStyle w:val="Prrafodelista"/>
        <w:numPr>
          <w:ilvl w:val="0"/>
          <w:numId w:val="13"/>
        </w:numPr>
        <w:spacing w:after="0" w:line="312" w:lineRule="auto"/>
        <w:jc w:val="both"/>
        <w:rPr>
          <w:rFonts w:ascii="Arial" w:hAnsi="Arial" w:cs="Arial"/>
          <w:sz w:val="24"/>
          <w:szCs w:val="24"/>
        </w:rPr>
      </w:pPr>
      <w:r w:rsidRPr="00412698">
        <w:rPr>
          <w:rFonts w:ascii="Arial" w:hAnsi="Arial" w:cs="Arial"/>
          <w:b/>
          <w:i/>
          <w:sz w:val="24"/>
          <w:szCs w:val="24"/>
        </w:rPr>
        <w:t>Fortalecimiento del ejercicio del autocontrol:</w:t>
      </w:r>
      <w:r w:rsidRPr="00412698">
        <w:rPr>
          <w:rFonts w:ascii="Arial" w:hAnsi="Arial" w:cs="Arial"/>
          <w:sz w:val="24"/>
          <w:szCs w:val="24"/>
        </w:rPr>
        <w:t xml:space="preserve"> La importancia radica, en que cada servidor, independientemente de su nivel jerárquico, tenga la capacidad de evaluar su trabajo, detectar desviaciones, efectuar correctivos, mejorar y solicitar ayuda cuando lo considere necesario, para que la ejecución de los procesos, actividades y tareas bajo su responsabilidad, garanticen el ejercicio de una función administrativa transparente y eficaz, la Oficina de Control Interno de la entidad, promueve su práctica.</w:t>
      </w:r>
    </w:p>
    <w:p w14:paraId="57EDF511" w14:textId="77777777" w:rsidR="008E413C" w:rsidRPr="00412698" w:rsidRDefault="008E413C" w:rsidP="00412698">
      <w:pPr>
        <w:pStyle w:val="Prrafodelista"/>
        <w:spacing w:after="0" w:line="312" w:lineRule="auto"/>
        <w:jc w:val="both"/>
        <w:rPr>
          <w:rFonts w:ascii="Arial" w:hAnsi="Arial" w:cs="Arial"/>
          <w:sz w:val="24"/>
          <w:szCs w:val="24"/>
        </w:rPr>
      </w:pPr>
    </w:p>
    <w:p w14:paraId="5EDF6238" w14:textId="77777777" w:rsidR="008E413C" w:rsidRPr="00412698" w:rsidRDefault="008E413C" w:rsidP="00412698">
      <w:pPr>
        <w:pStyle w:val="Prrafodelista"/>
        <w:numPr>
          <w:ilvl w:val="0"/>
          <w:numId w:val="13"/>
        </w:numPr>
        <w:spacing w:after="0" w:line="312" w:lineRule="auto"/>
        <w:jc w:val="both"/>
        <w:rPr>
          <w:rFonts w:ascii="Arial" w:hAnsi="Arial" w:cs="Arial"/>
          <w:sz w:val="24"/>
          <w:szCs w:val="24"/>
        </w:rPr>
      </w:pPr>
      <w:r w:rsidRPr="00412698">
        <w:rPr>
          <w:rFonts w:ascii="Arial" w:hAnsi="Arial" w:cs="Arial"/>
          <w:b/>
          <w:i/>
          <w:sz w:val="24"/>
          <w:szCs w:val="24"/>
        </w:rPr>
        <w:t>Fortalecimiento del ejercicio de la autoevaluación de la gestión:</w:t>
      </w:r>
      <w:r w:rsidRPr="00412698">
        <w:rPr>
          <w:rFonts w:ascii="Arial" w:hAnsi="Arial" w:cs="Arial"/>
          <w:sz w:val="24"/>
          <w:szCs w:val="24"/>
        </w:rPr>
        <w:t xml:space="preserve"> Al medir cada proceso, la efectividad y los resultados de su gestión en tiempo real, verificar su capacidad para cumplir con las metas, a fin de tomar las medidas correctivas que sean necesarias para el cumplimiento de los objetivos institucionales, se está fortaleciendo y aplicando este principio del Sistema de Control Interno en la entidad; es así como periódicamente se desarrollan reuniones de reflexión y evaluación de la gestión de los diferentes procesos, con el propósito de tomar decisiones relacionadas con el mejoramiento de su desempeño.</w:t>
      </w:r>
    </w:p>
    <w:p w14:paraId="3AC7F568" w14:textId="77777777" w:rsidR="008E413C" w:rsidRPr="00412698" w:rsidRDefault="008E413C" w:rsidP="00412698">
      <w:pPr>
        <w:pStyle w:val="Prrafodelista"/>
        <w:spacing w:after="0" w:line="312" w:lineRule="auto"/>
        <w:jc w:val="both"/>
        <w:rPr>
          <w:rFonts w:ascii="Arial" w:hAnsi="Arial" w:cs="Arial"/>
          <w:sz w:val="24"/>
          <w:szCs w:val="24"/>
        </w:rPr>
      </w:pPr>
    </w:p>
    <w:p w14:paraId="241E6250" w14:textId="77777777" w:rsidR="008E413C" w:rsidRPr="00412698" w:rsidRDefault="008E413C" w:rsidP="00412698">
      <w:pPr>
        <w:pStyle w:val="Prrafodelista"/>
        <w:numPr>
          <w:ilvl w:val="0"/>
          <w:numId w:val="5"/>
        </w:numPr>
        <w:spacing w:after="0" w:line="312" w:lineRule="auto"/>
        <w:jc w:val="both"/>
        <w:rPr>
          <w:rFonts w:ascii="Arial" w:hAnsi="Arial" w:cs="Arial"/>
          <w:sz w:val="24"/>
          <w:szCs w:val="24"/>
        </w:rPr>
      </w:pPr>
      <w:r w:rsidRPr="00412698">
        <w:rPr>
          <w:rFonts w:ascii="Arial" w:hAnsi="Arial" w:cs="Arial"/>
          <w:b/>
          <w:i/>
          <w:sz w:val="24"/>
          <w:szCs w:val="24"/>
        </w:rPr>
        <w:t>Compartir o transferir el riesgo:</w:t>
      </w:r>
      <w:r w:rsidRPr="00412698">
        <w:rPr>
          <w:rFonts w:ascii="Arial" w:hAnsi="Arial" w:cs="Arial"/>
          <w:sz w:val="24"/>
          <w:szCs w:val="24"/>
        </w:rPr>
        <w:t xml:space="preserve"> reduce su efecto a través del traspaso de las pérdidas a otras organizaciones, como en el caso de los contratos de seguros o </w:t>
      </w:r>
      <w:r w:rsidRPr="00412698">
        <w:rPr>
          <w:rFonts w:ascii="Arial" w:hAnsi="Arial" w:cs="Arial"/>
          <w:sz w:val="24"/>
          <w:szCs w:val="24"/>
        </w:rPr>
        <w:lastRenderedPageBreak/>
        <w:t xml:space="preserve">a través de otros medios que permiten distribuir una porción del riesgo con otra entidad, como en los contratos a riesgo compartido. </w:t>
      </w:r>
    </w:p>
    <w:p w14:paraId="3CAE4E23"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05F85B9A"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3DECFFB" w14:textId="77777777" w:rsidR="008E413C" w:rsidRPr="00412698" w:rsidRDefault="008E413C" w:rsidP="00412698">
      <w:pPr>
        <w:pStyle w:val="Prrafodelista"/>
        <w:spacing w:after="0" w:line="312" w:lineRule="auto"/>
        <w:ind w:left="357"/>
        <w:jc w:val="both"/>
        <w:rPr>
          <w:rFonts w:ascii="Arial" w:hAnsi="Arial" w:cs="Arial"/>
          <w:i/>
          <w:sz w:val="24"/>
          <w:szCs w:val="24"/>
        </w:rPr>
      </w:pPr>
      <w:r w:rsidRPr="00412698">
        <w:rPr>
          <w:rFonts w:ascii="Arial" w:hAnsi="Arial" w:cs="Arial"/>
          <w:i/>
          <w:sz w:val="24"/>
          <w:szCs w:val="24"/>
        </w:rPr>
        <w:t>Acciones a desarrollar</w:t>
      </w:r>
    </w:p>
    <w:p w14:paraId="35DD8A07" w14:textId="77777777" w:rsidR="008E413C" w:rsidRPr="00412698" w:rsidRDefault="008E413C" w:rsidP="00412698">
      <w:pPr>
        <w:spacing w:after="0" w:line="312" w:lineRule="auto"/>
        <w:ind w:left="357"/>
        <w:jc w:val="both"/>
        <w:rPr>
          <w:rFonts w:ascii="Arial" w:hAnsi="Arial" w:cs="Arial"/>
          <w:sz w:val="24"/>
          <w:szCs w:val="24"/>
        </w:rPr>
      </w:pPr>
    </w:p>
    <w:p w14:paraId="0F051114" w14:textId="3486C7C3" w:rsidR="008E413C" w:rsidRPr="00412698" w:rsidRDefault="008E413C" w:rsidP="00412698">
      <w:pPr>
        <w:spacing w:after="0" w:line="312" w:lineRule="auto"/>
        <w:ind w:left="357"/>
        <w:jc w:val="both"/>
        <w:rPr>
          <w:rFonts w:ascii="Arial" w:hAnsi="Arial" w:cs="Arial"/>
          <w:sz w:val="24"/>
          <w:szCs w:val="24"/>
        </w:rPr>
      </w:pPr>
      <w:r w:rsidRPr="00412698">
        <w:rPr>
          <w:rFonts w:ascii="Arial" w:hAnsi="Arial" w:cs="Arial"/>
          <w:sz w:val="24"/>
          <w:szCs w:val="24"/>
        </w:rPr>
        <w:t xml:space="preserve">Cierta clase de riesgos identificados por las dependencias no aparecen en el mapa de riesgos institucional, en razón a que se consideraron únicamente aquellos que afectaran específicamente </w:t>
      </w:r>
      <w:r w:rsidR="004D4067">
        <w:rPr>
          <w:rFonts w:ascii="Arial" w:hAnsi="Arial" w:cs="Arial"/>
          <w:sz w:val="24"/>
          <w:szCs w:val="24"/>
        </w:rPr>
        <w:t>el objetivo</w:t>
      </w:r>
      <w:r w:rsidRPr="00412698">
        <w:rPr>
          <w:rFonts w:ascii="Arial" w:hAnsi="Arial" w:cs="Arial"/>
          <w:sz w:val="24"/>
          <w:szCs w:val="24"/>
        </w:rPr>
        <w:t xml:space="preserve"> de los procesos. </w:t>
      </w:r>
    </w:p>
    <w:p w14:paraId="506CDA45" w14:textId="77777777" w:rsidR="008E413C" w:rsidRPr="00412698" w:rsidRDefault="008E413C" w:rsidP="00412698">
      <w:pPr>
        <w:spacing w:after="0" w:line="312" w:lineRule="auto"/>
        <w:ind w:left="357"/>
        <w:jc w:val="both"/>
        <w:rPr>
          <w:rFonts w:ascii="Arial" w:hAnsi="Arial" w:cs="Arial"/>
          <w:sz w:val="24"/>
          <w:szCs w:val="24"/>
        </w:rPr>
      </w:pPr>
    </w:p>
    <w:p w14:paraId="7AFE7722" w14:textId="77777777" w:rsidR="008E413C" w:rsidRPr="00412698" w:rsidRDefault="008E413C" w:rsidP="00412698">
      <w:pPr>
        <w:spacing w:after="0" w:line="312" w:lineRule="auto"/>
        <w:ind w:left="357"/>
        <w:jc w:val="both"/>
        <w:rPr>
          <w:rFonts w:ascii="Arial" w:hAnsi="Arial" w:cs="Arial"/>
          <w:sz w:val="24"/>
          <w:szCs w:val="24"/>
        </w:rPr>
      </w:pPr>
      <w:r w:rsidRPr="00412698">
        <w:rPr>
          <w:rFonts w:ascii="Arial" w:hAnsi="Arial" w:cs="Arial"/>
          <w:sz w:val="24"/>
          <w:szCs w:val="24"/>
        </w:rPr>
        <w:t>Sin embargo y teniendo en cuenta que hay una serie de eventos que indirectamente influyen en el desarrollo de la gestión, ante cualquier clase de afectación que se presente en los servidores, como en los bienes de su propiedad, su tratamiento parte del establecimiento apropiado de una estrategia que saque del escenario institucional estos riesgos asegurables, cubriéndolos mediante el uso adecuado de pólizas y garantías.</w:t>
      </w:r>
    </w:p>
    <w:p w14:paraId="0F2D4D0A" w14:textId="77777777" w:rsidR="008E413C" w:rsidRPr="00412698" w:rsidRDefault="008E413C" w:rsidP="00412698">
      <w:pPr>
        <w:spacing w:after="0" w:line="312" w:lineRule="auto"/>
        <w:ind w:left="357"/>
        <w:jc w:val="both"/>
        <w:rPr>
          <w:rFonts w:ascii="Arial" w:hAnsi="Arial" w:cs="Arial"/>
          <w:sz w:val="24"/>
          <w:szCs w:val="24"/>
        </w:rPr>
      </w:pPr>
    </w:p>
    <w:p w14:paraId="57F12B82" w14:textId="77777777" w:rsidR="008E413C" w:rsidRPr="00412698" w:rsidRDefault="008E413C" w:rsidP="00412698">
      <w:pPr>
        <w:pStyle w:val="Prrafodelista"/>
        <w:numPr>
          <w:ilvl w:val="0"/>
          <w:numId w:val="5"/>
        </w:numPr>
        <w:spacing w:after="0" w:line="312" w:lineRule="auto"/>
        <w:jc w:val="both"/>
        <w:rPr>
          <w:rFonts w:ascii="Arial" w:hAnsi="Arial" w:cs="Arial"/>
          <w:sz w:val="24"/>
          <w:szCs w:val="24"/>
        </w:rPr>
      </w:pPr>
      <w:r w:rsidRPr="00412698">
        <w:rPr>
          <w:rFonts w:ascii="Arial" w:hAnsi="Arial" w:cs="Arial"/>
          <w:b/>
          <w:i/>
          <w:sz w:val="24"/>
          <w:szCs w:val="24"/>
        </w:rPr>
        <w:t>Asumir un riesgo:</w:t>
      </w:r>
      <w:r w:rsidRPr="00412698">
        <w:rPr>
          <w:rFonts w:ascii="Arial" w:hAnsi="Arial" w:cs="Arial"/>
          <w:sz w:val="24"/>
          <w:szCs w:val="24"/>
        </w:rPr>
        <w:t xml:space="preserve"> luego de que el riesgo ha sido reducido o transferido puede quedar un riesgo residual que se mantiene, en este caso, el líder del proceso simplemente acepta la pérdida residual probable y elabora planes de contingencia para su manejo.</w:t>
      </w:r>
      <w:r w:rsidRPr="00412698">
        <w:rPr>
          <w:rFonts w:ascii="Arial" w:hAnsi="Arial" w:cs="Arial"/>
          <w:sz w:val="24"/>
          <w:szCs w:val="24"/>
        </w:rPr>
        <w:tab/>
      </w:r>
    </w:p>
    <w:p w14:paraId="090A7687" w14:textId="77777777" w:rsidR="008E413C" w:rsidRPr="00412698" w:rsidRDefault="008E413C" w:rsidP="00412698">
      <w:pPr>
        <w:pStyle w:val="Prrafodelista"/>
        <w:spacing w:after="0" w:line="312" w:lineRule="auto"/>
        <w:ind w:left="360"/>
        <w:jc w:val="both"/>
        <w:rPr>
          <w:rFonts w:ascii="Arial" w:hAnsi="Arial" w:cs="Arial"/>
          <w:i/>
          <w:sz w:val="24"/>
          <w:szCs w:val="24"/>
        </w:rPr>
      </w:pPr>
      <w:r w:rsidRPr="00412698">
        <w:rPr>
          <w:rFonts w:ascii="Arial" w:hAnsi="Arial" w:cs="Arial"/>
          <w:i/>
          <w:sz w:val="24"/>
          <w:szCs w:val="24"/>
        </w:rPr>
        <w:t>Acciones a Desarrollar</w:t>
      </w:r>
    </w:p>
    <w:p w14:paraId="7171DA9A" w14:textId="77777777" w:rsidR="008E413C" w:rsidRPr="00412698" w:rsidRDefault="008E413C" w:rsidP="00412698">
      <w:pPr>
        <w:pStyle w:val="Prrafodelista"/>
        <w:spacing w:after="0" w:line="312" w:lineRule="auto"/>
        <w:ind w:left="360"/>
        <w:jc w:val="both"/>
        <w:rPr>
          <w:rFonts w:ascii="Arial" w:hAnsi="Arial" w:cs="Arial"/>
          <w:i/>
          <w:sz w:val="24"/>
          <w:szCs w:val="24"/>
        </w:rPr>
      </w:pPr>
    </w:p>
    <w:p w14:paraId="37DC43AD" w14:textId="77777777"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sz w:val="24"/>
          <w:szCs w:val="24"/>
        </w:rPr>
        <w:t>Para tal fin, se contemplan las siguientes acciones que deben ser adoptadas en el corto y mediano plazo:</w:t>
      </w:r>
    </w:p>
    <w:p w14:paraId="181D15E6"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EDDC810" w14:textId="77777777" w:rsidR="008E413C" w:rsidRPr="00412698" w:rsidRDefault="008E413C" w:rsidP="00412698">
      <w:pPr>
        <w:pStyle w:val="Prrafodelista"/>
        <w:numPr>
          <w:ilvl w:val="0"/>
          <w:numId w:val="15"/>
        </w:numPr>
        <w:spacing w:after="0" w:line="312" w:lineRule="auto"/>
        <w:ind w:left="360"/>
        <w:jc w:val="both"/>
        <w:rPr>
          <w:rFonts w:ascii="Arial" w:hAnsi="Arial" w:cs="Arial"/>
          <w:sz w:val="24"/>
          <w:szCs w:val="24"/>
        </w:rPr>
      </w:pPr>
      <w:r w:rsidRPr="00412698">
        <w:rPr>
          <w:rFonts w:ascii="Arial" w:hAnsi="Arial" w:cs="Arial"/>
          <w:sz w:val="24"/>
          <w:szCs w:val="24"/>
        </w:rPr>
        <w:t xml:space="preserve">Estructuración de criterios orientadores, respecto al tratamiento de los riesgos residuales y sus efectos en la gestión institucional. </w:t>
      </w:r>
    </w:p>
    <w:p w14:paraId="0D50C770" w14:textId="77777777" w:rsidR="008E413C" w:rsidRPr="00412698" w:rsidRDefault="008E413C" w:rsidP="00412698">
      <w:pPr>
        <w:pStyle w:val="Prrafodelista"/>
        <w:numPr>
          <w:ilvl w:val="0"/>
          <w:numId w:val="15"/>
        </w:numPr>
        <w:spacing w:after="0" w:line="312" w:lineRule="auto"/>
        <w:ind w:left="360"/>
        <w:jc w:val="both"/>
        <w:rPr>
          <w:rFonts w:ascii="Arial" w:hAnsi="Arial" w:cs="Arial"/>
          <w:sz w:val="24"/>
          <w:szCs w:val="24"/>
        </w:rPr>
      </w:pPr>
      <w:r w:rsidRPr="00412698">
        <w:rPr>
          <w:rFonts w:ascii="Arial" w:hAnsi="Arial" w:cs="Arial"/>
          <w:sz w:val="24"/>
          <w:szCs w:val="24"/>
        </w:rPr>
        <w:t xml:space="preserve">Programas de sensibilización del mapa de riesgos institucional, como del plan del manejo de los riesgos, dirigido a todos los servidores públicos. </w:t>
      </w:r>
    </w:p>
    <w:p w14:paraId="6EFFBAF3" w14:textId="77777777" w:rsidR="008E413C" w:rsidRPr="00412698" w:rsidRDefault="008E413C" w:rsidP="00412698">
      <w:pPr>
        <w:pStyle w:val="Prrafodelista"/>
        <w:numPr>
          <w:ilvl w:val="0"/>
          <w:numId w:val="15"/>
        </w:numPr>
        <w:spacing w:after="0" w:line="312" w:lineRule="auto"/>
        <w:ind w:left="360"/>
        <w:jc w:val="both"/>
        <w:rPr>
          <w:rFonts w:ascii="Arial" w:hAnsi="Arial" w:cs="Arial"/>
          <w:sz w:val="24"/>
          <w:szCs w:val="24"/>
        </w:rPr>
      </w:pPr>
      <w:r w:rsidRPr="00412698">
        <w:rPr>
          <w:rFonts w:ascii="Arial" w:hAnsi="Arial" w:cs="Arial"/>
          <w:sz w:val="24"/>
          <w:szCs w:val="24"/>
        </w:rPr>
        <w:t>Convocar a los servidores públicos a aplicar los lineamientos establecidos para la administración del riesgo y a su participación activa para la aprehensión de las nuevas prácticas propuestas, que exigen valores y principios éticos, calidad en la información generada y compartida, decisiones oportunas y eficaces, así como racionalidad en los recursos.</w:t>
      </w:r>
    </w:p>
    <w:p w14:paraId="63B3DD02"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063282C0"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Para el manejo de los riesgos se deben analizar las posibles acciones a emprender, las cuales deben ser </w:t>
      </w:r>
      <w:r w:rsidRPr="00412698">
        <w:rPr>
          <w:rFonts w:ascii="Arial" w:hAnsi="Arial" w:cs="Arial"/>
          <w:i/>
          <w:sz w:val="24"/>
          <w:szCs w:val="24"/>
        </w:rPr>
        <w:t>factibles y efectivas</w:t>
      </w:r>
      <w:r w:rsidRPr="00412698">
        <w:rPr>
          <w:rFonts w:ascii="Arial" w:hAnsi="Arial" w:cs="Arial"/>
          <w:sz w:val="24"/>
          <w:szCs w:val="24"/>
        </w:rPr>
        <w:t xml:space="preserve">, y pueden ser entre otras: la implementación de nuevos controles que no existen, revisar y ajustar los controles existentes no efectivos, documentar controles, divulgar las acciones de control y entrenar o capacitar para su aplicación de ser necesario, comunicar las políticas, definir estándares, optimizar procesos y procedimientos incorporando mejores prácticas de entidades o procesos similares o realizar cambios físicos. </w:t>
      </w:r>
    </w:p>
    <w:p w14:paraId="5ACEBE3D" w14:textId="77777777" w:rsidR="008E413C" w:rsidRPr="00412698" w:rsidRDefault="008E413C" w:rsidP="00412698">
      <w:pPr>
        <w:spacing w:after="0" w:line="312" w:lineRule="auto"/>
        <w:jc w:val="both"/>
        <w:rPr>
          <w:rFonts w:ascii="Arial" w:hAnsi="Arial" w:cs="Arial"/>
          <w:sz w:val="24"/>
          <w:szCs w:val="24"/>
        </w:rPr>
      </w:pPr>
    </w:p>
    <w:p w14:paraId="486516BB"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La selección de las acciones más convenientes debe considerar la viabilidad jurídica, técnica, institucional, financiera y económica y se puede realizar con base en los siguientes criterios:</w:t>
      </w:r>
      <w:r w:rsidRPr="00412698">
        <w:rPr>
          <w:rFonts w:ascii="Arial" w:hAnsi="Arial" w:cs="Arial"/>
          <w:sz w:val="24"/>
          <w:szCs w:val="24"/>
        </w:rPr>
        <w:tab/>
      </w:r>
      <w:r w:rsidRPr="00412698">
        <w:rPr>
          <w:rFonts w:ascii="Arial" w:hAnsi="Arial" w:cs="Arial"/>
          <w:sz w:val="24"/>
          <w:szCs w:val="24"/>
        </w:rPr>
        <w:tab/>
      </w:r>
      <w:r w:rsidRPr="00412698">
        <w:rPr>
          <w:rFonts w:ascii="Arial" w:hAnsi="Arial" w:cs="Arial"/>
          <w:sz w:val="24"/>
          <w:szCs w:val="24"/>
        </w:rPr>
        <w:tab/>
      </w:r>
    </w:p>
    <w:p w14:paraId="6925E557" w14:textId="77777777" w:rsidR="008E413C" w:rsidRPr="00412698" w:rsidRDefault="008E413C" w:rsidP="00412698">
      <w:pPr>
        <w:spacing w:after="0" w:line="312" w:lineRule="auto"/>
        <w:jc w:val="both"/>
        <w:rPr>
          <w:rFonts w:ascii="Arial" w:hAnsi="Arial" w:cs="Arial"/>
          <w:sz w:val="24"/>
          <w:szCs w:val="24"/>
        </w:rPr>
      </w:pPr>
    </w:p>
    <w:p w14:paraId="6DDC198A" w14:textId="77777777" w:rsidR="008E413C" w:rsidRPr="00412698" w:rsidRDefault="008E413C" w:rsidP="00412698">
      <w:pPr>
        <w:pStyle w:val="Prrafodelista"/>
        <w:numPr>
          <w:ilvl w:val="0"/>
          <w:numId w:val="6"/>
        </w:numPr>
        <w:spacing w:after="0" w:line="312" w:lineRule="auto"/>
        <w:jc w:val="both"/>
        <w:rPr>
          <w:rFonts w:ascii="Arial" w:hAnsi="Arial" w:cs="Arial"/>
          <w:sz w:val="24"/>
          <w:szCs w:val="24"/>
        </w:rPr>
      </w:pPr>
      <w:r w:rsidRPr="00412698">
        <w:rPr>
          <w:rFonts w:ascii="Arial" w:hAnsi="Arial" w:cs="Arial"/>
          <w:sz w:val="24"/>
          <w:szCs w:val="24"/>
        </w:rPr>
        <w:t>La valoración del riesgo a manejar</w:t>
      </w:r>
    </w:p>
    <w:p w14:paraId="2FCCA24B" w14:textId="77777777" w:rsidR="008E413C" w:rsidRPr="00412698" w:rsidRDefault="008E413C" w:rsidP="00412698">
      <w:pPr>
        <w:pStyle w:val="Prrafodelista"/>
        <w:numPr>
          <w:ilvl w:val="0"/>
          <w:numId w:val="6"/>
        </w:numPr>
        <w:spacing w:after="0" w:line="312" w:lineRule="auto"/>
        <w:jc w:val="both"/>
        <w:rPr>
          <w:rFonts w:ascii="Arial" w:hAnsi="Arial" w:cs="Arial"/>
          <w:sz w:val="24"/>
          <w:szCs w:val="24"/>
        </w:rPr>
      </w:pPr>
      <w:r w:rsidRPr="00412698">
        <w:rPr>
          <w:rFonts w:ascii="Arial" w:hAnsi="Arial" w:cs="Arial"/>
          <w:sz w:val="24"/>
          <w:szCs w:val="24"/>
        </w:rPr>
        <w:t>El balance entre el costo de la implementación de cada acción contra el beneficio de la misma.</w:t>
      </w:r>
    </w:p>
    <w:p w14:paraId="587AE518" w14:textId="77777777" w:rsidR="008E413C" w:rsidRPr="00412698" w:rsidRDefault="008E413C" w:rsidP="00412698">
      <w:pPr>
        <w:pStyle w:val="Prrafodelista"/>
        <w:numPr>
          <w:ilvl w:val="0"/>
          <w:numId w:val="6"/>
        </w:numPr>
        <w:spacing w:after="0" w:line="312" w:lineRule="auto"/>
        <w:jc w:val="both"/>
        <w:rPr>
          <w:rFonts w:ascii="Arial" w:hAnsi="Arial" w:cs="Arial"/>
          <w:sz w:val="24"/>
          <w:szCs w:val="24"/>
        </w:rPr>
      </w:pPr>
      <w:r w:rsidRPr="00412698">
        <w:rPr>
          <w:rFonts w:ascii="Arial" w:hAnsi="Arial" w:cs="Arial"/>
          <w:sz w:val="24"/>
          <w:szCs w:val="24"/>
        </w:rPr>
        <w:t>El balance entre el valor del beneficio esperado versus el riesgo de no emprender acción.</w:t>
      </w:r>
    </w:p>
    <w:p w14:paraId="7DB3BF5A"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73C0E6A3"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Para la ejecución de las acciones, se deben identificar las áreas o dependencias responsables de llevarlas a cabo, </w:t>
      </w:r>
      <w:r w:rsidRPr="00412698">
        <w:rPr>
          <w:rFonts w:ascii="Arial" w:hAnsi="Arial" w:cs="Arial"/>
          <w:i/>
          <w:sz w:val="24"/>
          <w:szCs w:val="24"/>
        </w:rPr>
        <w:t>definir un cronograma</w:t>
      </w:r>
      <w:r w:rsidRPr="00412698">
        <w:rPr>
          <w:rFonts w:ascii="Arial" w:hAnsi="Arial" w:cs="Arial"/>
          <w:sz w:val="24"/>
          <w:szCs w:val="24"/>
        </w:rPr>
        <w:t xml:space="preserve"> y </w:t>
      </w:r>
      <w:r w:rsidRPr="00412698">
        <w:rPr>
          <w:rFonts w:ascii="Arial" w:hAnsi="Arial" w:cs="Arial"/>
          <w:i/>
          <w:sz w:val="24"/>
          <w:szCs w:val="24"/>
        </w:rPr>
        <w:t>unos indicadores</w:t>
      </w:r>
      <w:r w:rsidRPr="00412698">
        <w:rPr>
          <w:rFonts w:ascii="Arial" w:hAnsi="Arial" w:cs="Arial"/>
          <w:sz w:val="24"/>
          <w:szCs w:val="24"/>
        </w:rPr>
        <w:t xml:space="preserve"> que permitan realizar el seguimiento y verificar el cumplimiento para tomar medidas correctivas cuando sea necesario, todo esto siguiendo los procedimientos y formatos para documentar acciones de mejora.</w:t>
      </w:r>
    </w:p>
    <w:p w14:paraId="4A5D00A9" w14:textId="77777777" w:rsidR="008E413C" w:rsidRPr="00412698" w:rsidRDefault="008E413C" w:rsidP="00412698">
      <w:pPr>
        <w:spacing w:after="0" w:line="312" w:lineRule="auto"/>
        <w:jc w:val="both"/>
        <w:rPr>
          <w:rFonts w:ascii="Arial" w:hAnsi="Arial" w:cs="Arial"/>
          <w:sz w:val="24"/>
          <w:szCs w:val="24"/>
        </w:rPr>
      </w:pPr>
    </w:p>
    <w:p w14:paraId="6CEF4090"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Al final los resultados deberán obtener los beneficios registrados en la Norma Técnica Colombiana NTC-ISO31000:</w:t>
      </w:r>
    </w:p>
    <w:p w14:paraId="318CC71B" w14:textId="77777777" w:rsidR="008E413C" w:rsidRPr="00412698" w:rsidRDefault="008E413C" w:rsidP="00412698">
      <w:pPr>
        <w:spacing w:after="0" w:line="312" w:lineRule="auto"/>
        <w:jc w:val="both"/>
        <w:rPr>
          <w:rFonts w:ascii="Arial" w:hAnsi="Arial" w:cs="Arial"/>
          <w:sz w:val="24"/>
          <w:szCs w:val="24"/>
        </w:rPr>
      </w:pPr>
    </w:p>
    <w:p w14:paraId="00BF14C7" w14:textId="77777777" w:rsidR="008E413C" w:rsidRPr="00412698" w:rsidRDefault="008E413C" w:rsidP="00412698">
      <w:pPr>
        <w:pStyle w:val="Prrafodelista"/>
        <w:numPr>
          <w:ilvl w:val="0"/>
          <w:numId w:val="7"/>
        </w:numPr>
        <w:spacing w:after="0" w:line="312" w:lineRule="auto"/>
        <w:jc w:val="both"/>
        <w:rPr>
          <w:rFonts w:ascii="Arial" w:hAnsi="Arial" w:cs="Arial"/>
          <w:sz w:val="24"/>
          <w:szCs w:val="24"/>
        </w:rPr>
      </w:pPr>
      <w:r w:rsidRPr="00412698">
        <w:rPr>
          <w:rFonts w:ascii="Arial" w:hAnsi="Arial" w:cs="Arial"/>
          <w:sz w:val="24"/>
          <w:szCs w:val="24"/>
        </w:rPr>
        <w:t>Aumentar la probabilidad de alcanzar los objetivos.</w:t>
      </w:r>
    </w:p>
    <w:p w14:paraId="3D8CD216"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Fomentar la gestión proactiva.</w:t>
      </w:r>
    </w:p>
    <w:p w14:paraId="5E646DE2"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Cumplimiento de los requisitos legales y reglamentarios.</w:t>
      </w:r>
    </w:p>
    <w:p w14:paraId="4DD85EE0"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Mejorar los controles.</w:t>
      </w:r>
    </w:p>
    <w:p w14:paraId="00BCA72C"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Usar eficazmente los recursos.</w:t>
      </w:r>
    </w:p>
    <w:p w14:paraId="6065F6C2"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Mejorar la prevención de pérdidas y la gestión de incidentes.</w:t>
      </w:r>
    </w:p>
    <w:p w14:paraId="42B85E06" w14:textId="77777777" w:rsidR="008E413C" w:rsidRPr="00412698" w:rsidRDefault="008E413C" w:rsidP="00412698">
      <w:pPr>
        <w:pStyle w:val="Prrafodelista"/>
        <w:numPr>
          <w:ilvl w:val="0"/>
          <w:numId w:val="8"/>
        </w:numPr>
        <w:spacing w:after="0" w:line="312" w:lineRule="auto"/>
        <w:jc w:val="both"/>
        <w:rPr>
          <w:rFonts w:ascii="Arial" w:hAnsi="Arial" w:cs="Arial"/>
          <w:sz w:val="24"/>
          <w:szCs w:val="24"/>
        </w:rPr>
      </w:pPr>
      <w:r w:rsidRPr="00412698">
        <w:rPr>
          <w:rFonts w:ascii="Arial" w:hAnsi="Arial" w:cs="Arial"/>
          <w:sz w:val="24"/>
          <w:szCs w:val="24"/>
        </w:rPr>
        <w:t>Establecer una base confiable para la toma de decisiones y la planificación.</w:t>
      </w:r>
    </w:p>
    <w:p w14:paraId="35FBE08D" w14:textId="77777777" w:rsidR="008E413C" w:rsidRPr="00412698" w:rsidRDefault="008E413C" w:rsidP="00412698">
      <w:pPr>
        <w:spacing w:after="0" w:line="312" w:lineRule="auto"/>
        <w:jc w:val="both"/>
        <w:rPr>
          <w:rFonts w:ascii="Arial" w:hAnsi="Arial" w:cs="Arial"/>
          <w:sz w:val="24"/>
          <w:szCs w:val="24"/>
        </w:rPr>
      </w:pPr>
    </w:p>
    <w:p w14:paraId="1AE248EE" w14:textId="236D34AB" w:rsidR="009D1EFC" w:rsidRPr="00412698" w:rsidRDefault="009D1EFC" w:rsidP="00412698">
      <w:pPr>
        <w:spacing w:after="0" w:line="360" w:lineRule="auto"/>
        <w:jc w:val="both"/>
        <w:rPr>
          <w:rFonts w:ascii="Arial" w:hAnsi="Arial" w:cs="Arial"/>
          <w:sz w:val="24"/>
          <w:szCs w:val="24"/>
        </w:rPr>
      </w:pPr>
      <w:r w:rsidRPr="00412698">
        <w:rPr>
          <w:rFonts w:ascii="Arial" w:hAnsi="Arial" w:cs="Arial"/>
          <w:b/>
          <w:sz w:val="24"/>
          <w:szCs w:val="24"/>
        </w:rPr>
        <w:t>NIVELES DE ACEPTACIÓN DEL RIESGO O TOLERANCIA</w:t>
      </w:r>
      <w:r w:rsidR="00183450">
        <w:rPr>
          <w:rFonts w:ascii="Arial" w:hAnsi="Arial" w:cs="Arial"/>
          <w:b/>
          <w:sz w:val="24"/>
          <w:szCs w:val="24"/>
        </w:rPr>
        <w:t xml:space="preserve"> </w:t>
      </w:r>
      <w:r w:rsidRPr="00412698">
        <w:rPr>
          <w:rFonts w:ascii="Arial" w:hAnsi="Arial" w:cs="Arial"/>
          <w:b/>
          <w:sz w:val="24"/>
          <w:szCs w:val="24"/>
        </w:rPr>
        <w:t>AL RIESGO</w:t>
      </w:r>
      <w:r w:rsidRPr="00412698">
        <w:rPr>
          <w:rFonts w:ascii="Arial" w:hAnsi="Arial" w:cs="Arial"/>
          <w:sz w:val="24"/>
          <w:szCs w:val="24"/>
        </w:rPr>
        <w:t>:</w:t>
      </w:r>
      <w:r w:rsidR="00183450">
        <w:rPr>
          <w:rFonts w:ascii="Tahoma" w:eastAsia="MS Mincho" w:hAnsi="Tahoma" w:cs="Tahoma"/>
          <w:sz w:val="24"/>
          <w:szCs w:val="24"/>
        </w:rPr>
        <w:t xml:space="preserve"> </w:t>
      </w:r>
      <w:r w:rsidRPr="00412698">
        <w:rPr>
          <w:rFonts w:ascii="Arial" w:hAnsi="Arial" w:cs="Arial"/>
          <w:sz w:val="24"/>
          <w:szCs w:val="24"/>
        </w:rPr>
        <w:t xml:space="preserve">Establece “los niveles aceptables de desviación relativa a la consecución de los objetivos” (NTC GTC 137 Numeral 3.7.16), los mismos están asociados a la estrategia de la entidad y pueden considerarse para cada uno de los procesos. </w:t>
      </w:r>
    </w:p>
    <w:p w14:paraId="7614A5C7" w14:textId="77777777" w:rsidR="009D1EFC" w:rsidRPr="00412698" w:rsidRDefault="009D1EFC" w:rsidP="00412698">
      <w:pPr>
        <w:pStyle w:val="Prrafodelista"/>
        <w:spacing w:after="0" w:line="360" w:lineRule="auto"/>
        <w:ind w:left="360"/>
        <w:jc w:val="both"/>
        <w:rPr>
          <w:rFonts w:ascii="Arial" w:hAnsi="Arial" w:cs="Arial"/>
          <w:sz w:val="24"/>
          <w:szCs w:val="24"/>
        </w:rPr>
      </w:pPr>
    </w:p>
    <w:p w14:paraId="1128C2E6" w14:textId="77777777" w:rsidR="009D1EFC" w:rsidRPr="00412698" w:rsidRDefault="009D1EFC" w:rsidP="00F21EAA">
      <w:pPr>
        <w:pStyle w:val="Sinespaciado"/>
        <w:ind w:left="360"/>
      </w:pPr>
      <w:r w:rsidRPr="00412698">
        <w:t xml:space="preserve">Los riesgos de corrupción son inaceptables. </w:t>
      </w:r>
    </w:p>
    <w:p w14:paraId="63C9B1EB" w14:textId="77777777" w:rsidR="009D1EFC" w:rsidRPr="00412698" w:rsidRDefault="009D1EFC" w:rsidP="00412698">
      <w:pPr>
        <w:pStyle w:val="Prrafodelista"/>
        <w:widowControl w:val="0"/>
        <w:autoSpaceDE w:val="0"/>
        <w:autoSpaceDN w:val="0"/>
        <w:adjustRightInd w:val="0"/>
        <w:spacing w:after="240" w:line="440" w:lineRule="atLeast"/>
        <w:ind w:left="360"/>
        <w:jc w:val="both"/>
        <w:rPr>
          <w:rFonts w:ascii="Arial" w:hAnsi="Arial" w:cs="Arial"/>
          <w:sz w:val="24"/>
          <w:szCs w:val="24"/>
        </w:rPr>
      </w:pPr>
      <w:r w:rsidRPr="00412698">
        <w:rPr>
          <w:rFonts w:ascii="Arial" w:hAnsi="Arial" w:cs="Arial"/>
          <w:sz w:val="24"/>
          <w:szCs w:val="24"/>
        </w:rPr>
        <w:t xml:space="preserve">La aceptación del riesgo puede ocurrir sin tratamiento del riesgo. </w:t>
      </w:r>
    </w:p>
    <w:p w14:paraId="4BBB5F55" w14:textId="0D58D0D7" w:rsidR="009D1EFC" w:rsidRPr="00412698" w:rsidRDefault="009D1EFC" w:rsidP="00412698">
      <w:pPr>
        <w:pStyle w:val="Prrafodelista"/>
        <w:widowControl w:val="0"/>
        <w:autoSpaceDE w:val="0"/>
        <w:autoSpaceDN w:val="0"/>
        <w:adjustRightInd w:val="0"/>
        <w:spacing w:after="240" w:line="440" w:lineRule="atLeast"/>
        <w:ind w:left="360"/>
        <w:jc w:val="both"/>
        <w:rPr>
          <w:rFonts w:ascii="Arial" w:hAnsi="Arial" w:cs="Arial"/>
          <w:sz w:val="24"/>
          <w:szCs w:val="24"/>
        </w:rPr>
      </w:pPr>
      <w:r w:rsidRPr="00412698">
        <w:rPr>
          <w:rFonts w:ascii="Arial" w:hAnsi="Arial" w:cs="Arial"/>
          <w:sz w:val="24"/>
          <w:szCs w:val="24"/>
        </w:rPr>
        <w:t>Los riesgos aceptados están sujetos a monitoreo.</w:t>
      </w:r>
    </w:p>
    <w:p w14:paraId="6EE997A1" w14:textId="77777777" w:rsidR="008E413C" w:rsidRPr="00412698" w:rsidRDefault="008E413C" w:rsidP="00412698">
      <w:pPr>
        <w:spacing w:after="0" w:line="312" w:lineRule="auto"/>
        <w:jc w:val="both"/>
        <w:rPr>
          <w:rFonts w:ascii="Arial" w:hAnsi="Arial" w:cs="Arial"/>
          <w:sz w:val="24"/>
          <w:szCs w:val="24"/>
        </w:rPr>
      </w:pPr>
    </w:p>
    <w:p w14:paraId="126AF5B3" w14:textId="77777777" w:rsidR="008E413C" w:rsidRDefault="008E413C" w:rsidP="00412698">
      <w:pPr>
        <w:pStyle w:val="Ttulo2"/>
        <w:spacing w:before="0" w:line="312" w:lineRule="auto"/>
        <w:jc w:val="both"/>
        <w:rPr>
          <w:rFonts w:ascii="Arial" w:hAnsi="Arial" w:cs="Arial"/>
          <w:b/>
          <w:i/>
          <w:color w:val="auto"/>
          <w:sz w:val="24"/>
          <w:szCs w:val="24"/>
        </w:rPr>
      </w:pPr>
      <w:bookmarkStart w:id="14" w:name="_Toc4694955"/>
      <w:r w:rsidRPr="00412698">
        <w:rPr>
          <w:rFonts w:ascii="Arial" w:hAnsi="Arial" w:cs="Arial"/>
          <w:b/>
          <w:i/>
          <w:color w:val="auto"/>
          <w:sz w:val="24"/>
          <w:szCs w:val="24"/>
        </w:rPr>
        <w:t>SEGUIMIENTO Y EVALUACIÓN A LA IMPLEMENTACION DE LA POLITICA</w:t>
      </w:r>
      <w:bookmarkEnd w:id="14"/>
    </w:p>
    <w:p w14:paraId="403ED411" w14:textId="77777777" w:rsidR="007477D6" w:rsidRPr="007477D6" w:rsidRDefault="007477D6" w:rsidP="007477D6"/>
    <w:p w14:paraId="0FB6A078" w14:textId="77777777" w:rsidR="008E413C" w:rsidRPr="00412698" w:rsidRDefault="008E413C" w:rsidP="00412698">
      <w:pPr>
        <w:pStyle w:val="Prrafodelista"/>
        <w:numPr>
          <w:ilvl w:val="0"/>
          <w:numId w:val="10"/>
        </w:numPr>
        <w:spacing w:after="0" w:line="312" w:lineRule="auto"/>
        <w:jc w:val="both"/>
        <w:rPr>
          <w:rFonts w:ascii="Arial" w:hAnsi="Arial" w:cs="Arial"/>
          <w:i/>
          <w:sz w:val="24"/>
          <w:szCs w:val="24"/>
        </w:rPr>
      </w:pPr>
      <w:r w:rsidRPr="00412698">
        <w:rPr>
          <w:rFonts w:ascii="Arial" w:hAnsi="Arial" w:cs="Arial"/>
          <w:i/>
          <w:sz w:val="24"/>
          <w:szCs w:val="24"/>
        </w:rPr>
        <w:t>¿Quién realiza el seguimiento y la evaluación?</w:t>
      </w:r>
    </w:p>
    <w:p w14:paraId="0C9903E3" w14:textId="2F4C605E" w:rsidR="008E413C"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El seguimiento a los diferentes riesgos será responsabilidad de los líderes del proceso y el responsable de la oficina de Control Interno. Este se hará </w:t>
      </w:r>
      <w:r w:rsidR="00791501">
        <w:rPr>
          <w:rFonts w:ascii="Arial" w:hAnsi="Arial" w:cs="Arial"/>
          <w:sz w:val="24"/>
          <w:szCs w:val="24"/>
        </w:rPr>
        <w:t>trimestralmente y se entregará a la Subdirección de planeación, para garantizar la trazabilidad, y eficacia del tratamiento de los riesgos.</w:t>
      </w:r>
      <w:r w:rsidRPr="00412698">
        <w:rPr>
          <w:rFonts w:ascii="Arial" w:hAnsi="Arial" w:cs="Arial"/>
          <w:sz w:val="24"/>
          <w:szCs w:val="24"/>
        </w:rPr>
        <w:t xml:space="preserve"> </w:t>
      </w:r>
    </w:p>
    <w:p w14:paraId="6536E2B8" w14:textId="77777777" w:rsidR="008E413C" w:rsidRPr="00412698" w:rsidRDefault="008E413C" w:rsidP="00412698">
      <w:pPr>
        <w:spacing w:after="0" w:line="312" w:lineRule="auto"/>
        <w:jc w:val="both"/>
        <w:rPr>
          <w:rFonts w:ascii="Arial" w:hAnsi="Arial" w:cs="Arial"/>
          <w:i/>
          <w:sz w:val="24"/>
          <w:szCs w:val="24"/>
        </w:rPr>
      </w:pPr>
    </w:p>
    <w:p w14:paraId="05A4A316" w14:textId="77777777" w:rsidR="008E413C" w:rsidRPr="00412698" w:rsidRDefault="008E413C" w:rsidP="00412698">
      <w:pPr>
        <w:pStyle w:val="Prrafodelista"/>
        <w:numPr>
          <w:ilvl w:val="0"/>
          <w:numId w:val="10"/>
        </w:numPr>
        <w:spacing w:after="0" w:line="312" w:lineRule="auto"/>
        <w:jc w:val="both"/>
        <w:rPr>
          <w:rFonts w:ascii="Arial" w:hAnsi="Arial" w:cs="Arial"/>
          <w:i/>
          <w:sz w:val="24"/>
          <w:szCs w:val="24"/>
        </w:rPr>
      </w:pPr>
      <w:r w:rsidRPr="00412698">
        <w:rPr>
          <w:rFonts w:ascii="Arial" w:hAnsi="Arial" w:cs="Arial"/>
          <w:i/>
          <w:sz w:val="24"/>
          <w:szCs w:val="24"/>
        </w:rPr>
        <w:t>¿Cómo se hace el seguimiento y la evaluación?</w:t>
      </w:r>
    </w:p>
    <w:p w14:paraId="654143D6"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Cada proceso deberá: </w:t>
      </w:r>
    </w:p>
    <w:p w14:paraId="5355856B" w14:textId="4B0EB2FA" w:rsidR="008E413C" w:rsidRDefault="008E413C" w:rsidP="00412698">
      <w:pPr>
        <w:pStyle w:val="Prrafodelista"/>
        <w:numPr>
          <w:ilvl w:val="0"/>
          <w:numId w:val="11"/>
        </w:numPr>
        <w:spacing w:after="0" w:line="312" w:lineRule="auto"/>
        <w:jc w:val="both"/>
        <w:rPr>
          <w:rFonts w:ascii="Arial" w:hAnsi="Arial" w:cs="Arial"/>
          <w:sz w:val="24"/>
          <w:szCs w:val="24"/>
        </w:rPr>
      </w:pPr>
      <w:r w:rsidRPr="00412698">
        <w:rPr>
          <w:rFonts w:ascii="Arial" w:hAnsi="Arial" w:cs="Arial"/>
          <w:sz w:val="24"/>
          <w:szCs w:val="24"/>
        </w:rPr>
        <w:t xml:space="preserve">Como mínimo realizar un ejercicio de actualización del mapa de riesgos una vez al año y </w:t>
      </w:r>
      <w:r w:rsidR="00D93AB6">
        <w:rPr>
          <w:rFonts w:ascii="Arial" w:hAnsi="Arial" w:cs="Arial"/>
          <w:sz w:val="24"/>
          <w:szCs w:val="24"/>
        </w:rPr>
        <w:t xml:space="preserve">establecer si continúa con los riesgos formulados, o si es necesario reformular los riegos o adicionar otros riesgos que considere importantes para el control del </w:t>
      </w:r>
      <w:r w:rsidR="00264910">
        <w:rPr>
          <w:rFonts w:ascii="Arial" w:hAnsi="Arial" w:cs="Arial"/>
          <w:sz w:val="24"/>
          <w:szCs w:val="24"/>
        </w:rPr>
        <w:t xml:space="preserve"> objetivo del </w:t>
      </w:r>
      <w:r w:rsidR="00D93AB6">
        <w:rPr>
          <w:rFonts w:ascii="Arial" w:hAnsi="Arial" w:cs="Arial"/>
          <w:sz w:val="24"/>
          <w:szCs w:val="24"/>
        </w:rPr>
        <w:t>proceso.</w:t>
      </w:r>
    </w:p>
    <w:p w14:paraId="757B76F7" w14:textId="77777777" w:rsidR="002767F7" w:rsidRPr="00412698" w:rsidRDefault="002767F7" w:rsidP="002767F7">
      <w:pPr>
        <w:pStyle w:val="Prrafodelista"/>
        <w:spacing w:after="0" w:line="312" w:lineRule="auto"/>
        <w:ind w:left="360"/>
        <w:jc w:val="both"/>
        <w:rPr>
          <w:rFonts w:ascii="Arial" w:hAnsi="Arial" w:cs="Arial"/>
          <w:sz w:val="24"/>
          <w:szCs w:val="24"/>
        </w:rPr>
      </w:pPr>
    </w:p>
    <w:p w14:paraId="12EC368F" w14:textId="69C6B4CD" w:rsidR="008E413C" w:rsidRDefault="008E413C" w:rsidP="00412698">
      <w:pPr>
        <w:pStyle w:val="Prrafodelista"/>
        <w:numPr>
          <w:ilvl w:val="0"/>
          <w:numId w:val="11"/>
        </w:numPr>
        <w:spacing w:after="0" w:line="312" w:lineRule="auto"/>
        <w:jc w:val="both"/>
        <w:rPr>
          <w:rFonts w:ascii="Arial" w:hAnsi="Arial" w:cs="Arial"/>
          <w:sz w:val="24"/>
          <w:szCs w:val="24"/>
        </w:rPr>
      </w:pPr>
      <w:r w:rsidRPr="00412698">
        <w:rPr>
          <w:rFonts w:ascii="Arial" w:hAnsi="Arial" w:cs="Arial"/>
          <w:sz w:val="24"/>
          <w:szCs w:val="24"/>
        </w:rPr>
        <w:t xml:space="preserve">Revisar los registros de ocurrencia de los riesgos </w:t>
      </w:r>
      <w:r w:rsidR="00737ECA">
        <w:rPr>
          <w:rFonts w:ascii="Arial" w:hAnsi="Arial" w:cs="Arial"/>
          <w:sz w:val="24"/>
          <w:szCs w:val="24"/>
        </w:rPr>
        <w:t>cuatro (4)</w:t>
      </w:r>
      <w:r w:rsidRPr="00412698">
        <w:rPr>
          <w:rFonts w:ascii="Arial" w:hAnsi="Arial" w:cs="Arial"/>
          <w:sz w:val="24"/>
          <w:szCs w:val="24"/>
        </w:rPr>
        <w:t xml:space="preserve"> veces al año, es decir, en </w:t>
      </w:r>
      <w:r w:rsidR="00737ECA">
        <w:rPr>
          <w:rFonts w:ascii="Arial" w:hAnsi="Arial" w:cs="Arial"/>
          <w:sz w:val="24"/>
          <w:szCs w:val="24"/>
        </w:rPr>
        <w:t xml:space="preserve">abril, julio, </w:t>
      </w:r>
      <w:r w:rsidR="00264910">
        <w:rPr>
          <w:rFonts w:ascii="Arial" w:hAnsi="Arial" w:cs="Arial"/>
          <w:sz w:val="24"/>
          <w:szCs w:val="24"/>
        </w:rPr>
        <w:t>octubre</w:t>
      </w:r>
      <w:r w:rsidR="00737ECA">
        <w:rPr>
          <w:rFonts w:ascii="Arial" w:hAnsi="Arial" w:cs="Arial"/>
          <w:sz w:val="24"/>
          <w:szCs w:val="24"/>
        </w:rPr>
        <w:t xml:space="preserve"> </w:t>
      </w:r>
      <w:r w:rsidRPr="00412698">
        <w:rPr>
          <w:rFonts w:ascii="Arial" w:hAnsi="Arial" w:cs="Arial"/>
          <w:sz w:val="24"/>
          <w:szCs w:val="24"/>
        </w:rPr>
        <w:t xml:space="preserve">y </w:t>
      </w:r>
      <w:r w:rsidR="00737ECA">
        <w:rPr>
          <w:rFonts w:ascii="Arial" w:hAnsi="Arial" w:cs="Arial"/>
          <w:sz w:val="24"/>
          <w:szCs w:val="24"/>
        </w:rPr>
        <w:t>a finales de diciembre</w:t>
      </w:r>
      <w:r w:rsidRPr="00412698">
        <w:rPr>
          <w:rFonts w:ascii="Arial" w:hAnsi="Arial" w:cs="Arial"/>
          <w:sz w:val="24"/>
          <w:szCs w:val="24"/>
        </w:rPr>
        <w:t>, para tomar las acciones correctivas pertinentes.</w:t>
      </w:r>
    </w:p>
    <w:p w14:paraId="3EBD0BD3" w14:textId="77777777" w:rsidR="002767F7" w:rsidRDefault="002767F7" w:rsidP="002767F7">
      <w:pPr>
        <w:pStyle w:val="Prrafodelista"/>
        <w:spacing w:after="0" w:line="312" w:lineRule="auto"/>
        <w:ind w:left="360"/>
        <w:jc w:val="both"/>
        <w:rPr>
          <w:rFonts w:ascii="Arial" w:hAnsi="Arial" w:cs="Arial"/>
          <w:sz w:val="24"/>
          <w:szCs w:val="24"/>
        </w:rPr>
      </w:pPr>
    </w:p>
    <w:p w14:paraId="22DA5A2E" w14:textId="237F52DF" w:rsidR="00264910" w:rsidRDefault="00264910" w:rsidP="00264910">
      <w:pPr>
        <w:spacing w:after="0" w:line="312" w:lineRule="auto"/>
        <w:jc w:val="both"/>
        <w:rPr>
          <w:rFonts w:ascii="Arial" w:hAnsi="Arial" w:cs="Arial"/>
          <w:color w:val="000000"/>
          <w:sz w:val="24"/>
          <w:szCs w:val="24"/>
        </w:rPr>
      </w:pPr>
      <w:r w:rsidRPr="00264910">
        <w:rPr>
          <w:rFonts w:ascii="Arial" w:hAnsi="Arial" w:cs="Arial"/>
          <w:color w:val="000000"/>
          <w:sz w:val="24"/>
          <w:szCs w:val="24"/>
        </w:rPr>
        <w:t xml:space="preserve">El monitoreo y revisión de la gestión de riesgos está alineado con la dimensión del MIPG de “Control interno”, que se desarrolla con el MECI a través de un esquema </w:t>
      </w:r>
      <w:r w:rsidRPr="00264910">
        <w:rPr>
          <w:rFonts w:ascii="Arial" w:hAnsi="Arial" w:cs="Arial"/>
          <w:color w:val="000000"/>
          <w:sz w:val="24"/>
          <w:szCs w:val="24"/>
        </w:rPr>
        <w:lastRenderedPageBreak/>
        <w:t>de asignación de responsabilidades y roles, el cual se distribuye en diversos servidores de la entidad como sigue:</w:t>
      </w:r>
    </w:p>
    <w:p w14:paraId="7D2100C5" w14:textId="34FD5A6D" w:rsidR="007025ED" w:rsidRDefault="007025ED" w:rsidP="00264910">
      <w:pPr>
        <w:spacing w:after="0" w:line="312" w:lineRule="auto"/>
        <w:jc w:val="both"/>
        <w:rPr>
          <w:rFonts w:ascii="Arial" w:hAnsi="Arial" w:cs="Arial"/>
          <w:color w:val="000000"/>
          <w:sz w:val="24"/>
          <w:szCs w:val="24"/>
        </w:rPr>
      </w:pPr>
    </w:p>
    <w:tbl>
      <w:tblPr>
        <w:tblW w:w="10049" w:type="dxa"/>
        <w:tblInd w:w="-108" w:type="dxa"/>
        <w:tblBorders>
          <w:top w:val="nil"/>
          <w:left w:val="nil"/>
          <w:bottom w:val="nil"/>
          <w:right w:val="nil"/>
        </w:tblBorders>
        <w:tblLayout w:type="fixed"/>
        <w:tblLook w:val="0000" w:firstRow="0" w:lastRow="0" w:firstColumn="0" w:lastColumn="0" w:noHBand="0" w:noVBand="0"/>
      </w:tblPr>
      <w:tblGrid>
        <w:gridCol w:w="3516"/>
        <w:gridCol w:w="3267"/>
        <w:gridCol w:w="3266"/>
      </w:tblGrid>
      <w:tr w:rsidR="00F213DB" w14:paraId="602542F2" w14:textId="77777777" w:rsidTr="007E0350">
        <w:trPr>
          <w:trHeight w:val="126"/>
        </w:trPr>
        <w:tc>
          <w:tcPr>
            <w:tcW w:w="3516" w:type="dxa"/>
            <w:tcBorders>
              <w:top w:val="single" w:sz="4" w:space="0" w:color="auto"/>
              <w:left w:val="single" w:sz="4" w:space="0" w:color="auto"/>
              <w:bottom w:val="single" w:sz="4" w:space="0" w:color="auto"/>
              <w:right w:val="single" w:sz="4" w:space="0" w:color="auto"/>
            </w:tcBorders>
            <w:shd w:val="clear" w:color="auto" w:fill="FFFF00"/>
          </w:tcPr>
          <w:p w14:paraId="0C8C1F4A" w14:textId="0D6E4872" w:rsidR="00F213DB" w:rsidRPr="007B3BB4" w:rsidRDefault="00F213DB" w:rsidP="00F213DB">
            <w:pPr>
              <w:pStyle w:val="Pa16"/>
              <w:jc w:val="center"/>
              <w:rPr>
                <w:rFonts w:cs="Dosis"/>
                <w:color w:val="000000"/>
                <w:sz w:val="20"/>
                <w:szCs w:val="20"/>
                <w:highlight w:val="green"/>
              </w:rPr>
            </w:pPr>
            <w:r w:rsidRPr="007B3BB4">
              <w:rPr>
                <w:rStyle w:val="A10"/>
                <w:highlight w:val="green"/>
              </w:rPr>
              <w:t xml:space="preserve">1 ª. L Í N E A D E D E F E N S A </w:t>
            </w:r>
          </w:p>
        </w:tc>
        <w:tc>
          <w:tcPr>
            <w:tcW w:w="3267" w:type="dxa"/>
            <w:tcBorders>
              <w:top w:val="single" w:sz="4" w:space="0" w:color="auto"/>
              <w:left w:val="single" w:sz="4" w:space="0" w:color="auto"/>
              <w:bottom w:val="single" w:sz="4" w:space="0" w:color="auto"/>
              <w:right w:val="single" w:sz="4" w:space="0" w:color="auto"/>
            </w:tcBorders>
            <w:shd w:val="clear" w:color="auto" w:fill="FFFF00"/>
          </w:tcPr>
          <w:p w14:paraId="769901D1" w14:textId="19C0592B" w:rsidR="00F213DB" w:rsidRPr="007B3BB4" w:rsidRDefault="00F213DB" w:rsidP="00F213DB">
            <w:pPr>
              <w:pStyle w:val="Pa16"/>
              <w:jc w:val="center"/>
              <w:rPr>
                <w:rFonts w:cs="Dosis"/>
                <w:color w:val="000000"/>
                <w:sz w:val="20"/>
                <w:szCs w:val="20"/>
                <w:highlight w:val="green"/>
              </w:rPr>
            </w:pPr>
            <w:r w:rsidRPr="007B3BB4">
              <w:rPr>
                <w:rStyle w:val="A10"/>
                <w:highlight w:val="green"/>
              </w:rPr>
              <w:t xml:space="preserve">2 ª. L Í N E A D E D E F E N S A </w:t>
            </w:r>
          </w:p>
        </w:tc>
        <w:tc>
          <w:tcPr>
            <w:tcW w:w="3266" w:type="dxa"/>
            <w:tcBorders>
              <w:top w:val="single" w:sz="4" w:space="0" w:color="auto"/>
              <w:left w:val="single" w:sz="4" w:space="0" w:color="auto"/>
              <w:bottom w:val="single" w:sz="4" w:space="0" w:color="auto"/>
              <w:right w:val="single" w:sz="4" w:space="0" w:color="auto"/>
            </w:tcBorders>
            <w:shd w:val="clear" w:color="auto" w:fill="FFFF00"/>
          </w:tcPr>
          <w:p w14:paraId="66E7A802" w14:textId="6B8B283D" w:rsidR="00F213DB" w:rsidRPr="007B3BB4" w:rsidRDefault="00F213DB" w:rsidP="00F213DB">
            <w:pPr>
              <w:pStyle w:val="Pa16"/>
              <w:jc w:val="center"/>
              <w:rPr>
                <w:rFonts w:cs="Dosis"/>
                <w:color w:val="000000"/>
                <w:sz w:val="20"/>
                <w:szCs w:val="20"/>
                <w:highlight w:val="green"/>
              </w:rPr>
            </w:pPr>
            <w:r w:rsidRPr="007B3BB4">
              <w:rPr>
                <w:rStyle w:val="A10"/>
                <w:highlight w:val="green"/>
              </w:rPr>
              <w:t xml:space="preserve">3ª. L Í N E A D E D E F E N S A </w:t>
            </w:r>
          </w:p>
        </w:tc>
      </w:tr>
      <w:tr w:rsidR="00F213DB" w14:paraId="51F07E71" w14:textId="77777777" w:rsidTr="007E0350">
        <w:trPr>
          <w:trHeight w:val="1358"/>
        </w:trPr>
        <w:tc>
          <w:tcPr>
            <w:tcW w:w="3516" w:type="dxa"/>
            <w:tcBorders>
              <w:top w:val="single" w:sz="4" w:space="0" w:color="auto"/>
              <w:left w:val="single" w:sz="4" w:space="0" w:color="auto"/>
              <w:bottom w:val="single" w:sz="4" w:space="0" w:color="auto"/>
              <w:right w:val="single" w:sz="4" w:space="0" w:color="auto"/>
            </w:tcBorders>
          </w:tcPr>
          <w:p w14:paraId="78D3DAC3" w14:textId="298BEC8C" w:rsidR="00A9648E" w:rsidRDefault="00A9648E">
            <w:pPr>
              <w:pStyle w:val="Pa17"/>
              <w:jc w:val="center"/>
              <w:rPr>
                <w:rFonts w:ascii="Flama Book" w:hAnsi="Flama Book" w:cs="Flama Book"/>
                <w:color w:val="000000"/>
                <w:sz w:val="22"/>
                <w:szCs w:val="22"/>
              </w:rPr>
            </w:pPr>
          </w:p>
          <w:p w14:paraId="10861F2D" w14:textId="432A6486" w:rsidR="00F213DB" w:rsidRDefault="00F213DB">
            <w:pPr>
              <w:pStyle w:val="Pa17"/>
              <w:jc w:val="center"/>
              <w:rPr>
                <w:rFonts w:ascii="Flama Book" w:hAnsi="Flama Book" w:cs="Flama Book"/>
                <w:color w:val="000000"/>
                <w:sz w:val="22"/>
                <w:szCs w:val="22"/>
              </w:rPr>
            </w:pPr>
            <w:r>
              <w:rPr>
                <w:rFonts w:ascii="Flama Book" w:hAnsi="Flama Book" w:cs="Flama Book"/>
                <w:color w:val="000000"/>
                <w:sz w:val="22"/>
                <w:szCs w:val="22"/>
              </w:rPr>
              <w:t xml:space="preserve">Desarrolla e implementa procesos de control y gestión de riesgos a través de su identificación, análisis, valoración, monitoreo y acciones de mejora. </w:t>
            </w:r>
          </w:p>
        </w:tc>
        <w:tc>
          <w:tcPr>
            <w:tcW w:w="3267" w:type="dxa"/>
            <w:tcBorders>
              <w:top w:val="single" w:sz="4" w:space="0" w:color="auto"/>
              <w:left w:val="single" w:sz="4" w:space="0" w:color="auto"/>
              <w:bottom w:val="single" w:sz="4" w:space="0" w:color="auto"/>
              <w:right w:val="single" w:sz="4" w:space="0" w:color="auto"/>
            </w:tcBorders>
          </w:tcPr>
          <w:p w14:paraId="727C5E00" w14:textId="77777777" w:rsidR="00A9648E" w:rsidRDefault="00A9648E">
            <w:pPr>
              <w:pStyle w:val="Pa17"/>
              <w:jc w:val="center"/>
              <w:rPr>
                <w:rFonts w:ascii="Flama Book" w:hAnsi="Flama Book" w:cs="Flama Book"/>
                <w:color w:val="000000"/>
                <w:sz w:val="22"/>
                <w:szCs w:val="22"/>
              </w:rPr>
            </w:pPr>
          </w:p>
          <w:p w14:paraId="0466ABFC" w14:textId="77777777" w:rsidR="00F213DB" w:rsidRDefault="00F213DB">
            <w:pPr>
              <w:pStyle w:val="Pa17"/>
              <w:jc w:val="center"/>
              <w:rPr>
                <w:rFonts w:ascii="Flama Book" w:hAnsi="Flama Book" w:cs="Flama Book"/>
                <w:color w:val="000000"/>
                <w:sz w:val="22"/>
                <w:szCs w:val="22"/>
              </w:rPr>
            </w:pPr>
            <w:r>
              <w:rPr>
                <w:rFonts w:ascii="Flama Book" w:hAnsi="Flama Book" w:cs="Flama Book"/>
                <w:color w:val="000000"/>
                <w:sz w:val="22"/>
                <w:szCs w:val="22"/>
              </w:rPr>
              <w:t xml:space="preserve">Asegura que los controles y los procesos de gestión de riesgos implementados por la primera línea de defensa, estén diseñados apropiadamente y funcionen como se pretende </w:t>
            </w:r>
          </w:p>
        </w:tc>
        <w:tc>
          <w:tcPr>
            <w:tcW w:w="3266" w:type="dxa"/>
            <w:tcBorders>
              <w:top w:val="single" w:sz="4" w:space="0" w:color="auto"/>
              <w:left w:val="single" w:sz="4" w:space="0" w:color="auto"/>
              <w:bottom w:val="single" w:sz="4" w:space="0" w:color="auto"/>
              <w:right w:val="single" w:sz="4" w:space="0" w:color="auto"/>
            </w:tcBorders>
          </w:tcPr>
          <w:p w14:paraId="282F2D3F" w14:textId="77777777" w:rsidR="00A9648E" w:rsidRDefault="00A9648E">
            <w:pPr>
              <w:pStyle w:val="Pa17"/>
              <w:jc w:val="center"/>
              <w:rPr>
                <w:rFonts w:ascii="Flama Book" w:hAnsi="Flama Book" w:cs="Flama Book"/>
                <w:color w:val="000000"/>
                <w:sz w:val="22"/>
                <w:szCs w:val="22"/>
              </w:rPr>
            </w:pPr>
          </w:p>
          <w:p w14:paraId="71E0A395" w14:textId="72CB4F25" w:rsidR="00F213DB" w:rsidRDefault="00F213DB">
            <w:pPr>
              <w:pStyle w:val="Pa17"/>
              <w:jc w:val="center"/>
              <w:rPr>
                <w:rFonts w:ascii="Flama Book" w:hAnsi="Flama Book" w:cs="Flama Book"/>
                <w:color w:val="000000"/>
                <w:sz w:val="22"/>
                <w:szCs w:val="22"/>
              </w:rPr>
            </w:pPr>
            <w:r>
              <w:rPr>
                <w:rFonts w:ascii="Flama Book" w:hAnsi="Flama Book" w:cs="Flama Book"/>
                <w:color w:val="000000"/>
                <w:sz w:val="22"/>
                <w:szCs w:val="22"/>
              </w:rPr>
              <w:t xml:space="preserve">Proporciona información sobre la efectividad del S.C.I., a través de un enfoque basado en riesgos, incluida la operación de la primera y segunda línea de defensa </w:t>
            </w:r>
          </w:p>
        </w:tc>
      </w:tr>
    </w:tbl>
    <w:p w14:paraId="61E53E0E" w14:textId="7682DF1C" w:rsidR="00F213DB" w:rsidRPr="00264910" w:rsidRDefault="00271721" w:rsidP="00264910">
      <w:pPr>
        <w:spacing w:after="0" w:line="312" w:lineRule="auto"/>
        <w:jc w:val="both"/>
        <w:rPr>
          <w:rFonts w:ascii="Arial" w:hAnsi="Arial" w:cs="Arial"/>
          <w:sz w:val="24"/>
          <w:szCs w:val="24"/>
        </w:rPr>
      </w:pPr>
      <w:r>
        <w:rPr>
          <w:rFonts w:ascii="Arial" w:hAnsi="Arial" w:cs="Arial"/>
          <w:noProof/>
          <w:lang w:val="es-ES" w:eastAsia="es-ES"/>
        </w:rPr>
        <mc:AlternateContent>
          <mc:Choice Requires="wps">
            <w:drawing>
              <wp:anchor distT="0" distB="0" distL="114300" distR="114300" simplePos="0" relativeHeight="251664384" behindDoc="0" locked="0" layoutInCell="1" allowOverlap="1" wp14:anchorId="0485D004" wp14:editId="1B1F1FCC">
                <wp:simplePos x="0" y="0"/>
                <wp:positionH relativeFrom="column">
                  <wp:posOffset>5082794</wp:posOffset>
                </wp:positionH>
                <wp:positionV relativeFrom="paragraph">
                  <wp:posOffset>9754</wp:posOffset>
                </wp:positionV>
                <wp:extent cx="268224" cy="487680"/>
                <wp:effectExtent l="19050" t="0" r="17780" b="45720"/>
                <wp:wrapNone/>
                <wp:docPr id="6" name="Flecha abajo 6"/>
                <wp:cNvGraphicFramePr/>
                <a:graphic xmlns:a="http://schemas.openxmlformats.org/drawingml/2006/main">
                  <a:graphicData uri="http://schemas.microsoft.com/office/word/2010/wordprocessingShape">
                    <wps:wsp>
                      <wps:cNvSpPr/>
                      <wps:spPr>
                        <a:xfrm>
                          <a:off x="0" y="0"/>
                          <a:ext cx="268224" cy="487680"/>
                        </a:xfrm>
                        <a:prstGeom prst="downArrow">
                          <a:avLst/>
                        </a:prstGeom>
                        <a:solidFill>
                          <a:srgbClr val="4472C4">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856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6" o:spid="_x0000_s1026" type="#_x0000_t67" style="position:absolute;margin-left:400.2pt;margin-top:.75pt;width:21.1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" adj="15660" fillcolor="#b4c7e7" strokecolor="#41719c" strokeweight="1pt"/>
            </w:pict>
          </mc:Fallback>
        </mc:AlternateContent>
      </w:r>
      <w:r>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5E40A6B4" wp14:editId="3B7333BE">
                <wp:simplePos x="0" y="0"/>
                <wp:positionH relativeFrom="column">
                  <wp:posOffset>846887</wp:posOffset>
                </wp:positionH>
                <wp:positionV relativeFrom="paragraph">
                  <wp:posOffset>10058</wp:posOffset>
                </wp:positionV>
                <wp:extent cx="268224" cy="487680"/>
                <wp:effectExtent l="19050" t="0" r="17780" b="45720"/>
                <wp:wrapNone/>
                <wp:docPr id="2" name="Flecha abajo 2"/>
                <wp:cNvGraphicFramePr/>
                <a:graphic xmlns:a="http://schemas.openxmlformats.org/drawingml/2006/main">
                  <a:graphicData uri="http://schemas.microsoft.com/office/word/2010/wordprocessingShape">
                    <wps:wsp>
                      <wps:cNvSpPr/>
                      <wps:spPr>
                        <a:xfrm>
                          <a:off x="0" y="0"/>
                          <a:ext cx="268224" cy="487680"/>
                        </a:xfrm>
                        <a:prstGeom prst="downArrow">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5F1D" id="Flecha abajo 2" o:spid="_x0000_s1026" type="#_x0000_t67" style="position:absolute;margin-left:66.7pt;margin-top:.8pt;width:21.1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" adj="15660" fillcolor="#b4c6e7 [1304]" strokecolor="#1f4d78 [1604]" strokeweight="1pt"/>
            </w:pict>
          </mc:Fallback>
        </mc:AlternateContent>
      </w:r>
      <w:r w:rsidR="00A9648E">
        <w:rPr>
          <w:rFonts w:ascii="Arial" w:hAnsi="Arial" w:cs="Arial"/>
          <w:noProof/>
          <w:sz w:val="24"/>
          <w:szCs w:val="24"/>
          <w:lang w:val="es-ES" w:eastAsia="es-ES"/>
        </w:rPr>
        <mc:AlternateContent>
          <mc:Choice Requires="wps">
            <w:drawing>
              <wp:anchor distT="0" distB="0" distL="114300" distR="114300" simplePos="0" relativeHeight="251662336" behindDoc="0" locked="0" layoutInCell="1" allowOverlap="1" wp14:anchorId="2C67B947" wp14:editId="395E2CCD">
                <wp:simplePos x="0" y="0"/>
                <wp:positionH relativeFrom="column">
                  <wp:posOffset>3124862</wp:posOffset>
                </wp:positionH>
                <wp:positionV relativeFrom="paragraph">
                  <wp:posOffset>4666</wp:posOffset>
                </wp:positionV>
                <wp:extent cx="268224" cy="487680"/>
                <wp:effectExtent l="19050" t="0" r="17780" b="45720"/>
                <wp:wrapNone/>
                <wp:docPr id="3" name="Flecha abajo 3"/>
                <wp:cNvGraphicFramePr/>
                <a:graphic xmlns:a="http://schemas.openxmlformats.org/drawingml/2006/main">
                  <a:graphicData uri="http://schemas.microsoft.com/office/word/2010/wordprocessingShape">
                    <wps:wsp>
                      <wps:cNvSpPr/>
                      <wps:spPr>
                        <a:xfrm>
                          <a:off x="0" y="0"/>
                          <a:ext cx="268224" cy="487680"/>
                        </a:xfrm>
                        <a:prstGeom prst="downArrow">
                          <a:avLst/>
                        </a:prstGeom>
                        <a:solidFill>
                          <a:srgbClr val="4472C4">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1F280" id="Flecha abajo 3" o:spid="_x0000_s1026" type="#_x0000_t67" style="position:absolute;margin-left:246.05pt;margin-top:.35pt;width:21.1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" adj="15660" fillcolor="#b4c7e7" strokecolor="#41719c" strokeweight="1pt"/>
            </w:pict>
          </mc:Fallback>
        </mc:AlternateContent>
      </w:r>
    </w:p>
    <w:p w14:paraId="0AF5D9E1" w14:textId="14F975DB" w:rsidR="008E413C" w:rsidRPr="00412698" w:rsidRDefault="008E413C" w:rsidP="00412698">
      <w:pPr>
        <w:spacing w:after="0" w:line="312" w:lineRule="auto"/>
        <w:jc w:val="both"/>
        <w:rPr>
          <w:rFonts w:ascii="Arial" w:hAnsi="Arial" w:cs="Arial"/>
          <w:sz w:val="24"/>
          <w:szCs w:val="24"/>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510"/>
        <w:gridCol w:w="3544"/>
        <w:gridCol w:w="2835"/>
      </w:tblGrid>
      <w:tr w:rsidR="00D77639" w:rsidRPr="00D77639" w14:paraId="62DAF3DE" w14:textId="77777777" w:rsidTr="00EB69DD">
        <w:trPr>
          <w:trHeight w:val="4017"/>
        </w:trPr>
        <w:tc>
          <w:tcPr>
            <w:tcW w:w="3510" w:type="dxa"/>
            <w:tcBorders>
              <w:top w:val="single" w:sz="4" w:space="0" w:color="auto"/>
              <w:left w:val="single" w:sz="4" w:space="0" w:color="auto"/>
              <w:bottom w:val="single" w:sz="4" w:space="0" w:color="auto"/>
              <w:right w:val="single" w:sz="4" w:space="0" w:color="auto"/>
            </w:tcBorders>
          </w:tcPr>
          <w:p w14:paraId="6A3829F8" w14:textId="504B881F"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A cargo de los gerentes públicos y líderes de los procesos, programas y proyectos de la entidad. </w:t>
            </w:r>
          </w:p>
          <w:p w14:paraId="07AF0A34"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Rol principal: diseñar, implementar y monitorear los controles, además de gestionar de manera directa en el día a día los riesgos de la entidad. </w:t>
            </w:r>
          </w:p>
          <w:p w14:paraId="61273113"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Así mismo, orientar el desarrollo e implementación de políticas y procedimientos internos y asegurar que sean compatibles con las metas y objetivos de la entidad y emprender las acciones de mejoramiento para su logro. </w:t>
            </w:r>
          </w:p>
        </w:tc>
        <w:tc>
          <w:tcPr>
            <w:tcW w:w="3544" w:type="dxa"/>
            <w:tcBorders>
              <w:top w:val="single" w:sz="4" w:space="0" w:color="auto"/>
              <w:left w:val="single" w:sz="4" w:space="0" w:color="auto"/>
              <w:bottom w:val="single" w:sz="4" w:space="0" w:color="auto"/>
              <w:right w:val="single" w:sz="4" w:space="0" w:color="auto"/>
            </w:tcBorders>
          </w:tcPr>
          <w:p w14:paraId="37928AFB"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A cargo de los servidores que tienen responsabilidades directas en el monitoreo y evaluación de los controles y la gestión del riesgo: jefes de planeación, supervisores e interventores de contratos o proyectos, coordinadores de otros sistemas de gestión de la entidad, comités de riesgos (donde existan), comités de contratación, entre otros. </w:t>
            </w:r>
          </w:p>
          <w:p w14:paraId="0BEA9A4D"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Rol principal: monitorear la gestión de riesgo y control ejecutada por la primera línea de defensa, complementando su trabajo. </w:t>
            </w:r>
          </w:p>
        </w:tc>
        <w:tc>
          <w:tcPr>
            <w:tcW w:w="2835" w:type="dxa"/>
            <w:tcBorders>
              <w:top w:val="single" w:sz="4" w:space="0" w:color="auto"/>
              <w:left w:val="single" w:sz="4" w:space="0" w:color="auto"/>
              <w:bottom w:val="single" w:sz="4" w:space="0" w:color="auto"/>
              <w:right w:val="single" w:sz="4" w:space="0" w:color="auto"/>
            </w:tcBorders>
          </w:tcPr>
          <w:p w14:paraId="422E2AA7"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A cargo de la oficina de control interno, auditoría interna o quien haga sus veces. </w:t>
            </w:r>
          </w:p>
          <w:p w14:paraId="002728BB"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 xml:space="preserve">El rol principal: proporcionar un aseguramiento basado en el más alto nivel de independencia y objetividad sobre la efectividad del S.C.I. </w:t>
            </w:r>
          </w:p>
          <w:p w14:paraId="79523C29" w14:textId="77777777" w:rsidR="00D77639" w:rsidRPr="00D77639" w:rsidRDefault="00D77639" w:rsidP="00D77639">
            <w:pPr>
              <w:autoSpaceDE w:val="0"/>
              <w:autoSpaceDN w:val="0"/>
              <w:adjustRightInd w:val="0"/>
              <w:spacing w:after="0" w:line="221" w:lineRule="atLeast"/>
              <w:jc w:val="center"/>
              <w:rPr>
                <w:rFonts w:ascii="Flama Book" w:hAnsi="Flama Book" w:cs="Flama Book"/>
                <w:color w:val="000000"/>
                <w:lang w:val="es-ES"/>
              </w:rPr>
            </w:pPr>
            <w:r w:rsidRPr="00D77639">
              <w:rPr>
                <w:rFonts w:ascii="Flama Book" w:hAnsi="Flama Book" w:cs="Flama Book"/>
                <w:color w:val="000000"/>
                <w:lang w:val="es-ES"/>
              </w:rPr>
              <w:t>El alcance de este aseguramiento, a través de la auditoría interna cubre todos los componentes del S.C.I.</w:t>
            </w:r>
          </w:p>
        </w:tc>
      </w:tr>
    </w:tbl>
    <w:p w14:paraId="125CF3F5" w14:textId="77777777" w:rsidR="008576A6" w:rsidRDefault="008576A6" w:rsidP="008576A6">
      <w:pPr>
        <w:pStyle w:val="Ttulo1"/>
        <w:numPr>
          <w:ilvl w:val="0"/>
          <w:numId w:val="0"/>
        </w:numPr>
        <w:spacing w:before="0" w:line="312" w:lineRule="auto"/>
        <w:jc w:val="both"/>
        <w:rPr>
          <w:rFonts w:ascii="Arial" w:hAnsi="Arial" w:cs="Arial"/>
          <w:b/>
          <w:color w:val="auto"/>
          <w:sz w:val="24"/>
          <w:szCs w:val="24"/>
        </w:rPr>
      </w:pPr>
      <w:bookmarkStart w:id="15" w:name="_Toc4694956"/>
    </w:p>
    <w:p w14:paraId="6701FCCD" w14:textId="20638B6D" w:rsidR="008576A6" w:rsidRPr="008576A6" w:rsidRDefault="008576A6" w:rsidP="008576A6">
      <w:pPr>
        <w:pStyle w:val="Sinespaciado"/>
        <w:rPr>
          <w:sz w:val="18"/>
          <w:szCs w:val="18"/>
        </w:rPr>
      </w:pPr>
      <w:r w:rsidRPr="008576A6">
        <w:rPr>
          <w:sz w:val="18"/>
          <w:szCs w:val="18"/>
        </w:rPr>
        <w:t>Fuente: Guía para la administración del riesgo y el diseño de controles en las entidades públicas.</w:t>
      </w:r>
    </w:p>
    <w:p w14:paraId="524C213C" w14:textId="77777777" w:rsidR="008576A6" w:rsidRPr="008576A6" w:rsidRDefault="008576A6" w:rsidP="008576A6">
      <w:pPr>
        <w:spacing w:line="360" w:lineRule="auto"/>
        <w:jc w:val="both"/>
        <w:rPr>
          <w:rFonts w:ascii="Arial" w:hAnsi="Arial" w:cs="Arial"/>
          <w:sz w:val="18"/>
          <w:szCs w:val="18"/>
        </w:rPr>
      </w:pPr>
      <w:r w:rsidRPr="008576A6">
        <w:rPr>
          <w:rFonts w:ascii="Arial" w:hAnsi="Arial" w:cs="Arial"/>
          <w:sz w:val="18"/>
          <w:szCs w:val="18"/>
        </w:rPr>
        <w:t>Función pública octubre de 2018.</w:t>
      </w:r>
    </w:p>
    <w:p w14:paraId="738F7BEB" w14:textId="6291D7E3" w:rsidR="008576A6" w:rsidRPr="008576A6" w:rsidRDefault="008576A6" w:rsidP="008576A6">
      <w:r>
        <w:t xml:space="preserve"> </w:t>
      </w:r>
    </w:p>
    <w:p w14:paraId="7998B84D" w14:textId="1C8FCF5A" w:rsidR="008E413C" w:rsidRPr="00412698" w:rsidRDefault="009107FB" w:rsidP="008576A6">
      <w:pPr>
        <w:pStyle w:val="Ttulo1"/>
        <w:numPr>
          <w:ilvl w:val="0"/>
          <w:numId w:val="46"/>
        </w:numPr>
        <w:spacing w:before="0" w:line="312" w:lineRule="auto"/>
        <w:jc w:val="both"/>
        <w:rPr>
          <w:rFonts w:ascii="Arial" w:hAnsi="Arial" w:cs="Arial"/>
          <w:b/>
          <w:color w:val="auto"/>
          <w:sz w:val="24"/>
          <w:szCs w:val="24"/>
        </w:rPr>
      </w:pPr>
      <w:r w:rsidRPr="00412698">
        <w:rPr>
          <w:rFonts w:ascii="Arial" w:hAnsi="Arial" w:cs="Arial"/>
          <w:b/>
          <w:color w:val="auto"/>
          <w:sz w:val="24"/>
          <w:szCs w:val="24"/>
        </w:rPr>
        <w:t>IDENTIFICACIÓN DE RIESGOS</w:t>
      </w:r>
      <w:r w:rsidR="0022131F">
        <w:rPr>
          <w:rFonts w:ascii="Arial" w:hAnsi="Arial" w:cs="Arial"/>
          <w:b/>
          <w:color w:val="auto"/>
          <w:sz w:val="24"/>
          <w:szCs w:val="24"/>
        </w:rPr>
        <w:t>:</w:t>
      </w:r>
      <w:bookmarkEnd w:id="15"/>
    </w:p>
    <w:p w14:paraId="36861614" w14:textId="77777777" w:rsidR="00573A8F" w:rsidRDefault="00573A8F" w:rsidP="00412698">
      <w:pPr>
        <w:jc w:val="both"/>
        <w:rPr>
          <w:rFonts w:ascii="Arial" w:hAnsi="Arial" w:cs="Arial"/>
          <w:sz w:val="24"/>
          <w:szCs w:val="24"/>
        </w:rPr>
      </w:pPr>
    </w:p>
    <w:p w14:paraId="198A7AE4" w14:textId="7C1D10EC" w:rsidR="006907B2" w:rsidRPr="00412698" w:rsidRDefault="009107FB" w:rsidP="00412698">
      <w:pPr>
        <w:jc w:val="both"/>
        <w:rPr>
          <w:rFonts w:ascii="Arial" w:hAnsi="Arial" w:cs="Arial"/>
        </w:rPr>
      </w:pPr>
      <w:r w:rsidRPr="00412698">
        <w:rPr>
          <w:rFonts w:ascii="Arial" w:hAnsi="Arial" w:cs="Arial"/>
          <w:sz w:val="24"/>
          <w:szCs w:val="24"/>
        </w:rPr>
        <w:t xml:space="preserve">Al iniciar la etapa de identificación de riesgos </w:t>
      </w:r>
      <w:r w:rsidR="006907B2" w:rsidRPr="00412698">
        <w:rPr>
          <w:rFonts w:ascii="Arial" w:hAnsi="Arial" w:cs="Arial"/>
          <w:sz w:val="24"/>
          <w:szCs w:val="24"/>
        </w:rPr>
        <w:t>se utiliz</w:t>
      </w:r>
      <w:r w:rsidR="00943E03">
        <w:rPr>
          <w:rFonts w:ascii="Arial" w:hAnsi="Arial" w:cs="Arial"/>
          <w:sz w:val="24"/>
          <w:szCs w:val="24"/>
        </w:rPr>
        <w:t>ó</w:t>
      </w:r>
      <w:r w:rsidR="006907B2" w:rsidRPr="00412698">
        <w:rPr>
          <w:rFonts w:ascii="Arial" w:hAnsi="Arial" w:cs="Arial"/>
          <w:sz w:val="24"/>
          <w:szCs w:val="24"/>
        </w:rPr>
        <w:t xml:space="preserve"> herramientas y técnicas de trabajo con el equipo humano de</w:t>
      </w:r>
      <w:r w:rsidR="00943E03">
        <w:rPr>
          <w:rFonts w:ascii="Arial" w:hAnsi="Arial" w:cs="Arial"/>
          <w:sz w:val="24"/>
          <w:szCs w:val="24"/>
        </w:rPr>
        <w:t xml:space="preserve"> la BPP</w:t>
      </w:r>
      <w:r w:rsidR="006907B2" w:rsidRPr="00412698">
        <w:rPr>
          <w:rFonts w:ascii="Arial" w:hAnsi="Arial" w:cs="Arial"/>
          <w:sz w:val="24"/>
          <w:szCs w:val="24"/>
        </w:rPr>
        <w:t xml:space="preserve">, como lo son: </w:t>
      </w:r>
    </w:p>
    <w:p w14:paraId="7099407C" w14:textId="77777777" w:rsidR="006907B2" w:rsidRPr="00412698" w:rsidRDefault="006907B2"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Realizar talleres de trabajo por procesos con responsables de estos, para la identificación de riesgos.</w:t>
      </w:r>
    </w:p>
    <w:p w14:paraId="424BD613" w14:textId="3C8E7298" w:rsidR="006907B2" w:rsidRPr="00412698" w:rsidRDefault="0022131F"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lastRenderedPageBreak/>
        <w:t>Análisis</w:t>
      </w:r>
      <w:r w:rsidR="006907B2" w:rsidRPr="00412698">
        <w:rPr>
          <w:rFonts w:ascii="Arial" w:hAnsi="Arial" w:cs="Arial"/>
          <w:sz w:val="24"/>
          <w:szCs w:val="24"/>
        </w:rPr>
        <w:t xml:space="preserve"> y </w:t>
      </w:r>
      <w:r w:rsidRPr="00412698">
        <w:rPr>
          <w:rFonts w:ascii="Arial" w:hAnsi="Arial" w:cs="Arial"/>
          <w:sz w:val="24"/>
          <w:szCs w:val="24"/>
        </w:rPr>
        <w:t>definición</w:t>
      </w:r>
      <w:r w:rsidR="006907B2" w:rsidRPr="00412698">
        <w:rPr>
          <w:rFonts w:ascii="Arial" w:hAnsi="Arial" w:cs="Arial"/>
          <w:sz w:val="24"/>
          <w:szCs w:val="24"/>
        </w:rPr>
        <w:t xml:space="preserve"> de objetivos: </w:t>
      </w:r>
      <w:r w:rsidR="009107FB" w:rsidRPr="00412698">
        <w:rPr>
          <w:rFonts w:ascii="Arial" w:hAnsi="Arial" w:cs="Arial"/>
          <w:sz w:val="24"/>
          <w:szCs w:val="24"/>
        </w:rPr>
        <w:t xml:space="preserve">Le corresponde a la Segunda </w:t>
      </w:r>
      <w:r w:rsidRPr="00412698">
        <w:rPr>
          <w:rFonts w:ascii="Arial" w:hAnsi="Arial" w:cs="Arial"/>
          <w:sz w:val="24"/>
          <w:szCs w:val="24"/>
        </w:rPr>
        <w:t>Línea</w:t>
      </w:r>
      <w:r w:rsidR="009107FB" w:rsidRPr="00412698">
        <w:rPr>
          <w:rFonts w:ascii="Arial" w:hAnsi="Arial" w:cs="Arial"/>
          <w:sz w:val="24"/>
          <w:szCs w:val="24"/>
        </w:rPr>
        <w:t xml:space="preserve"> de Defensa, el </w:t>
      </w:r>
      <w:r w:rsidRPr="00412698">
        <w:rPr>
          <w:rFonts w:ascii="Arial" w:hAnsi="Arial" w:cs="Arial"/>
          <w:sz w:val="24"/>
          <w:szCs w:val="24"/>
        </w:rPr>
        <w:t>análisis</w:t>
      </w:r>
      <w:r w:rsidR="009107FB" w:rsidRPr="00412698">
        <w:rPr>
          <w:rFonts w:ascii="Arial" w:hAnsi="Arial" w:cs="Arial"/>
          <w:sz w:val="24"/>
          <w:szCs w:val="24"/>
        </w:rPr>
        <w:t xml:space="preserve"> de los objetivos de la entidad tanto del orden </w:t>
      </w:r>
      <w:r w:rsidRPr="00412698">
        <w:rPr>
          <w:rFonts w:ascii="Arial" w:hAnsi="Arial" w:cs="Arial"/>
          <w:sz w:val="24"/>
          <w:szCs w:val="24"/>
        </w:rPr>
        <w:t>estratégico</w:t>
      </w:r>
      <w:r w:rsidR="009107FB" w:rsidRPr="00412698">
        <w:rPr>
          <w:rFonts w:ascii="Arial" w:hAnsi="Arial" w:cs="Arial"/>
          <w:sz w:val="24"/>
          <w:szCs w:val="24"/>
        </w:rPr>
        <w:t xml:space="preserve"> como de procesos</w:t>
      </w:r>
    </w:p>
    <w:p w14:paraId="726068A5" w14:textId="09E3C28B" w:rsidR="006907B2" w:rsidRPr="00412698" w:rsidRDefault="0022131F"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Análisis</w:t>
      </w:r>
      <w:r w:rsidR="009107FB" w:rsidRPr="00412698">
        <w:rPr>
          <w:rFonts w:ascii="Arial" w:hAnsi="Arial" w:cs="Arial"/>
          <w:sz w:val="24"/>
          <w:szCs w:val="24"/>
        </w:rPr>
        <w:t xml:space="preserve"> de objetiv</w:t>
      </w:r>
      <w:r w:rsidR="006907B2" w:rsidRPr="00412698">
        <w:rPr>
          <w:rFonts w:ascii="Arial" w:hAnsi="Arial" w:cs="Arial"/>
          <w:sz w:val="24"/>
          <w:szCs w:val="24"/>
        </w:rPr>
        <w:t xml:space="preserve">os </w:t>
      </w:r>
      <w:r w:rsidRPr="00412698">
        <w:rPr>
          <w:rFonts w:ascii="Arial" w:hAnsi="Arial" w:cs="Arial"/>
          <w:sz w:val="24"/>
          <w:szCs w:val="24"/>
        </w:rPr>
        <w:t>estratégicos: analizar</w:t>
      </w:r>
      <w:r w:rsidR="009107FB" w:rsidRPr="00412698">
        <w:rPr>
          <w:rFonts w:ascii="Arial" w:hAnsi="Arial" w:cs="Arial"/>
          <w:sz w:val="24"/>
          <w:szCs w:val="24"/>
        </w:rPr>
        <w:t xml:space="preserve"> los objetivos </w:t>
      </w:r>
      <w:r w:rsidRPr="00412698">
        <w:rPr>
          <w:rFonts w:ascii="Arial" w:hAnsi="Arial" w:cs="Arial"/>
          <w:sz w:val="24"/>
          <w:szCs w:val="24"/>
        </w:rPr>
        <w:t>estratégicos</w:t>
      </w:r>
      <w:r w:rsidR="006907B2" w:rsidRPr="00412698">
        <w:rPr>
          <w:rFonts w:ascii="Arial" w:hAnsi="Arial" w:cs="Arial"/>
          <w:sz w:val="24"/>
          <w:szCs w:val="24"/>
        </w:rPr>
        <w:t xml:space="preserve">, su despliegue </w:t>
      </w:r>
      <w:r w:rsidR="00121A3C" w:rsidRPr="00412698">
        <w:rPr>
          <w:rFonts w:ascii="Arial" w:hAnsi="Arial" w:cs="Arial"/>
          <w:sz w:val="24"/>
          <w:szCs w:val="24"/>
        </w:rPr>
        <w:t>estratégico</w:t>
      </w:r>
      <w:r w:rsidR="009107FB" w:rsidRPr="00412698">
        <w:rPr>
          <w:rFonts w:ascii="Arial" w:hAnsi="Arial" w:cs="Arial"/>
          <w:sz w:val="24"/>
          <w:szCs w:val="24"/>
        </w:rPr>
        <w:t xml:space="preserve"> e identificar los posibles riesgos que afectan su cumplimiento y que puedan ocasionar su </w:t>
      </w:r>
      <w:r w:rsidR="00121A3C" w:rsidRPr="00412698">
        <w:rPr>
          <w:rFonts w:ascii="Arial" w:hAnsi="Arial" w:cs="Arial"/>
          <w:sz w:val="24"/>
          <w:szCs w:val="24"/>
        </w:rPr>
        <w:t>éxito</w:t>
      </w:r>
      <w:r w:rsidR="009107FB" w:rsidRPr="00412698">
        <w:rPr>
          <w:rFonts w:ascii="Arial" w:hAnsi="Arial" w:cs="Arial"/>
          <w:sz w:val="24"/>
          <w:szCs w:val="24"/>
        </w:rPr>
        <w:t xml:space="preserve"> o fracaso.</w:t>
      </w:r>
    </w:p>
    <w:p w14:paraId="779B88A9" w14:textId="08E0A720" w:rsidR="006907B2" w:rsidRDefault="00121A3C"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Análisis</w:t>
      </w:r>
      <w:r w:rsidR="009107FB" w:rsidRPr="00412698">
        <w:rPr>
          <w:rFonts w:ascii="Arial" w:hAnsi="Arial" w:cs="Arial"/>
          <w:sz w:val="24"/>
          <w:szCs w:val="24"/>
        </w:rPr>
        <w:t xml:space="preserve"> de los objetivos de proceso</w:t>
      </w:r>
      <w:r w:rsidR="006907B2" w:rsidRPr="00412698">
        <w:rPr>
          <w:rFonts w:ascii="Arial" w:hAnsi="Arial" w:cs="Arial"/>
          <w:sz w:val="24"/>
          <w:szCs w:val="24"/>
        </w:rPr>
        <w:t xml:space="preserve">: Analizar el despliegue </w:t>
      </w:r>
      <w:r w:rsidRPr="00412698">
        <w:rPr>
          <w:rFonts w:ascii="Arial" w:hAnsi="Arial" w:cs="Arial"/>
          <w:sz w:val="24"/>
          <w:szCs w:val="24"/>
        </w:rPr>
        <w:t>estratégico</w:t>
      </w:r>
      <w:r w:rsidR="006907B2" w:rsidRPr="00412698">
        <w:rPr>
          <w:rFonts w:ascii="Arial" w:hAnsi="Arial" w:cs="Arial"/>
          <w:sz w:val="24"/>
          <w:szCs w:val="24"/>
        </w:rPr>
        <w:t xml:space="preserve"> desde la Misión a los Objetivos de procesos, asegurando que los objetivos de proceso contribuyan a los objetivos </w:t>
      </w:r>
      <w:r w:rsidRPr="00412698">
        <w:rPr>
          <w:rFonts w:ascii="Arial" w:hAnsi="Arial" w:cs="Arial"/>
          <w:sz w:val="24"/>
          <w:szCs w:val="24"/>
        </w:rPr>
        <w:t>estratégicos</w:t>
      </w:r>
      <w:r w:rsidR="006907B2" w:rsidRPr="00412698">
        <w:rPr>
          <w:rFonts w:ascii="Arial" w:hAnsi="Arial" w:cs="Arial"/>
          <w:sz w:val="24"/>
          <w:szCs w:val="24"/>
        </w:rPr>
        <w:t>.</w:t>
      </w:r>
    </w:p>
    <w:p w14:paraId="2D7823BC" w14:textId="77777777" w:rsidR="00121A3C" w:rsidRPr="00412698" w:rsidRDefault="00121A3C" w:rsidP="00121A3C">
      <w:pPr>
        <w:pStyle w:val="Prrafodelista"/>
        <w:spacing w:after="0" w:line="312" w:lineRule="auto"/>
        <w:ind w:left="360"/>
        <w:jc w:val="both"/>
        <w:rPr>
          <w:rFonts w:ascii="Arial" w:hAnsi="Arial" w:cs="Arial"/>
          <w:sz w:val="24"/>
          <w:szCs w:val="24"/>
        </w:rPr>
      </w:pPr>
    </w:p>
    <w:p w14:paraId="59145720" w14:textId="7AB5E292" w:rsidR="003D45BB" w:rsidRPr="003D45BB" w:rsidRDefault="006907B2" w:rsidP="000E7D47">
      <w:pPr>
        <w:pStyle w:val="Prrafodelista"/>
        <w:numPr>
          <w:ilvl w:val="0"/>
          <w:numId w:val="10"/>
        </w:numPr>
        <w:spacing w:after="0" w:line="312" w:lineRule="auto"/>
        <w:jc w:val="both"/>
        <w:rPr>
          <w:rFonts w:ascii="Arial" w:hAnsi="Arial" w:cs="Arial"/>
          <w:sz w:val="24"/>
          <w:szCs w:val="24"/>
        </w:rPr>
      </w:pPr>
      <w:r w:rsidRPr="003D45BB">
        <w:rPr>
          <w:rFonts w:ascii="Arial" w:hAnsi="Arial" w:cs="Arial"/>
          <w:sz w:val="24"/>
          <w:szCs w:val="24"/>
        </w:rPr>
        <w:t xml:space="preserve">ESTABLECIMIENTO DEL CONTEXTO </w:t>
      </w:r>
      <w:r w:rsidR="00760F86" w:rsidRPr="003D45BB">
        <w:rPr>
          <w:rFonts w:ascii="Arial" w:hAnsi="Arial" w:cs="Arial"/>
          <w:sz w:val="24"/>
          <w:szCs w:val="24"/>
        </w:rPr>
        <w:t xml:space="preserve">CÒDIGO </w:t>
      </w:r>
      <w:r w:rsidR="00121A3C" w:rsidRPr="003D45BB">
        <w:rPr>
          <w:rFonts w:ascii="Arial" w:hAnsi="Arial" w:cs="Arial"/>
          <w:sz w:val="24"/>
          <w:szCs w:val="24"/>
        </w:rPr>
        <w:t>F-GE-04</w:t>
      </w:r>
      <w:r w:rsidR="00760F86" w:rsidRPr="003D45BB">
        <w:rPr>
          <w:rFonts w:ascii="Arial" w:hAnsi="Arial" w:cs="Arial"/>
          <w:sz w:val="24"/>
          <w:szCs w:val="24"/>
        </w:rPr>
        <w:t xml:space="preserve"> </w:t>
      </w:r>
      <w:r w:rsidRPr="003D45BB">
        <w:rPr>
          <w:rFonts w:ascii="Arial" w:hAnsi="Arial" w:cs="Arial"/>
          <w:sz w:val="24"/>
          <w:szCs w:val="24"/>
        </w:rPr>
        <w:t xml:space="preserve">Definición de los parámetros internos y externos que se han de tomar en consideración para la administración del riesgo. Se debe establecer revisar el contexto interno, externo de la entidad y el contexto del proceso y sus activos de seguridad digital. Pueden </w:t>
      </w:r>
      <w:r w:rsidR="00121A3C" w:rsidRPr="003D45BB">
        <w:rPr>
          <w:rFonts w:ascii="Arial" w:hAnsi="Arial" w:cs="Arial"/>
          <w:sz w:val="24"/>
          <w:szCs w:val="24"/>
        </w:rPr>
        <w:t>establecerse</w:t>
      </w:r>
      <w:r w:rsidRPr="003D45BB">
        <w:rPr>
          <w:rFonts w:ascii="Arial" w:hAnsi="Arial" w:cs="Arial"/>
          <w:sz w:val="24"/>
          <w:szCs w:val="24"/>
        </w:rPr>
        <w:t xml:space="preserve"> un contexto particular al que se enfrentan los procesos</w:t>
      </w:r>
      <w:r w:rsidR="003D45BB" w:rsidRPr="003D45BB">
        <w:rPr>
          <w:rFonts w:ascii="Arial" w:hAnsi="Arial" w:cs="Arial"/>
          <w:sz w:val="24"/>
          <w:szCs w:val="24"/>
        </w:rPr>
        <w:t xml:space="preserve"> ante los riesgos de corrupción.</w:t>
      </w:r>
    </w:p>
    <w:p w14:paraId="1EEBD9EF" w14:textId="77777777" w:rsidR="003D45BB" w:rsidRDefault="003D45BB" w:rsidP="003D45BB">
      <w:pPr>
        <w:pStyle w:val="Prrafodelista"/>
        <w:spacing w:after="0" w:line="312" w:lineRule="auto"/>
        <w:ind w:left="360"/>
        <w:jc w:val="both"/>
        <w:rPr>
          <w:rFonts w:ascii="Arial" w:hAnsi="Arial" w:cs="Arial"/>
          <w:sz w:val="24"/>
          <w:szCs w:val="24"/>
        </w:rPr>
      </w:pPr>
    </w:p>
    <w:tbl>
      <w:tblPr>
        <w:tblW w:w="8788" w:type="dxa"/>
        <w:tblInd w:w="416" w:type="dxa"/>
        <w:tblCellMar>
          <w:left w:w="70" w:type="dxa"/>
          <w:right w:w="70" w:type="dxa"/>
        </w:tblCellMar>
        <w:tblLook w:val="04A0" w:firstRow="1" w:lastRow="0" w:firstColumn="1" w:lastColumn="0" w:noHBand="0" w:noVBand="1"/>
      </w:tblPr>
      <w:tblGrid>
        <w:gridCol w:w="1664"/>
        <w:gridCol w:w="7124"/>
      </w:tblGrid>
      <w:tr w:rsidR="003D45BB" w:rsidRPr="003D45BB" w14:paraId="1410341A" w14:textId="77777777" w:rsidTr="003D45BB">
        <w:trPr>
          <w:trHeight w:val="330"/>
        </w:trPr>
        <w:tc>
          <w:tcPr>
            <w:tcW w:w="87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EAF045" w14:textId="77777777" w:rsidR="003D45BB" w:rsidRPr="003D45BB" w:rsidRDefault="003D45BB" w:rsidP="003D45BB">
            <w:pPr>
              <w:spacing w:after="0" w:line="240" w:lineRule="auto"/>
              <w:jc w:val="center"/>
              <w:rPr>
                <w:rFonts w:ascii="Arial" w:eastAsia="Times New Roman" w:hAnsi="Arial" w:cs="Arial"/>
                <w:b/>
                <w:bCs/>
                <w:color w:val="000000"/>
                <w:sz w:val="24"/>
                <w:szCs w:val="24"/>
                <w:lang w:val="es-ES" w:eastAsia="es-ES"/>
              </w:rPr>
            </w:pPr>
            <w:r w:rsidRPr="003D45BB">
              <w:rPr>
                <w:rFonts w:ascii="Arial" w:eastAsia="Times New Roman" w:hAnsi="Arial" w:cs="Arial"/>
                <w:b/>
                <w:bCs/>
                <w:color w:val="000000"/>
                <w:sz w:val="24"/>
                <w:szCs w:val="24"/>
                <w:lang w:val="es-ES" w:eastAsia="es-ES"/>
              </w:rPr>
              <w:t xml:space="preserve">     ANALISIS DE CONTEXTO</w:t>
            </w:r>
          </w:p>
        </w:tc>
      </w:tr>
      <w:tr w:rsidR="003D45BB" w:rsidRPr="003D45BB" w14:paraId="112906E1" w14:textId="77777777" w:rsidTr="003D45BB">
        <w:trPr>
          <w:trHeight w:val="285"/>
        </w:trPr>
        <w:tc>
          <w:tcPr>
            <w:tcW w:w="1664" w:type="dxa"/>
            <w:tcBorders>
              <w:top w:val="nil"/>
              <w:left w:val="single" w:sz="4" w:space="0" w:color="auto"/>
              <w:bottom w:val="single" w:sz="4" w:space="0" w:color="auto"/>
              <w:right w:val="single" w:sz="4" w:space="0" w:color="auto"/>
            </w:tcBorders>
            <w:shd w:val="clear" w:color="000000" w:fill="00B050"/>
            <w:noWrap/>
            <w:vAlign w:val="center"/>
            <w:hideMark/>
          </w:tcPr>
          <w:p w14:paraId="4CAB834A" w14:textId="77777777" w:rsidR="003D45BB" w:rsidRPr="003D45BB" w:rsidRDefault="003D45BB" w:rsidP="003D45BB">
            <w:pPr>
              <w:spacing w:after="0" w:line="240" w:lineRule="auto"/>
              <w:jc w:val="center"/>
              <w:rPr>
                <w:rFonts w:ascii="Arial" w:eastAsia="Times New Roman" w:hAnsi="Arial" w:cs="Arial"/>
                <w:b/>
                <w:bCs/>
                <w:color w:val="FFFFFF"/>
                <w:sz w:val="20"/>
                <w:szCs w:val="20"/>
                <w:lang w:val="es-ES" w:eastAsia="es-ES"/>
              </w:rPr>
            </w:pPr>
            <w:r w:rsidRPr="003D45BB">
              <w:rPr>
                <w:rFonts w:ascii="Arial" w:eastAsia="Times New Roman" w:hAnsi="Arial" w:cs="Arial"/>
                <w:b/>
                <w:bCs/>
                <w:color w:val="FFFFFF"/>
                <w:sz w:val="20"/>
                <w:szCs w:val="20"/>
                <w:lang w:val="es-ES" w:eastAsia="es-ES"/>
              </w:rPr>
              <w:t>CONTEXTO</w:t>
            </w:r>
          </w:p>
        </w:tc>
        <w:tc>
          <w:tcPr>
            <w:tcW w:w="7124" w:type="dxa"/>
            <w:tcBorders>
              <w:top w:val="nil"/>
              <w:left w:val="nil"/>
              <w:bottom w:val="single" w:sz="4" w:space="0" w:color="auto"/>
              <w:right w:val="single" w:sz="4" w:space="0" w:color="auto"/>
            </w:tcBorders>
            <w:shd w:val="clear" w:color="000000" w:fill="00B050"/>
            <w:noWrap/>
            <w:vAlign w:val="center"/>
            <w:hideMark/>
          </w:tcPr>
          <w:p w14:paraId="6AD89069" w14:textId="77777777" w:rsidR="003D45BB" w:rsidRPr="003D45BB" w:rsidRDefault="003D45BB" w:rsidP="003D45BB">
            <w:pPr>
              <w:spacing w:after="0" w:line="240" w:lineRule="auto"/>
              <w:jc w:val="center"/>
              <w:rPr>
                <w:rFonts w:ascii="Arial" w:eastAsia="Times New Roman" w:hAnsi="Arial" w:cs="Arial"/>
                <w:b/>
                <w:bCs/>
                <w:color w:val="FFFFFF"/>
                <w:sz w:val="20"/>
                <w:szCs w:val="20"/>
                <w:lang w:val="es-ES" w:eastAsia="es-ES"/>
              </w:rPr>
            </w:pPr>
            <w:r w:rsidRPr="003D45BB">
              <w:rPr>
                <w:rFonts w:ascii="Arial" w:eastAsia="Times New Roman" w:hAnsi="Arial" w:cs="Arial"/>
                <w:b/>
                <w:bCs/>
                <w:color w:val="FFFFFF"/>
                <w:sz w:val="20"/>
                <w:szCs w:val="20"/>
                <w:lang w:val="es-ES" w:eastAsia="es-ES"/>
              </w:rPr>
              <w:t>CONDICIONES DE CONTEXTO</w:t>
            </w:r>
          </w:p>
        </w:tc>
      </w:tr>
      <w:tr w:rsidR="003D45BB" w:rsidRPr="003D45BB" w14:paraId="02C4F679" w14:textId="77777777" w:rsidTr="003D45BB">
        <w:trPr>
          <w:trHeight w:val="600"/>
        </w:trPr>
        <w:tc>
          <w:tcPr>
            <w:tcW w:w="166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DF9AD98" w14:textId="77777777" w:rsidR="003D45BB" w:rsidRPr="003D45BB" w:rsidRDefault="003D45BB" w:rsidP="003D45BB">
            <w:pPr>
              <w:spacing w:after="0" w:line="240" w:lineRule="auto"/>
              <w:jc w:val="center"/>
              <w:rPr>
                <w:rFonts w:ascii="Arial" w:eastAsia="Times New Roman" w:hAnsi="Arial" w:cs="Arial"/>
                <w:color w:val="000000"/>
                <w:sz w:val="24"/>
                <w:szCs w:val="24"/>
                <w:lang w:val="es-ES" w:eastAsia="es-ES"/>
              </w:rPr>
            </w:pPr>
            <w:r w:rsidRPr="003D45BB">
              <w:rPr>
                <w:rFonts w:ascii="Arial" w:eastAsia="Times New Roman" w:hAnsi="Arial" w:cs="Arial"/>
                <w:color w:val="000000"/>
                <w:sz w:val="24"/>
                <w:szCs w:val="24"/>
                <w:lang w:val="es-ES" w:eastAsia="es-ES"/>
              </w:rPr>
              <w:t>CONTEXTO EXTERNO</w:t>
            </w:r>
          </w:p>
        </w:tc>
        <w:tc>
          <w:tcPr>
            <w:tcW w:w="7124" w:type="dxa"/>
            <w:tcBorders>
              <w:top w:val="single" w:sz="4" w:space="0" w:color="auto"/>
              <w:left w:val="nil"/>
              <w:bottom w:val="single" w:sz="4" w:space="0" w:color="auto"/>
              <w:right w:val="single" w:sz="4" w:space="0" w:color="auto"/>
            </w:tcBorders>
            <w:shd w:val="clear" w:color="000000" w:fill="FCD5B4"/>
            <w:vAlign w:val="center"/>
            <w:hideMark/>
          </w:tcPr>
          <w:p w14:paraId="1E85817A" w14:textId="77777777"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Político</w:t>
            </w:r>
            <w:r w:rsidRPr="003D45BB">
              <w:rPr>
                <w:rFonts w:ascii="Arial" w:eastAsia="Times New Roman" w:hAnsi="Arial" w:cs="Arial"/>
                <w:lang w:val="es-ES" w:eastAsia="es-ES"/>
              </w:rPr>
              <w:t>s: cambios de gobierno, regulación, legislación</w:t>
            </w:r>
          </w:p>
        </w:tc>
      </w:tr>
      <w:tr w:rsidR="003D45BB" w:rsidRPr="003D45BB" w14:paraId="0794FEE3" w14:textId="77777777" w:rsidTr="003D45BB">
        <w:trPr>
          <w:trHeight w:val="600"/>
        </w:trPr>
        <w:tc>
          <w:tcPr>
            <w:tcW w:w="1664" w:type="dxa"/>
            <w:vMerge/>
            <w:tcBorders>
              <w:top w:val="nil"/>
              <w:left w:val="single" w:sz="4" w:space="0" w:color="auto"/>
              <w:bottom w:val="single" w:sz="4" w:space="0" w:color="000000"/>
              <w:right w:val="single" w:sz="4" w:space="0" w:color="auto"/>
            </w:tcBorders>
            <w:vAlign w:val="center"/>
            <w:hideMark/>
          </w:tcPr>
          <w:p w14:paraId="59302891"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CD5B4"/>
            <w:vAlign w:val="center"/>
            <w:hideMark/>
          </w:tcPr>
          <w:p w14:paraId="27912DC1" w14:textId="77777777"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Económicos y financieros:</w:t>
            </w:r>
            <w:r w:rsidRPr="003D45BB">
              <w:rPr>
                <w:rFonts w:ascii="Arial" w:eastAsia="Times New Roman" w:hAnsi="Arial" w:cs="Arial"/>
                <w:lang w:val="es-ES" w:eastAsia="es-ES"/>
              </w:rPr>
              <w:t xml:space="preserve"> disponibilidad de capital, liquidez,  mercados financieros, desempleo, competencia. </w:t>
            </w:r>
          </w:p>
        </w:tc>
      </w:tr>
      <w:tr w:rsidR="003D45BB" w:rsidRPr="003D45BB" w14:paraId="6BCB5FA8" w14:textId="77777777" w:rsidTr="003D45BB">
        <w:trPr>
          <w:trHeight w:val="600"/>
        </w:trPr>
        <w:tc>
          <w:tcPr>
            <w:tcW w:w="1664" w:type="dxa"/>
            <w:vMerge/>
            <w:tcBorders>
              <w:top w:val="nil"/>
              <w:left w:val="single" w:sz="4" w:space="0" w:color="auto"/>
              <w:bottom w:val="single" w:sz="4" w:space="0" w:color="000000"/>
              <w:right w:val="single" w:sz="4" w:space="0" w:color="auto"/>
            </w:tcBorders>
            <w:vAlign w:val="center"/>
            <w:hideMark/>
          </w:tcPr>
          <w:p w14:paraId="7A02FFA9"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CD5B4"/>
            <w:vAlign w:val="center"/>
            <w:hideMark/>
          </w:tcPr>
          <w:p w14:paraId="6016F53F" w14:textId="77777777"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 xml:space="preserve">Sociales y culturales: </w:t>
            </w:r>
            <w:r w:rsidRPr="003D45BB">
              <w:rPr>
                <w:rFonts w:ascii="Arial" w:eastAsia="Times New Roman" w:hAnsi="Arial" w:cs="Arial"/>
                <w:lang w:val="es-ES" w:eastAsia="es-ES"/>
              </w:rPr>
              <w:t>demografía, responsabilidad social, orden público.</w:t>
            </w:r>
          </w:p>
        </w:tc>
      </w:tr>
      <w:tr w:rsidR="003D45BB" w:rsidRPr="003D45BB" w14:paraId="53E85C3E" w14:textId="77777777" w:rsidTr="003D45BB">
        <w:trPr>
          <w:trHeight w:val="600"/>
        </w:trPr>
        <w:tc>
          <w:tcPr>
            <w:tcW w:w="1664" w:type="dxa"/>
            <w:vMerge/>
            <w:tcBorders>
              <w:top w:val="nil"/>
              <w:left w:val="single" w:sz="4" w:space="0" w:color="auto"/>
              <w:bottom w:val="single" w:sz="4" w:space="0" w:color="000000"/>
              <w:right w:val="single" w:sz="4" w:space="0" w:color="auto"/>
            </w:tcBorders>
            <w:vAlign w:val="center"/>
            <w:hideMark/>
          </w:tcPr>
          <w:p w14:paraId="74218DD7"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000000"/>
            </w:tcBorders>
            <w:shd w:val="clear" w:color="000000" w:fill="FCD5B4"/>
            <w:vAlign w:val="center"/>
            <w:hideMark/>
          </w:tcPr>
          <w:p w14:paraId="464B5AD4" w14:textId="7E6EC420"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Tecnológicos</w:t>
            </w:r>
            <w:r w:rsidRPr="003D45BB">
              <w:rPr>
                <w:rFonts w:ascii="Arial" w:eastAsia="Times New Roman" w:hAnsi="Arial" w:cs="Arial"/>
                <w:lang w:val="es-ES" w:eastAsia="es-ES"/>
              </w:rPr>
              <w:t xml:space="preserve">: avances en tecnología, acceso a sistemas de información externos, gobierno en línea. </w:t>
            </w:r>
          </w:p>
        </w:tc>
      </w:tr>
      <w:tr w:rsidR="003D45BB" w:rsidRPr="003D45BB" w14:paraId="56B286B2" w14:textId="77777777" w:rsidTr="003D45BB">
        <w:trPr>
          <w:trHeight w:val="600"/>
        </w:trPr>
        <w:tc>
          <w:tcPr>
            <w:tcW w:w="1664" w:type="dxa"/>
            <w:vMerge/>
            <w:tcBorders>
              <w:top w:val="nil"/>
              <w:left w:val="single" w:sz="4" w:space="0" w:color="auto"/>
              <w:bottom w:val="single" w:sz="4" w:space="0" w:color="000000"/>
              <w:right w:val="single" w:sz="4" w:space="0" w:color="auto"/>
            </w:tcBorders>
            <w:vAlign w:val="center"/>
            <w:hideMark/>
          </w:tcPr>
          <w:p w14:paraId="14279F93"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000000"/>
            </w:tcBorders>
            <w:shd w:val="clear" w:color="000000" w:fill="FCD5B4"/>
            <w:vAlign w:val="center"/>
            <w:hideMark/>
          </w:tcPr>
          <w:p w14:paraId="4F219734" w14:textId="4C83AAF4"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Ambientales:</w:t>
            </w:r>
            <w:r w:rsidRPr="003D45BB">
              <w:rPr>
                <w:rFonts w:ascii="Arial" w:eastAsia="Times New Roman" w:hAnsi="Arial" w:cs="Arial"/>
                <w:lang w:val="es-ES" w:eastAsia="es-ES"/>
              </w:rPr>
              <w:t xml:space="preserve"> emisiones y residuos, energía, catástrofes naturales, desarrollo sostenible. </w:t>
            </w:r>
          </w:p>
        </w:tc>
      </w:tr>
      <w:tr w:rsidR="003D45BB" w:rsidRPr="003D45BB" w14:paraId="394DF51C" w14:textId="77777777" w:rsidTr="003D45BB">
        <w:trPr>
          <w:trHeight w:val="600"/>
        </w:trPr>
        <w:tc>
          <w:tcPr>
            <w:tcW w:w="1664" w:type="dxa"/>
            <w:vMerge/>
            <w:tcBorders>
              <w:top w:val="nil"/>
              <w:left w:val="single" w:sz="4" w:space="0" w:color="auto"/>
              <w:bottom w:val="single" w:sz="4" w:space="0" w:color="000000"/>
              <w:right w:val="single" w:sz="4" w:space="0" w:color="auto"/>
            </w:tcBorders>
            <w:vAlign w:val="center"/>
            <w:hideMark/>
          </w:tcPr>
          <w:p w14:paraId="19E64E95"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000000"/>
            </w:tcBorders>
            <w:shd w:val="clear" w:color="000000" w:fill="FCD5B4"/>
            <w:vAlign w:val="center"/>
            <w:hideMark/>
          </w:tcPr>
          <w:p w14:paraId="33615D88" w14:textId="77777777" w:rsidR="003D45BB" w:rsidRPr="003D45BB" w:rsidRDefault="003D45BB" w:rsidP="003D45BB">
            <w:pPr>
              <w:spacing w:after="0" w:line="240" w:lineRule="auto"/>
              <w:rPr>
                <w:rFonts w:ascii="Arial" w:eastAsia="Times New Roman" w:hAnsi="Arial" w:cs="Arial"/>
                <w:lang w:val="es-ES" w:eastAsia="es-ES"/>
              </w:rPr>
            </w:pPr>
            <w:r w:rsidRPr="003D45BB">
              <w:rPr>
                <w:rFonts w:ascii="Arial" w:eastAsia="Times New Roman" w:hAnsi="Arial" w:cs="Arial"/>
                <w:b/>
                <w:bCs/>
                <w:lang w:val="es-ES" w:eastAsia="es-ES"/>
              </w:rPr>
              <w:t xml:space="preserve">Legales y reglamentarios: </w:t>
            </w:r>
            <w:r w:rsidRPr="003D45BB">
              <w:rPr>
                <w:rFonts w:ascii="Arial" w:eastAsia="Times New Roman" w:hAnsi="Arial" w:cs="Arial"/>
                <w:lang w:val="es-ES" w:eastAsia="es-ES"/>
              </w:rPr>
              <w:t xml:space="preserve">Normatividad externa (leyes, decretos, ordenanzas y acuerdos). </w:t>
            </w:r>
          </w:p>
        </w:tc>
      </w:tr>
      <w:tr w:rsidR="003D45BB" w:rsidRPr="003D45BB" w14:paraId="41BA3FF2" w14:textId="77777777" w:rsidTr="003D45BB">
        <w:trPr>
          <w:trHeight w:val="660"/>
        </w:trPr>
        <w:tc>
          <w:tcPr>
            <w:tcW w:w="166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EC110AE" w14:textId="77777777" w:rsidR="003D45BB" w:rsidRPr="003D45BB" w:rsidRDefault="003D45BB" w:rsidP="003D45BB">
            <w:pPr>
              <w:spacing w:after="0" w:line="240" w:lineRule="auto"/>
              <w:jc w:val="center"/>
              <w:rPr>
                <w:rFonts w:ascii="Arial" w:eastAsia="Times New Roman" w:hAnsi="Arial" w:cs="Arial"/>
                <w:color w:val="000000"/>
                <w:sz w:val="24"/>
                <w:szCs w:val="24"/>
                <w:lang w:val="es-ES" w:eastAsia="es-ES"/>
              </w:rPr>
            </w:pPr>
            <w:r w:rsidRPr="003D45BB">
              <w:rPr>
                <w:rFonts w:ascii="Arial" w:eastAsia="Times New Roman" w:hAnsi="Arial" w:cs="Arial"/>
                <w:color w:val="000000"/>
                <w:sz w:val="24"/>
                <w:szCs w:val="24"/>
                <w:lang w:val="es-ES" w:eastAsia="es-ES"/>
              </w:rPr>
              <w:t>CONTEXTO INTERNO</w:t>
            </w:r>
          </w:p>
        </w:tc>
        <w:tc>
          <w:tcPr>
            <w:tcW w:w="7124" w:type="dxa"/>
            <w:tcBorders>
              <w:top w:val="single" w:sz="4" w:space="0" w:color="auto"/>
              <w:left w:val="nil"/>
              <w:bottom w:val="single" w:sz="4" w:space="0" w:color="auto"/>
              <w:right w:val="single" w:sz="4" w:space="0" w:color="auto"/>
            </w:tcBorders>
            <w:shd w:val="clear" w:color="000000" w:fill="FFFF99"/>
            <w:vAlign w:val="bottom"/>
            <w:hideMark/>
          </w:tcPr>
          <w:p w14:paraId="4FA9D76D"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Financieros</w:t>
            </w:r>
            <w:r w:rsidRPr="003D45BB">
              <w:rPr>
                <w:rFonts w:ascii="Arial" w:eastAsia="Times New Roman" w:hAnsi="Arial" w:cs="Arial"/>
                <w:color w:val="000000"/>
                <w:lang w:val="es-ES" w:eastAsia="es-ES"/>
              </w:rPr>
              <w:t>: Presupuesto de funcionamiento, recursos de inversión, infraestructura, capacidad instalada.</w:t>
            </w:r>
          </w:p>
        </w:tc>
      </w:tr>
      <w:tr w:rsidR="003D45BB" w:rsidRPr="003D45BB" w14:paraId="758C5366" w14:textId="77777777" w:rsidTr="003D45BB">
        <w:trPr>
          <w:trHeight w:val="660"/>
        </w:trPr>
        <w:tc>
          <w:tcPr>
            <w:tcW w:w="1664" w:type="dxa"/>
            <w:vMerge/>
            <w:tcBorders>
              <w:top w:val="nil"/>
              <w:left w:val="single" w:sz="4" w:space="0" w:color="auto"/>
              <w:bottom w:val="single" w:sz="4" w:space="0" w:color="auto"/>
              <w:right w:val="single" w:sz="4" w:space="0" w:color="auto"/>
            </w:tcBorders>
            <w:vAlign w:val="center"/>
            <w:hideMark/>
          </w:tcPr>
          <w:p w14:paraId="21340E78"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FFF99"/>
            <w:vAlign w:val="center"/>
            <w:hideMark/>
          </w:tcPr>
          <w:p w14:paraId="651BC61E"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Personal:</w:t>
            </w:r>
            <w:r w:rsidRPr="003D45BB">
              <w:rPr>
                <w:rFonts w:ascii="Arial" w:eastAsia="Times New Roman" w:hAnsi="Arial" w:cs="Arial"/>
                <w:color w:val="000000"/>
                <w:lang w:val="es-ES" w:eastAsia="es-ES"/>
              </w:rPr>
              <w:t xml:space="preserve"> competencia del personal, disponibilidad del personal, seguridad y salud en el trabajo.</w:t>
            </w:r>
          </w:p>
        </w:tc>
      </w:tr>
      <w:tr w:rsidR="003D45BB" w:rsidRPr="003D45BB" w14:paraId="1059176F" w14:textId="77777777" w:rsidTr="003D45BB">
        <w:trPr>
          <w:trHeight w:val="660"/>
        </w:trPr>
        <w:tc>
          <w:tcPr>
            <w:tcW w:w="1664" w:type="dxa"/>
            <w:vMerge/>
            <w:tcBorders>
              <w:top w:val="nil"/>
              <w:left w:val="single" w:sz="4" w:space="0" w:color="auto"/>
              <w:bottom w:val="single" w:sz="4" w:space="0" w:color="auto"/>
              <w:right w:val="single" w:sz="4" w:space="0" w:color="auto"/>
            </w:tcBorders>
            <w:vAlign w:val="center"/>
            <w:hideMark/>
          </w:tcPr>
          <w:p w14:paraId="23685C7A"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FFF99"/>
            <w:vAlign w:val="center"/>
            <w:hideMark/>
          </w:tcPr>
          <w:p w14:paraId="75B087DD"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Procesos:</w:t>
            </w:r>
            <w:r w:rsidRPr="003D45BB">
              <w:rPr>
                <w:rFonts w:ascii="Arial" w:eastAsia="Times New Roman" w:hAnsi="Arial" w:cs="Arial"/>
                <w:color w:val="000000"/>
                <w:lang w:val="es-ES" w:eastAsia="es-ES"/>
              </w:rPr>
              <w:t xml:space="preserve"> capacidad, diseño, ejecución, proveedores, entradas, salidas, gestión del conocimiento.</w:t>
            </w:r>
          </w:p>
        </w:tc>
      </w:tr>
      <w:tr w:rsidR="003D45BB" w:rsidRPr="003D45BB" w14:paraId="201105F5" w14:textId="77777777" w:rsidTr="003D45BB">
        <w:trPr>
          <w:trHeight w:val="660"/>
        </w:trPr>
        <w:tc>
          <w:tcPr>
            <w:tcW w:w="1664" w:type="dxa"/>
            <w:vMerge/>
            <w:tcBorders>
              <w:top w:val="nil"/>
              <w:left w:val="single" w:sz="4" w:space="0" w:color="auto"/>
              <w:bottom w:val="single" w:sz="4" w:space="0" w:color="auto"/>
              <w:right w:val="single" w:sz="4" w:space="0" w:color="auto"/>
            </w:tcBorders>
            <w:vAlign w:val="center"/>
            <w:hideMark/>
          </w:tcPr>
          <w:p w14:paraId="44E4B166"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FFF99"/>
            <w:vAlign w:val="center"/>
            <w:hideMark/>
          </w:tcPr>
          <w:p w14:paraId="1476791D"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 xml:space="preserve">Tecnología: </w:t>
            </w:r>
            <w:r w:rsidRPr="003D45BB">
              <w:rPr>
                <w:rFonts w:ascii="Arial" w:eastAsia="Times New Roman" w:hAnsi="Arial" w:cs="Arial"/>
                <w:color w:val="000000"/>
                <w:lang w:val="es-ES" w:eastAsia="es-ES"/>
              </w:rPr>
              <w:t>integridad de datos, disponibilidad de datos y sistemas, desarrollo, producción, mantenimiento de sistemas de información.</w:t>
            </w:r>
          </w:p>
        </w:tc>
      </w:tr>
      <w:tr w:rsidR="003D45BB" w:rsidRPr="003D45BB" w14:paraId="1272460B" w14:textId="77777777" w:rsidTr="003D45BB">
        <w:trPr>
          <w:trHeight w:val="660"/>
        </w:trPr>
        <w:tc>
          <w:tcPr>
            <w:tcW w:w="1664" w:type="dxa"/>
            <w:vMerge/>
            <w:tcBorders>
              <w:top w:val="nil"/>
              <w:left w:val="single" w:sz="4" w:space="0" w:color="auto"/>
              <w:bottom w:val="single" w:sz="4" w:space="0" w:color="auto"/>
              <w:right w:val="single" w:sz="4" w:space="0" w:color="auto"/>
            </w:tcBorders>
            <w:vAlign w:val="center"/>
            <w:hideMark/>
          </w:tcPr>
          <w:p w14:paraId="481E593A"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FFF99"/>
            <w:vAlign w:val="center"/>
            <w:hideMark/>
          </w:tcPr>
          <w:p w14:paraId="4F51DC03"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 xml:space="preserve">Estratégicos: </w:t>
            </w:r>
            <w:r w:rsidRPr="003D45BB">
              <w:rPr>
                <w:rFonts w:ascii="Arial" w:eastAsia="Times New Roman" w:hAnsi="Arial" w:cs="Arial"/>
                <w:color w:val="000000"/>
                <w:lang w:val="es-ES" w:eastAsia="es-ES"/>
              </w:rPr>
              <w:t>Direccionamiento estratégico, Planeación institucional, liderazgo, trabajo en equipo.</w:t>
            </w:r>
          </w:p>
        </w:tc>
      </w:tr>
      <w:tr w:rsidR="003D45BB" w:rsidRPr="003D45BB" w14:paraId="44371BBC" w14:textId="77777777" w:rsidTr="003D45BB">
        <w:trPr>
          <w:trHeight w:val="660"/>
        </w:trPr>
        <w:tc>
          <w:tcPr>
            <w:tcW w:w="1664" w:type="dxa"/>
            <w:vMerge/>
            <w:tcBorders>
              <w:top w:val="nil"/>
              <w:left w:val="single" w:sz="4" w:space="0" w:color="auto"/>
              <w:bottom w:val="single" w:sz="4" w:space="0" w:color="auto"/>
              <w:right w:val="single" w:sz="4" w:space="0" w:color="auto"/>
            </w:tcBorders>
            <w:vAlign w:val="center"/>
            <w:hideMark/>
          </w:tcPr>
          <w:p w14:paraId="44F5DD80"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FFFF99"/>
            <w:vAlign w:val="bottom"/>
            <w:hideMark/>
          </w:tcPr>
          <w:p w14:paraId="273F589C"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Comunicación Interna:</w:t>
            </w:r>
            <w:r w:rsidRPr="003D45BB">
              <w:rPr>
                <w:rFonts w:ascii="Arial" w:eastAsia="Times New Roman" w:hAnsi="Arial" w:cs="Arial"/>
                <w:color w:val="000000"/>
                <w:lang w:val="es-ES" w:eastAsia="es-ES"/>
              </w:rPr>
              <w:t xml:space="preserve"> Canales utilizados y su efectividad, flujo de la información necesaria para el desarrollo de las operaciones.</w:t>
            </w:r>
          </w:p>
        </w:tc>
      </w:tr>
      <w:tr w:rsidR="003D45BB" w:rsidRPr="003D45BB" w14:paraId="26115285" w14:textId="77777777" w:rsidTr="003D45BB">
        <w:trPr>
          <w:trHeight w:val="690"/>
        </w:trPr>
        <w:tc>
          <w:tcPr>
            <w:tcW w:w="1664" w:type="dxa"/>
            <w:vMerge w:val="restart"/>
            <w:tcBorders>
              <w:top w:val="nil"/>
              <w:left w:val="nil"/>
              <w:bottom w:val="single" w:sz="4" w:space="0" w:color="000000"/>
              <w:right w:val="single" w:sz="4" w:space="0" w:color="auto"/>
            </w:tcBorders>
            <w:shd w:val="clear" w:color="000000" w:fill="D9D9D9"/>
            <w:vAlign w:val="center"/>
            <w:hideMark/>
          </w:tcPr>
          <w:p w14:paraId="112FC494" w14:textId="77777777" w:rsidR="003D45BB" w:rsidRPr="003D45BB" w:rsidRDefault="003D45BB" w:rsidP="003D45BB">
            <w:pPr>
              <w:spacing w:after="0" w:line="240" w:lineRule="auto"/>
              <w:jc w:val="center"/>
              <w:rPr>
                <w:rFonts w:ascii="Arial" w:eastAsia="Times New Roman" w:hAnsi="Arial" w:cs="Arial"/>
                <w:color w:val="000000"/>
                <w:sz w:val="24"/>
                <w:szCs w:val="24"/>
                <w:lang w:val="es-ES" w:eastAsia="es-ES"/>
              </w:rPr>
            </w:pPr>
            <w:r w:rsidRPr="003D45BB">
              <w:rPr>
                <w:rFonts w:ascii="Arial" w:eastAsia="Times New Roman" w:hAnsi="Arial" w:cs="Arial"/>
                <w:color w:val="000000"/>
                <w:sz w:val="24"/>
                <w:szCs w:val="24"/>
                <w:lang w:val="es-ES" w:eastAsia="es-ES"/>
              </w:rPr>
              <w:t>CONTEXTO DE PROCESO</w:t>
            </w:r>
          </w:p>
        </w:tc>
        <w:tc>
          <w:tcPr>
            <w:tcW w:w="7124" w:type="dxa"/>
            <w:tcBorders>
              <w:top w:val="single" w:sz="4" w:space="0" w:color="auto"/>
              <w:left w:val="nil"/>
              <w:bottom w:val="single" w:sz="4" w:space="0" w:color="auto"/>
              <w:right w:val="single" w:sz="4" w:space="0" w:color="auto"/>
            </w:tcBorders>
            <w:shd w:val="clear" w:color="000000" w:fill="99FFCC"/>
            <w:vAlign w:val="center"/>
            <w:hideMark/>
          </w:tcPr>
          <w:p w14:paraId="70952DF7"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 xml:space="preserve">Diseño del proceso: </w:t>
            </w:r>
            <w:r w:rsidRPr="003D45BB">
              <w:rPr>
                <w:rFonts w:ascii="Arial" w:eastAsia="Times New Roman" w:hAnsi="Arial" w:cs="Arial"/>
                <w:color w:val="000000"/>
                <w:lang w:val="es-ES" w:eastAsia="es-ES"/>
              </w:rPr>
              <w:t>Claridad en la descripción del alcance y objetivo del proceso.</w:t>
            </w:r>
          </w:p>
        </w:tc>
      </w:tr>
      <w:tr w:rsidR="003D45BB" w:rsidRPr="003D45BB" w14:paraId="27AC3816" w14:textId="77777777" w:rsidTr="003D45BB">
        <w:trPr>
          <w:trHeight w:val="690"/>
        </w:trPr>
        <w:tc>
          <w:tcPr>
            <w:tcW w:w="1664" w:type="dxa"/>
            <w:vMerge/>
            <w:tcBorders>
              <w:top w:val="nil"/>
              <w:left w:val="nil"/>
              <w:bottom w:val="single" w:sz="4" w:space="0" w:color="000000"/>
              <w:right w:val="single" w:sz="4" w:space="0" w:color="auto"/>
            </w:tcBorders>
            <w:vAlign w:val="center"/>
            <w:hideMark/>
          </w:tcPr>
          <w:p w14:paraId="0197807A"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center"/>
            <w:hideMark/>
          </w:tcPr>
          <w:p w14:paraId="2C2878BA"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Interacciones con otros procesos:</w:t>
            </w:r>
            <w:r w:rsidRPr="003D45BB">
              <w:rPr>
                <w:rFonts w:ascii="Arial" w:eastAsia="Times New Roman" w:hAnsi="Arial" w:cs="Arial"/>
                <w:color w:val="000000"/>
                <w:lang w:val="es-ES" w:eastAsia="es-ES"/>
              </w:rPr>
              <w:t xml:space="preserve"> Relación precisa con otros procesos en cuanto a insumos, proveedores, productos, usuarios o clientes.</w:t>
            </w:r>
          </w:p>
        </w:tc>
      </w:tr>
      <w:tr w:rsidR="003D45BB" w:rsidRPr="003D45BB" w14:paraId="06267456" w14:textId="77777777" w:rsidTr="003D45BB">
        <w:trPr>
          <w:trHeight w:val="690"/>
        </w:trPr>
        <w:tc>
          <w:tcPr>
            <w:tcW w:w="1664" w:type="dxa"/>
            <w:vMerge/>
            <w:tcBorders>
              <w:top w:val="nil"/>
              <w:left w:val="nil"/>
              <w:bottom w:val="single" w:sz="4" w:space="0" w:color="000000"/>
              <w:right w:val="single" w:sz="4" w:space="0" w:color="auto"/>
            </w:tcBorders>
            <w:vAlign w:val="center"/>
            <w:hideMark/>
          </w:tcPr>
          <w:p w14:paraId="14F07208"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bottom"/>
            <w:hideMark/>
          </w:tcPr>
          <w:p w14:paraId="67536A6B"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Transversalidad:</w:t>
            </w:r>
            <w:r w:rsidRPr="003D45BB">
              <w:rPr>
                <w:rFonts w:ascii="Arial" w:eastAsia="Times New Roman" w:hAnsi="Arial" w:cs="Arial"/>
                <w:color w:val="000000"/>
                <w:lang w:val="es-ES" w:eastAsia="es-ES"/>
              </w:rPr>
              <w:t xml:space="preserve"> Procesos que determinan lineamientos necesarios para el desarrollo de todos los procesos de la entidad.</w:t>
            </w:r>
          </w:p>
        </w:tc>
      </w:tr>
      <w:tr w:rsidR="003D45BB" w:rsidRPr="003D45BB" w14:paraId="3621807D" w14:textId="77777777" w:rsidTr="003D45BB">
        <w:trPr>
          <w:trHeight w:val="690"/>
        </w:trPr>
        <w:tc>
          <w:tcPr>
            <w:tcW w:w="1664" w:type="dxa"/>
            <w:vMerge/>
            <w:tcBorders>
              <w:top w:val="nil"/>
              <w:left w:val="nil"/>
              <w:bottom w:val="single" w:sz="4" w:space="0" w:color="000000"/>
              <w:right w:val="single" w:sz="4" w:space="0" w:color="auto"/>
            </w:tcBorders>
            <w:vAlign w:val="center"/>
            <w:hideMark/>
          </w:tcPr>
          <w:p w14:paraId="0C49C0CA"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bottom"/>
            <w:hideMark/>
          </w:tcPr>
          <w:p w14:paraId="0475CC0B"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Procedimientos asociados:</w:t>
            </w:r>
            <w:r w:rsidRPr="003D45BB">
              <w:rPr>
                <w:rFonts w:ascii="Arial" w:eastAsia="Times New Roman" w:hAnsi="Arial" w:cs="Arial"/>
                <w:color w:val="000000"/>
                <w:lang w:val="es-ES" w:eastAsia="es-ES"/>
              </w:rPr>
              <w:t xml:space="preserve"> Pertinencia en los procedimientos que desarrollan los procesos.</w:t>
            </w:r>
          </w:p>
        </w:tc>
      </w:tr>
      <w:tr w:rsidR="003D45BB" w:rsidRPr="003D45BB" w14:paraId="6C281CC5" w14:textId="77777777" w:rsidTr="003D45BB">
        <w:trPr>
          <w:trHeight w:val="690"/>
        </w:trPr>
        <w:tc>
          <w:tcPr>
            <w:tcW w:w="1664" w:type="dxa"/>
            <w:vMerge/>
            <w:tcBorders>
              <w:top w:val="nil"/>
              <w:left w:val="nil"/>
              <w:bottom w:val="single" w:sz="4" w:space="0" w:color="000000"/>
              <w:right w:val="single" w:sz="4" w:space="0" w:color="auto"/>
            </w:tcBorders>
            <w:vAlign w:val="center"/>
            <w:hideMark/>
          </w:tcPr>
          <w:p w14:paraId="3E4B019E"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bottom"/>
            <w:hideMark/>
          </w:tcPr>
          <w:p w14:paraId="5E89EBCE"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Responsables del proceso:</w:t>
            </w:r>
            <w:r w:rsidRPr="003D45BB">
              <w:rPr>
                <w:rFonts w:ascii="Arial" w:eastAsia="Times New Roman" w:hAnsi="Arial" w:cs="Arial"/>
                <w:color w:val="000000"/>
                <w:lang w:val="es-ES" w:eastAsia="es-ES"/>
              </w:rPr>
              <w:t xml:space="preserve"> Grado de autoridad y responsabilidad de los funcionarios frente al proceso.</w:t>
            </w:r>
          </w:p>
        </w:tc>
      </w:tr>
      <w:tr w:rsidR="003D45BB" w:rsidRPr="003D45BB" w14:paraId="4556E782" w14:textId="77777777" w:rsidTr="003D45BB">
        <w:trPr>
          <w:trHeight w:val="690"/>
        </w:trPr>
        <w:tc>
          <w:tcPr>
            <w:tcW w:w="1664" w:type="dxa"/>
            <w:vMerge/>
            <w:tcBorders>
              <w:top w:val="nil"/>
              <w:left w:val="nil"/>
              <w:bottom w:val="single" w:sz="4" w:space="0" w:color="000000"/>
              <w:right w:val="single" w:sz="4" w:space="0" w:color="auto"/>
            </w:tcBorders>
            <w:vAlign w:val="center"/>
            <w:hideMark/>
          </w:tcPr>
          <w:p w14:paraId="59E490B9"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bottom"/>
            <w:hideMark/>
          </w:tcPr>
          <w:p w14:paraId="3090FD6C" w14:textId="77777777"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 xml:space="preserve">Comunicación entre los procesos: </w:t>
            </w:r>
            <w:r w:rsidRPr="003D45BB">
              <w:rPr>
                <w:rFonts w:ascii="Arial" w:eastAsia="Times New Roman" w:hAnsi="Arial" w:cs="Arial"/>
                <w:color w:val="000000"/>
                <w:lang w:val="es-ES" w:eastAsia="es-ES"/>
              </w:rPr>
              <w:t>Efectividad en los flujos de información determinados en la interacción de los procesos.</w:t>
            </w:r>
          </w:p>
        </w:tc>
      </w:tr>
      <w:tr w:rsidR="003D45BB" w:rsidRPr="003D45BB" w14:paraId="369FA162" w14:textId="77777777" w:rsidTr="003D45BB">
        <w:trPr>
          <w:trHeight w:val="859"/>
        </w:trPr>
        <w:tc>
          <w:tcPr>
            <w:tcW w:w="1664" w:type="dxa"/>
            <w:vMerge/>
            <w:tcBorders>
              <w:top w:val="nil"/>
              <w:left w:val="nil"/>
              <w:bottom w:val="single" w:sz="4" w:space="0" w:color="000000"/>
              <w:right w:val="single" w:sz="4" w:space="0" w:color="auto"/>
            </w:tcBorders>
            <w:vAlign w:val="center"/>
            <w:hideMark/>
          </w:tcPr>
          <w:p w14:paraId="31FC46CF" w14:textId="77777777" w:rsidR="003D45BB" w:rsidRPr="003D45BB" w:rsidRDefault="003D45BB" w:rsidP="003D45BB">
            <w:pPr>
              <w:spacing w:after="0" w:line="240" w:lineRule="auto"/>
              <w:rPr>
                <w:rFonts w:ascii="Arial" w:eastAsia="Times New Roman" w:hAnsi="Arial" w:cs="Arial"/>
                <w:color w:val="000000"/>
                <w:sz w:val="24"/>
                <w:szCs w:val="24"/>
                <w:lang w:val="es-ES" w:eastAsia="es-ES"/>
              </w:rPr>
            </w:pPr>
          </w:p>
        </w:tc>
        <w:tc>
          <w:tcPr>
            <w:tcW w:w="7124" w:type="dxa"/>
            <w:tcBorders>
              <w:top w:val="single" w:sz="4" w:space="0" w:color="auto"/>
              <w:left w:val="nil"/>
              <w:bottom w:val="single" w:sz="4" w:space="0" w:color="auto"/>
              <w:right w:val="single" w:sz="4" w:space="0" w:color="auto"/>
            </w:tcBorders>
            <w:shd w:val="clear" w:color="000000" w:fill="99FFCC"/>
            <w:vAlign w:val="bottom"/>
            <w:hideMark/>
          </w:tcPr>
          <w:p w14:paraId="36355236" w14:textId="64372AC9" w:rsidR="003D45BB" w:rsidRPr="003D45BB" w:rsidRDefault="003D45BB" w:rsidP="003D45BB">
            <w:pPr>
              <w:spacing w:after="0" w:line="240" w:lineRule="auto"/>
              <w:rPr>
                <w:rFonts w:ascii="Arial" w:eastAsia="Times New Roman" w:hAnsi="Arial" w:cs="Arial"/>
                <w:color w:val="000000"/>
                <w:lang w:val="es-ES" w:eastAsia="es-ES"/>
              </w:rPr>
            </w:pPr>
            <w:r w:rsidRPr="003D45BB">
              <w:rPr>
                <w:rFonts w:ascii="Arial" w:eastAsia="Times New Roman" w:hAnsi="Arial" w:cs="Arial"/>
                <w:b/>
                <w:bCs/>
                <w:color w:val="000000"/>
                <w:lang w:val="es-ES" w:eastAsia="es-ES"/>
              </w:rPr>
              <w:t xml:space="preserve">Activos de seguridad digital del proceso: </w:t>
            </w:r>
            <w:r w:rsidRPr="003D45BB">
              <w:rPr>
                <w:rFonts w:ascii="Arial" w:eastAsia="Times New Roman" w:hAnsi="Arial" w:cs="Arial"/>
                <w:color w:val="000000"/>
                <w:lang w:val="es-ES" w:eastAsia="es-ES"/>
              </w:rPr>
              <w:t xml:space="preserve">información, aplicaciones, hardware entre otros, que se deben proteger para garantizar el funcionamiento interno de cada proceso, como de cara al ciudadano. </w:t>
            </w:r>
          </w:p>
        </w:tc>
      </w:tr>
    </w:tbl>
    <w:p w14:paraId="64012846" w14:textId="77777777" w:rsidR="003D45BB" w:rsidRPr="003D45BB" w:rsidRDefault="003D45BB" w:rsidP="003D45BB">
      <w:pPr>
        <w:spacing w:after="0" w:line="312" w:lineRule="auto"/>
        <w:jc w:val="both"/>
        <w:rPr>
          <w:rFonts w:ascii="Arial" w:hAnsi="Arial" w:cs="Arial"/>
          <w:sz w:val="24"/>
          <w:szCs w:val="24"/>
        </w:rPr>
      </w:pPr>
    </w:p>
    <w:p w14:paraId="5A91C93A" w14:textId="56600955" w:rsidR="003B663F" w:rsidRPr="00412698" w:rsidRDefault="00121A3C"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Identificación</w:t>
      </w:r>
      <w:r w:rsidR="003B663F" w:rsidRPr="00412698">
        <w:rPr>
          <w:rFonts w:ascii="Arial" w:hAnsi="Arial" w:cs="Arial"/>
          <w:sz w:val="24"/>
          <w:szCs w:val="24"/>
        </w:rPr>
        <w:t xml:space="preserve"> de activos de seguridad de la </w:t>
      </w:r>
      <w:r w:rsidRPr="00412698">
        <w:rPr>
          <w:rFonts w:ascii="Arial" w:hAnsi="Arial" w:cs="Arial"/>
          <w:sz w:val="24"/>
          <w:szCs w:val="24"/>
        </w:rPr>
        <w:t>información</w:t>
      </w:r>
      <w:r w:rsidR="003B663F" w:rsidRPr="00412698">
        <w:rPr>
          <w:rFonts w:ascii="Arial" w:hAnsi="Arial" w:cs="Arial"/>
          <w:sz w:val="24"/>
          <w:szCs w:val="24"/>
        </w:rPr>
        <w:t xml:space="preserve">: Le corresponde a la primera </w:t>
      </w:r>
      <w:r w:rsidRPr="00412698">
        <w:rPr>
          <w:rFonts w:ascii="Arial" w:hAnsi="Arial" w:cs="Arial"/>
          <w:sz w:val="24"/>
          <w:szCs w:val="24"/>
        </w:rPr>
        <w:t>línea</w:t>
      </w:r>
      <w:r w:rsidR="003B663F" w:rsidRPr="00412698">
        <w:rPr>
          <w:rFonts w:ascii="Arial" w:hAnsi="Arial" w:cs="Arial"/>
          <w:sz w:val="24"/>
          <w:szCs w:val="24"/>
        </w:rPr>
        <w:t xml:space="preserve"> de defensa, realizar la </w:t>
      </w:r>
      <w:r w:rsidRPr="00412698">
        <w:rPr>
          <w:rFonts w:ascii="Arial" w:hAnsi="Arial" w:cs="Arial"/>
          <w:sz w:val="24"/>
          <w:szCs w:val="24"/>
        </w:rPr>
        <w:t>identificación</w:t>
      </w:r>
      <w:r w:rsidR="003B663F" w:rsidRPr="00412698">
        <w:rPr>
          <w:rFonts w:ascii="Arial" w:hAnsi="Arial" w:cs="Arial"/>
          <w:sz w:val="24"/>
          <w:szCs w:val="24"/>
        </w:rPr>
        <w:t xml:space="preserve"> de activos en cada proceso. tales como (aplicaciones de la </w:t>
      </w:r>
      <w:r w:rsidRPr="00412698">
        <w:rPr>
          <w:rFonts w:ascii="Arial" w:hAnsi="Arial" w:cs="Arial"/>
          <w:sz w:val="24"/>
          <w:szCs w:val="24"/>
        </w:rPr>
        <w:t>organización</w:t>
      </w:r>
      <w:r w:rsidR="003B663F" w:rsidRPr="00412698">
        <w:rPr>
          <w:rFonts w:ascii="Arial" w:hAnsi="Arial" w:cs="Arial"/>
          <w:sz w:val="24"/>
          <w:szCs w:val="24"/>
        </w:rPr>
        <w:t xml:space="preserve">, servicios web, redes, </w:t>
      </w:r>
      <w:r w:rsidRPr="00412698">
        <w:rPr>
          <w:rFonts w:ascii="Arial" w:hAnsi="Arial" w:cs="Arial"/>
          <w:sz w:val="24"/>
          <w:szCs w:val="24"/>
        </w:rPr>
        <w:t>información</w:t>
      </w:r>
      <w:r w:rsidR="003B663F" w:rsidRPr="00412698">
        <w:rPr>
          <w:rFonts w:ascii="Arial" w:hAnsi="Arial" w:cs="Arial"/>
          <w:sz w:val="24"/>
          <w:szCs w:val="24"/>
        </w:rPr>
        <w:t xml:space="preserve"> </w:t>
      </w:r>
      <w:r w:rsidRPr="00412698">
        <w:rPr>
          <w:rFonts w:ascii="Arial" w:hAnsi="Arial" w:cs="Arial"/>
          <w:sz w:val="24"/>
          <w:szCs w:val="24"/>
        </w:rPr>
        <w:t>física</w:t>
      </w:r>
      <w:r w:rsidR="003B663F" w:rsidRPr="00412698">
        <w:rPr>
          <w:rFonts w:ascii="Arial" w:hAnsi="Arial" w:cs="Arial"/>
          <w:sz w:val="24"/>
          <w:szCs w:val="24"/>
        </w:rPr>
        <w:t xml:space="preserve"> o digital, bases de datos </w:t>
      </w:r>
      <w:r w:rsidRPr="00412698">
        <w:rPr>
          <w:rFonts w:ascii="Arial" w:hAnsi="Arial" w:cs="Arial"/>
          <w:sz w:val="24"/>
          <w:szCs w:val="24"/>
        </w:rPr>
        <w:t>tecnologías</w:t>
      </w:r>
      <w:r w:rsidR="003B663F" w:rsidRPr="00412698">
        <w:rPr>
          <w:rFonts w:ascii="Arial" w:hAnsi="Arial" w:cs="Arial"/>
          <w:sz w:val="24"/>
          <w:szCs w:val="24"/>
        </w:rPr>
        <w:t xml:space="preserve"> de </w:t>
      </w:r>
      <w:r w:rsidRPr="00412698">
        <w:rPr>
          <w:rFonts w:ascii="Arial" w:hAnsi="Arial" w:cs="Arial"/>
          <w:sz w:val="24"/>
          <w:szCs w:val="24"/>
        </w:rPr>
        <w:t>información</w:t>
      </w:r>
      <w:r w:rsidR="003B663F" w:rsidRPr="00412698">
        <w:rPr>
          <w:rFonts w:ascii="Arial" w:hAnsi="Arial" w:cs="Arial"/>
          <w:sz w:val="24"/>
          <w:szCs w:val="24"/>
        </w:rPr>
        <w:t xml:space="preserve"> -TI-, </w:t>
      </w:r>
      <w:r w:rsidRPr="00412698">
        <w:rPr>
          <w:rFonts w:ascii="Arial" w:hAnsi="Arial" w:cs="Arial"/>
          <w:sz w:val="24"/>
          <w:szCs w:val="24"/>
        </w:rPr>
        <w:t>tecnologías</w:t>
      </w:r>
      <w:r w:rsidR="003B663F" w:rsidRPr="00412698">
        <w:rPr>
          <w:rFonts w:ascii="Arial" w:hAnsi="Arial" w:cs="Arial"/>
          <w:sz w:val="24"/>
          <w:szCs w:val="24"/>
        </w:rPr>
        <w:t xml:space="preserve"> de </w:t>
      </w:r>
      <w:r w:rsidRPr="00412698">
        <w:rPr>
          <w:rFonts w:ascii="Arial" w:hAnsi="Arial" w:cs="Arial"/>
          <w:sz w:val="24"/>
          <w:szCs w:val="24"/>
        </w:rPr>
        <w:t>operación</w:t>
      </w:r>
      <w:r w:rsidR="003B663F" w:rsidRPr="00412698">
        <w:rPr>
          <w:rFonts w:ascii="Arial" w:hAnsi="Arial" w:cs="Arial"/>
          <w:sz w:val="24"/>
          <w:szCs w:val="24"/>
        </w:rPr>
        <w:t xml:space="preserve"> - TO-) que utiliza la </w:t>
      </w:r>
      <w:r w:rsidRPr="00412698">
        <w:rPr>
          <w:rFonts w:ascii="Arial" w:hAnsi="Arial" w:cs="Arial"/>
          <w:sz w:val="24"/>
          <w:szCs w:val="24"/>
        </w:rPr>
        <w:t>organización</w:t>
      </w:r>
      <w:r w:rsidR="003B663F" w:rsidRPr="00412698">
        <w:rPr>
          <w:rFonts w:ascii="Arial" w:hAnsi="Arial" w:cs="Arial"/>
          <w:sz w:val="24"/>
          <w:szCs w:val="24"/>
        </w:rPr>
        <w:t xml:space="preserve"> para funcionar en el entorno digital. </w:t>
      </w:r>
      <w:r w:rsidRPr="00412698">
        <w:rPr>
          <w:rFonts w:ascii="Arial" w:hAnsi="Arial" w:cs="Arial"/>
          <w:sz w:val="24"/>
          <w:szCs w:val="24"/>
        </w:rPr>
        <w:t>Así</w:t>
      </w:r>
      <w:r w:rsidR="003B663F" w:rsidRPr="00412698">
        <w:rPr>
          <w:rFonts w:ascii="Arial" w:hAnsi="Arial" w:cs="Arial"/>
          <w:sz w:val="24"/>
          <w:szCs w:val="24"/>
        </w:rPr>
        <w:t xml:space="preserve">́ la entidad puede saber qué es lo que debe proteger para garantizar tanto su funcionamiento tanto interno como su funcionamiento de cara al ciudadano, aumentando </w:t>
      </w:r>
      <w:r w:rsidRPr="00412698">
        <w:rPr>
          <w:rFonts w:ascii="Arial" w:hAnsi="Arial" w:cs="Arial"/>
          <w:sz w:val="24"/>
          <w:szCs w:val="24"/>
        </w:rPr>
        <w:t>así</w:t>
      </w:r>
      <w:r w:rsidR="003B663F" w:rsidRPr="00412698">
        <w:rPr>
          <w:rFonts w:ascii="Arial" w:hAnsi="Arial" w:cs="Arial"/>
          <w:sz w:val="24"/>
          <w:szCs w:val="24"/>
        </w:rPr>
        <w:t>́ su confianza en el uso del entorno digital.</w:t>
      </w:r>
    </w:p>
    <w:p w14:paraId="25E1A39E" w14:textId="20CBFB57" w:rsidR="00EC481A" w:rsidRPr="00412698" w:rsidRDefault="00EC481A"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 xml:space="preserve">Acompañar y asesorar a los responsables de los procesos en la implementación del Componente de la Administración del Riesgo, para lograr la identificación de los riesgos de </w:t>
      </w:r>
      <w:r w:rsidR="00220B5E">
        <w:rPr>
          <w:rFonts w:ascii="Arial" w:hAnsi="Arial" w:cs="Arial"/>
          <w:sz w:val="24"/>
          <w:szCs w:val="24"/>
        </w:rPr>
        <w:t>la entidad</w:t>
      </w:r>
      <w:r w:rsidRPr="00412698">
        <w:rPr>
          <w:rFonts w:ascii="Arial" w:hAnsi="Arial" w:cs="Arial"/>
          <w:sz w:val="24"/>
          <w:szCs w:val="24"/>
        </w:rPr>
        <w:t>.</w:t>
      </w:r>
    </w:p>
    <w:p w14:paraId="5C4EAD4D" w14:textId="6C48B12D" w:rsidR="00EC481A" w:rsidRPr="00412698" w:rsidRDefault="00EC481A"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t>Trabajar en coordinación con los servidores públicos designados por cada proceso en aquellas actividades requeridas para la consolidación e impleme</w:t>
      </w:r>
      <w:r w:rsidR="00220B5E">
        <w:rPr>
          <w:rFonts w:ascii="Arial" w:hAnsi="Arial" w:cs="Arial"/>
          <w:sz w:val="24"/>
          <w:szCs w:val="24"/>
        </w:rPr>
        <w:t>ntación del mapa de riesgo de la BPP.</w:t>
      </w:r>
    </w:p>
    <w:p w14:paraId="515B590F" w14:textId="3BC200D6" w:rsidR="00EC481A" w:rsidRPr="00412698" w:rsidRDefault="00EC481A" w:rsidP="00412698">
      <w:pPr>
        <w:pStyle w:val="Prrafodelista"/>
        <w:numPr>
          <w:ilvl w:val="0"/>
          <w:numId w:val="10"/>
        </w:numPr>
        <w:spacing w:after="0" w:line="312" w:lineRule="auto"/>
        <w:jc w:val="both"/>
        <w:rPr>
          <w:rFonts w:ascii="Arial" w:hAnsi="Arial" w:cs="Arial"/>
          <w:sz w:val="24"/>
          <w:szCs w:val="24"/>
        </w:rPr>
      </w:pPr>
      <w:r w:rsidRPr="00412698">
        <w:rPr>
          <w:rFonts w:ascii="Arial" w:hAnsi="Arial" w:cs="Arial"/>
          <w:sz w:val="24"/>
          <w:szCs w:val="24"/>
        </w:rPr>
        <w:lastRenderedPageBreak/>
        <w:t>Alcanzar el proceso de consolidación, ajuste e implementación del mapa de riesgos institucional, en el cual se identifiquen</w:t>
      </w:r>
      <w:r w:rsidR="00220B5E">
        <w:rPr>
          <w:rFonts w:ascii="Arial" w:hAnsi="Arial" w:cs="Arial"/>
          <w:sz w:val="24"/>
          <w:szCs w:val="24"/>
        </w:rPr>
        <w:t xml:space="preserve"> </w:t>
      </w:r>
      <w:r w:rsidRPr="00412698">
        <w:rPr>
          <w:rFonts w:ascii="Arial" w:hAnsi="Arial" w:cs="Arial"/>
          <w:sz w:val="24"/>
          <w:szCs w:val="24"/>
        </w:rPr>
        <w:t>los riesgos, definan las acciones que eviten, disminuyan o mitiguen los riesgos identificados e incluir los riesgos de posibles actos de corrupción, proyectando su respectivo control y seguimiento.</w:t>
      </w:r>
    </w:p>
    <w:p w14:paraId="673ECCF7" w14:textId="77777777" w:rsidR="006907B2" w:rsidRPr="00412698" w:rsidRDefault="006907B2" w:rsidP="00412698">
      <w:pPr>
        <w:pStyle w:val="Prrafodelista"/>
        <w:spacing w:after="0" w:line="312" w:lineRule="auto"/>
        <w:ind w:left="360"/>
        <w:jc w:val="both"/>
        <w:rPr>
          <w:rFonts w:ascii="Arial" w:hAnsi="Arial" w:cs="Arial"/>
          <w:sz w:val="24"/>
          <w:szCs w:val="24"/>
        </w:rPr>
      </w:pPr>
    </w:p>
    <w:p w14:paraId="6F4A081A" w14:textId="4586AB9F" w:rsidR="007748AD" w:rsidRPr="00412698" w:rsidRDefault="001D10FA" w:rsidP="00412698">
      <w:pPr>
        <w:pStyle w:val="Ttulo2"/>
        <w:jc w:val="both"/>
        <w:rPr>
          <w:rFonts w:ascii="Arial" w:eastAsiaTheme="minorHAnsi" w:hAnsi="Arial" w:cs="Arial"/>
          <w:b/>
          <w:color w:val="auto"/>
          <w:sz w:val="24"/>
          <w:szCs w:val="24"/>
        </w:rPr>
      </w:pPr>
      <w:bookmarkStart w:id="16" w:name="_Toc4694957"/>
      <w:r>
        <w:rPr>
          <w:rFonts w:ascii="Arial" w:eastAsiaTheme="minorHAnsi" w:hAnsi="Arial" w:cs="Arial"/>
          <w:b/>
          <w:color w:val="auto"/>
          <w:sz w:val="24"/>
          <w:szCs w:val="24"/>
        </w:rPr>
        <w:t>CAUSAS Y CONSECUENCIAS</w:t>
      </w:r>
      <w:bookmarkEnd w:id="16"/>
    </w:p>
    <w:p w14:paraId="0625CEA0" w14:textId="77777777" w:rsidR="007748AD" w:rsidRPr="00412698" w:rsidRDefault="007748AD" w:rsidP="00412698">
      <w:pPr>
        <w:spacing w:after="0" w:line="312" w:lineRule="auto"/>
        <w:jc w:val="both"/>
        <w:rPr>
          <w:rFonts w:ascii="Arial" w:hAnsi="Arial" w:cs="Arial"/>
          <w:sz w:val="24"/>
          <w:szCs w:val="24"/>
        </w:rPr>
      </w:pPr>
    </w:p>
    <w:p w14:paraId="7374894B" w14:textId="77777777" w:rsidR="007748AD" w:rsidRPr="00412698" w:rsidRDefault="007748AD" w:rsidP="00412698">
      <w:pPr>
        <w:spacing w:after="0" w:line="312" w:lineRule="auto"/>
        <w:ind w:left="360"/>
        <w:jc w:val="both"/>
        <w:rPr>
          <w:rFonts w:ascii="Arial" w:hAnsi="Arial" w:cs="Arial"/>
          <w:sz w:val="24"/>
          <w:szCs w:val="24"/>
        </w:rPr>
      </w:pPr>
      <w:r w:rsidRPr="00412698">
        <w:rPr>
          <w:rFonts w:ascii="Arial" w:hAnsi="Arial" w:cs="Arial"/>
          <w:sz w:val="24"/>
          <w:szCs w:val="24"/>
        </w:rPr>
        <w:t>En este proceso es importante que los servidores públicos, contratistas adopten un papel proactivo, en el sentido, que visualicen sus contextos estratégicos y misionales los factores o eventos que pueden afectar el curso institucional, dada la especialidad temática que manejan en cada sector o contexto. Por medio de la capacitación y los formatos que hubiere lugar.</w:t>
      </w:r>
    </w:p>
    <w:p w14:paraId="58C3F2CA" w14:textId="77777777" w:rsidR="007748AD" w:rsidRPr="00412698" w:rsidRDefault="007748AD" w:rsidP="00412698">
      <w:pPr>
        <w:spacing w:after="0" w:line="312" w:lineRule="auto"/>
        <w:jc w:val="both"/>
        <w:rPr>
          <w:rFonts w:ascii="Arial" w:hAnsi="Arial" w:cs="Arial"/>
          <w:sz w:val="24"/>
          <w:szCs w:val="24"/>
        </w:rPr>
      </w:pPr>
    </w:p>
    <w:p w14:paraId="704602A0" w14:textId="77777777" w:rsidR="007748AD" w:rsidRPr="00412698" w:rsidRDefault="007748AD" w:rsidP="00412698">
      <w:pPr>
        <w:spacing w:after="0" w:line="312" w:lineRule="auto"/>
        <w:ind w:left="360"/>
        <w:jc w:val="both"/>
        <w:rPr>
          <w:rFonts w:ascii="Arial" w:hAnsi="Arial" w:cs="Arial"/>
          <w:sz w:val="24"/>
          <w:szCs w:val="24"/>
        </w:rPr>
      </w:pPr>
      <w:r w:rsidRPr="00412698">
        <w:rPr>
          <w:rFonts w:ascii="Arial" w:hAnsi="Arial" w:cs="Arial"/>
          <w:sz w:val="24"/>
          <w:szCs w:val="24"/>
        </w:rPr>
        <w:t xml:space="preserve">En esta etapa se requiere obtener los siguientes resultados: </w:t>
      </w:r>
    </w:p>
    <w:p w14:paraId="48DFACC2" w14:textId="77777777" w:rsidR="007748AD" w:rsidRPr="00412698" w:rsidRDefault="007748AD" w:rsidP="00412698">
      <w:pPr>
        <w:spacing w:after="0" w:line="312" w:lineRule="auto"/>
        <w:ind w:left="360"/>
        <w:jc w:val="both"/>
        <w:rPr>
          <w:rFonts w:ascii="Arial" w:hAnsi="Arial" w:cs="Arial"/>
          <w:sz w:val="24"/>
          <w:szCs w:val="24"/>
        </w:rPr>
      </w:pPr>
    </w:p>
    <w:p w14:paraId="47F37966" w14:textId="77777777" w:rsidR="007748AD" w:rsidRPr="00412698" w:rsidRDefault="007748AD" w:rsidP="00412698">
      <w:pPr>
        <w:pStyle w:val="Prrafodelista"/>
        <w:numPr>
          <w:ilvl w:val="0"/>
          <w:numId w:val="18"/>
        </w:numPr>
        <w:spacing w:after="0" w:line="312" w:lineRule="auto"/>
        <w:jc w:val="both"/>
        <w:rPr>
          <w:rFonts w:ascii="Arial" w:hAnsi="Arial" w:cs="Arial"/>
          <w:sz w:val="24"/>
          <w:szCs w:val="24"/>
        </w:rPr>
      </w:pPr>
      <w:r w:rsidRPr="00412698">
        <w:rPr>
          <w:rFonts w:ascii="Arial" w:hAnsi="Arial" w:cs="Arial"/>
          <w:sz w:val="24"/>
          <w:szCs w:val="24"/>
        </w:rPr>
        <w:t xml:space="preserve">Determinar las causas de las situaciones identificadas como riesgos para la entidad. </w:t>
      </w:r>
    </w:p>
    <w:p w14:paraId="62851F9C" w14:textId="77777777" w:rsidR="007748AD" w:rsidRPr="00412698" w:rsidRDefault="007748AD" w:rsidP="00412698">
      <w:pPr>
        <w:pStyle w:val="Prrafodelista"/>
        <w:numPr>
          <w:ilvl w:val="0"/>
          <w:numId w:val="18"/>
        </w:numPr>
        <w:spacing w:after="0" w:line="312" w:lineRule="auto"/>
        <w:jc w:val="both"/>
        <w:rPr>
          <w:rFonts w:ascii="Arial" w:hAnsi="Arial" w:cs="Arial"/>
          <w:sz w:val="24"/>
          <w:szCs w:val="24"/>
        </w:rPr>
      </w:pPr>
      <w:r w:rsidRPr="00412698">
        <w:rPr>
          <w:rFonts w:ascii="Arial" w:hAnsi="Arial" w:cs="Arial"/>
          <w:sz w:val="24"/>
          <w:szCs w:val="24"/>
        </w:rPr>
        <w:t xml:space="preserve">Describir las fuentes del riesgo. </w:t>
      </w:r>
    </w:p>
    <w:p w14:paraId="281A908B" w14:textId="77777777" w:rsidR="007748AD" w:rsidRPr="00412698" w:rsidRDefault="007748AD" w:rsidP="00412698">
      <w:pPr>
        <w:pStyle w:val="Prrafodelista"/>
        <w:numPr>
          <w:ilvl w:val="0"/>
          <w:numId w:val="18"/>
        </w:numPr>
        <w:spacing w:after="0" w:line="312" w:lineRule="auto"/>
        <w:jc w:val="both"/>
        <w:rPr>
          <w:rFonts w:ascii="Arial" w:hAnsi="Arial" w:cs="Arial"/>
          <w:sz w:val="24"/>
          <w:szCs w:val="24"/>
        </w:rPr>
      </w:pPr>
      <w:r w:rsidRPr="00412698">
        <w:rPr>
          <w:rFonts w:ascii="Arial" w:hAnsi="Arial" w:cs="Arial"/>
          <w:sz w:val="24"/>
          <w:szCs w:val="24"/>
        </w:rPr>
        <w:t>Precisar los eventos con base en el análisis de contexto para la entidad y del proceso</w:t>
      </w:r>
    </w:p>
    <w:p w14:paraId="1E27FB6A" w14:textId="77777777" w:rsidR="007748AD" w:rsidRPr="00412698" w:rsidRDefault="007748AD" w:rsidP="00412698">
      <w:pPr>
        <w:pStyle w:val="Ttulo2"/>
        <w:numPr>
          <w:ilvl w:val="0"/>
          <w:numId w:val="0"/>
        </w:numPr>
        <w:jc w:val="both"/>
        <w:rPr>
          <w:rFonts w:ascii="Arial" w:eastAsiaTheme="minorHAnsi" w:hAnsi="Arial" w:cs="Arial"/>
          <w:color w:val="auto"/>
          <w:sz w:val="24"/>
          <w:szCs w:val="24"/>
        </w:rPr>
      </w:pPr>
    </w:p>
    <w:p w14:paraId="7EE4DFF4" w14:textId="77777777" w:rsidR="007748AD" w:rsidRPr="00412698" w:rsidRDefault="007748AD" w:rsidP="00412698">
      <w:pPr>
        <w:pStyle w:val="Ttulo2"/>
        <w:numPr>
          <w:ilvl w:val="0"/>
          <w:numId w:val="0"/>
        </w:numPr>
        <w:jc w:val="both"/>
        <w:rPr>
          <w:rFonts w:ascii="Arial" w:eastAsiaTheme="minorHAnsi" w:hAnsi="Arial" w:cs="Arial"/>
          <w:color w:val="auto"/>
          <w:sz w:val="24"/>
          <w:szCs w:val="24"/>
        </w:rPr>
      </w:pPr>
      <w:r w:rsidRPr="00412698">
        <w:rPr>
          <w:rFonts w:ascii="Arial" w:eastAsiaTheme="minorHAnsi" w:hAnsi="Arial" w:cs="Arial"/>
          <w:color w:val="auto"/>
          <w:sz w:val="24"/>
          <w:szCs w:val="24"/>
        </w:rPr>
        <w:t xml:space="preserve"> </w:t>
      </w:r>
      <w:bookmarkStart w:id="17" w:name="_Toc4421406"/>
      <w:bookmarkStart w:id="18" w:name="_Toc4694958"/>
      <w:r w:rsidRPr="00412698">
        <w:rPr>
          <w:rFonts w:ascii="Arial" w:eastAsiaTheme="minorHAnsi" w:hAnsi="Arial" w:cs="Arial"/>
          <w:color w:val="auto"/>
          <w:sz w:val="24"/>
          <w:szCs w:val="24"/>
        </w:rPr>
        <w:t>Es importante centrarse en los riesgos más significativos para la entidad relacionados con los objetivos de los procesos, y los institucionales, en el caso de riesgos de corrupción se deben gestionar todos los riesgos, incluyendo los referentes a los trámites y servicios.</w:t>
      </w:r>
      <w:bookmarkEnd w:id="17"/>
      <w:bookmarkEnd w:id="18"/>
      <w:r w:rsidRPr="00412698">
        <w:rPr>
          <w:rFonts w:ascii="Arial" w:eastAsiaTheme="minorHAnsi" w:hAnsi="Arial" w:cs="Arial"/>
          <w:color w:val="auto"/>
          <w:sz w:val="24"/>
          <w:szCs w:val="24"/>
        </w:rPr>
        <w:t xml:space="preserve"> </w:t>
      </w:r>
    </w:p>
    <w:p w14:paraId="2D709AAA" w14:textId="77777777" w:rsidR="007748AD" w:rsidRPr="00412698" w:rsidRDefault="007748AD" w:rsidP="00412698">
      <w:pPr>
        <w:jc w:val="both"/>
        <w:rPr>
          <w:rFonts w:ascii="Arial" w:hAnsi="Arial" w:cs="Arial"/>
          <w:sz w:val="24"/>
          <w:szCs w:val="24"/>
        </w:rPr>
      </w:pPr>
    </w:p>
    <w:p w14:paraId="53EA2B85" w14:textId="46D262ED" w:rsidR="007748AD" w:rsidRPr="00412698" w:rsidRDefault="007748AD" w:rsidP="00412698">
      <w:pPr>
        <w:jc w:val="both"/>
        <w:rPr>
          <w:rFonts w:ascii="Arial" w:hAnsi="Arial" w:cs="Arial"/>
          <w:sz w:val="24"/>
          <w:szCs w:val="24"/>
        </w:rPr>
      </w:pPr>
      <w:r w:rsidRPr="00412698">
        <w:rPr>
          <w:rFonts w:ascii="Arial" w:hAnsi="Arial" w:cs="Arial"/>
          <w:sz w:val="24"/>
          <w:szCs w:val="24"/>
        </w:rPr>
        <w:t xml:space="preserve">¿QUÉ PUEDE SUCEDER? Identificar la </w:t>
      </w:r>
      <w:r w:rsidR="00220B5E" w:rsidRPr="00412698">
        <w:rPr>
          <w:rFonts w:ascii="Arial" w:hAnsi="Arial" w:cs="Arial"/>
          <w:sz w:val="24"/>
          <w:szCs w:val="24"/>
        </w:rPr>
        <w:t>afectación</w:t>
      </w:r>
      <w:r w:rsidRPr="00412698">
        <w:rPr>
          <w:rFonts w:ascii="Arial" w:hAnsi="Arial" w:cs="Arial"/>
          <w:sz w:val="24"/>
          <w:szCs w:val="24"/>
        </w:rPr>
        <w:t xml:space="preserve"> del cumplimiento del objetivo </w:t>
      </w:r>
      <w:r w:rsidR="00220B5E" w:rsidRPr="00412698">
        <w:rPr>
          <w:rFonts w:ascii="Arial" w:hAnsi="Arial" w:cs="Arial"/>
          <w:sz w:val="24"/>
          <w:szCs w:val="24"/>
        </w:rPr>
        <w:t>estratégico</w:t>
      </w:r>
      <w:r w:rsidRPr="00412698">
        <w:rPr>
          <w:rFonts w:ascii="Arial" w:hAnsi="Arial" w:cs="Arial"/>
          <w:sz w:val="24"/>
          <w:szCs w:val="24"/>
        </w:rPr>
        <w:t xml:space="preserve"> o del proceso </w:t>
      </w:r>
      <w:r w:rsidR="00220B5E" w:rsidRPr="00412698">
        <w:rPr>
          <w:rFonts w:ascii="Arial" w:hAnsi="Arial" w:cs="Arial"/>
          <w:sz w:val="24"/>
          <w:szCs w:val="24"/>
        </w:rPr>
        <w:t>según</w:t>
      </w:r>
      <w:r w:rsidRPr="00412698">
        <w:rPr>
          <w:rFonts w:ascii="Arial" w:hAnsi="Arial" w:cs="Arial"/>
          <w:sz w:val="24"/>
          <w:szCs w:val="24"/>
        </w:rPr>
        <w:t xml:space="preserve"> sea el caso.</w:t>
      </w:r>
    </w:p>
    <w:p w14:paraId="59947D42" w14:textId="77777777" w:rsidR="007748AD" w:rsidRPr="00412698" w:rsidRDefault="007748AD" w:rsidP="00412698">
      <w:pPr>
        <w:jc w:val="both"/>
        <w:rPr>
          <w:rFonts w:ascii="Arial" w:hAnsi="Arial" w:cs="Arial"/>
          <w:sz w:val="24"/>
          <w:szCs w:val="24"/>
        </w:rPr>
      </w:pPr>
      <w:r w:rsidRPr="00412698">
        <w:rPr>
          <w:rFonts w:ascii="Arial" w:hAnsi="Arial" w:cs="Arial"/>
          <w:sz w:val="24"/>
          <w:szCs w:val="24"/>
        </w:rPr>
        <w:t>¿CÓMO PUEDE SUCEDER? Establecer las causas a partir de los factores determinados en el contexto</w:t>
      </w:r>
    </w:p>
    <w:p w14:paraId="3096350E" w14:textId="3119934E" w:rsidR="007748AD" w:rsidRPr="00412698" w:rsidRDefault="007748AD" w:rsidP="00412698">
      <w:pPr>
        <w:jc w:val="both"/>
        <w:rPr>
          <w:rFonts w:ascii="Arial" w:hAnsi="Arial" w:cs="Arial"/>
          <w:sz w:val="24"/>
          <w:szCs w:val="24"/>
        </w:rPr>
      </w:pPr>
      <w:r w:rsidRPr="00412698">
        <w:rPr>
          <w:rFonts w:ascii="Arial" w:hAnsi="Arial" w:cs="Arial"/>
          <w:sz w:val="24"/>
          <w:szCs w:val="24"/>
        </w:rPr>
        <w:t>¿CUÁNDO PUEDE SUCEDER? Determinar de acuerdo al desarrollo del proceso</w:t>
      </w:r>
      <w:r w:rsidR="004B34FD">
        <w:rPr>
          <w:rFonts w:ascii="Arial" w:hAnsi="Arial" w:cs="Arial"/>
          <w:sz w:val="24"/>
          <w:szCs w:val="24"/>
        </w:rPr>
        <w:t>, la probabilidad de ocurrencia del  riesgo.</w:t>
      </w:r>
    </w:p>
    <w:p w14:paraId="0D7E1907" w14:textId="77777777" w:rsidR="007748AD" w:rsidRPr="00412698" w:rsidRDefault="007748AD" w:rsidP="00412698">
      <w:pPr>
        <w:jc w:val="both"/>
        <w:rPr>
          <w:rFonts w:ascii="Arial" w:hAnsi="Arial" w:cs="Arial"/>
          <w:sz w:val="24"/>
          <w:szCs w:val="24"/>
        </w:rPr>
      </w:pPr>
      <w:r w:rsidRPr="00412698">
        <w:rPr>
          <w:rFonts w:ascii="Arial" w:hAnsi="Arial" w:cs="Arial"/>
          <w:sz w:val="24"/>
          <w:szCs w:val="24"/>
        </w:rPr>
        <w:t>¿QUÉ CONSECUENCIAS TENDRÍA SU MATERIALIZACIÓN?</w:t>
      </w:r>
    </w:p>
    <w:p w14:paraId="3992EB33" w14:textId="5B2CC2BC" w:rsidR="007748AD" w:rsidRPr="00412698" w:rsidRDefault="007748AD" w:rsidP="00412698">
      <w:pPr>
        <w:jc w:val="both"/>
        <w:rPr>
          <w:rFonts w:ascii="Arial" w:hAnsi="Arial" w:cs="Arial"/>
          <w:sz w:val="24"/>
          <w:szCs w:val="24"/>
        </w:rPr>
      </w:pPr>
      <w:r w:rsidRPr="00412698">
        <w:rPr>
          <w:rFonts w:ascii="Arial" w:hAnsi="Arial" w:cs="Arial"/>
          <w:sz w:val="24"/>
          <w:szCs w:val="24"/>
        </w:rPr>
        <w:t xml:space="preserve">Determinar los posibles efectos por la </w:t>
      </w:r>
      <w:r w:rsidR="004B34FD" w:rsidRPr="00412698">
        <w:rPr>
          <w:rFonts w:ascii="Arial" w:hAnsi="Arial" w:cs="Arial"/>
          <w:sz w:val="24"/>
          <w:szCs w:val="24"/>
        </w:rPr>
        <w:t>materialización</w:t>
      </w:r>
      <w:r w:rsidRPr="00412698">
        <w:rPr>
          <w:rFonts w:ascii="Arial" w:hAnsi="Arial" w:cs="Arial"/>
          <w:sz w:val="24"/>
          <w:szCs w:val="24"/>
        </w:rPr>
        <w:t xml:space="preserve"> del riesgo</w:t>
      </w:r>
      <w:r w:rsidR="00D91E34">
        <w:rPr>
          <w:rFonts w:ascii="Arial" w:hAnsi="Arial" w:cs="Arial"/>
          <w:sz w:val="24"/>
          <w:szCs w:val="24"/>
        </w:rPr>
        <w:t>.</w:t>
      </w:r>
    </w:p>
    <w:p w14:paraId="5455CC35" w14:textId="77777777" w:rsidR="00C051FC" w:rsidRPr="00412698" w:rsidRDefault="00C051FC" w:rsidP="00412698">
      <w:pPr>
        <w:widowControl w:val="0"/>
        <w:autoSpaceDE w:val="0"/>
        <w:autoSpaceDN w:val="0"/>
        <w:adjustRightInd w:val="0"/>
        <w:spacing w:after="240" w:line="740" w:lineRule="atLeast"/>
        <w:jc w:val="both"/>
        <w:rPr>
          <w:rFonts w:ascii="Arial" w:hAnsi="Arial" w:cs="Arial"/>
          <w:b/>
          <w:sz w:val="24"/>
          <w:szCs w:val="24"/>
        </w:rPr>
      </w:pPr>
      <w:r w:rsidRPr="00412698">
        <w:rPr>
          <w:rFonts w:ascii="Arial" w:hAnsi="Arial" w:cs="Arial"/>
          <w:b/>
          <w:sz w:val="24"/>
          <w:szCs w:val="24"/>
        </w:rPr>
        <w:lastRenderedPageBreak/>
        <w:t xml:space="preserve">Formato de descripción del riesgo de gestión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1675"/>
        <w:gridCol w:w="1098"/>
        <w:gridCol w:w="2962"/>
        <w:gridCol w:w="2060"/>
      </w:tblGrid>
      <w:tr w:rsidR="00C051FC" w:rsidRPr="00412698" w14:paraId="7C5DE2CB" w14:textId="77777777" w:rsidTr="00472166">
        <w:trPr>
          <w:trHeight w:val="69"/>
        </w:trPr>
        <w:tc>
          <w:tcPr>
            <w:tcW w:w="496" w:type="pct"/>
            <w:shd w:val="clear" w:color="auto" w:fill="auto"/>
            <w:tcMar>
              <w:top w:w="20" w:type="nil"/>
              <w:left w:w="20" w:type="nil"/>
              <w:bottom w:w="20" w:type="nil"/>
              <w:right w:w="20" w:type="nil"/>
            </w:tcMar>
            <w:vAlign w:val="center"/>
          </w:tcPr>
          <w:p w14:paraId="7A87EE6F" w14:textId="77777777" w:rsidR="00C051FC" w:rsidRPr="00412698" w:rsidRDefault="00C051FC" w:rsidP="00412698">
            <w:pPr>
              <w:widowControl w:val="0"/>
              <w:autoSpaceDE w:val="0"/>
              <w:autoSpaceDN w:val="0"/>
              <w:adjustRightInd w:val="0"/>
              <w:spacing w:after="240" w:line="480" w:lineRule="atLeast"/>
              <w:jc w:val="both"/>
              <w:rPr>
                <w:rFonts w:ascii="Arial" w:hAnsi="Arial" w:cs="Arial"/>
                <w:b/>
                <w:sz w:val="21"/>
                <w:szCs w:val="24"/>
              </w:rPr>
            </w:pPr>
            <w:r w:rsidRPr="00412698">
              <w:rPr>
                <w:rFonts w:ascii="Arial" w:hAnsi="Arial" w:cs="Arial"/>
                <w:b/>
                <w:sz w:val="21"/>
                <w:szCs w:val="24"/>
              </w:rPr>
              <w:t xml:space="preserve">RIESGO </w:t>
            </w:r>
          </w:p>
        </w:tc>
        <w:tc>
          <w:tcPr>
            <w:tcW w:w="796" w:type="pct"/>
            <w:shd w:val="clear" w:color="auto" w:fill="auto"/>
            <w:tcMar>
              <w:top w:w="20" w:type="nil"/>
              <w:left w:w="20" w:type="nil"/>
              <w:bottom w:w="20" w:type="nil"/>
              <w:right w:w="20" w:type="nil"/>
            </w:tcMar>
            <w:vAlign w:val="center"/>
          </w:tcPr>
          <w:p w14:paraId="4BD308B7" w14:textId="77777777" w:rsidR="00C051FC" w:rsidRPr="00412698" w:rsidRDefault="00C051FC" w:rsidP="00412698">
            <w:pPr>
              <w:widowControl w:val="0"/>
              <w:autoSpaceDE w:val="0"/>
              <w:autoSpaceDN w:val="0"/>
              <w:adjustRightInd w:val="0"/>
              <w:spacing w:after="240" w:line="480" w:lineRule="atLeast"/>
              <w:jc w:val="both"/>
              <w:rPr>
                <w:rFonts w:ascii="Arial" w:hAnsi="Arial" w:cs="Arial"/>
                <w:b/>
                <w:sz w:val="21"/>
                <w:szCs w:val="24"/>
              </w:rPr>
            </w:pPr>
            <w:r w:rsidRPr="00412698">
              <w:rPr>
                <w:rFonts w:ascii="Arial" w:hAnsi="Arial" w:cs="Arial"/>
                <w:b/>
                <w:sz w:val="21"/>
                <w:szCs w:val="24"/>
              </w:rPr>
              <w:t xml:space="preserve">DESCRIPCIÓN </w:t>
            </w:r>
          </w:p>
        </w:tc>
        <w:tc>
          <w:tcPr>
            <w:tcW w:w="849" w:type="pct"/>
            <w:shd w:val="clear" w:color="auto" w:fill="auto"/>
            <w:tcMar>
              <w:top w:w="20" w:type="nil"/>
              <w:left w:w="20" w:type="nil"/>
              <w:bottom w:w="20" w:type="nil"/>
              <w:right w:w="20" w:type="nil"/>
            </w:tcMar>
            <w:vAlign w:val="center"/>
          </w:tcPr>
          <w:p w14:paraId="7A024000" w14:textId="77777777" w:rsidR="00C051FC" w:rsidRPr="00412698" w:rsidRDefault="00C051FC" w:rsidP="00412698">
            <w:pPr>
              <w:widowControl w:val="0"/>
              <w:autoSpaceDE w:val="0"/>
              <w:autoSpaceDN w:val="0"/>
              <w:adjustRightInd w:val="0"/>
              <w:spacing w:after="240" w:line="480" w:lineRule="atLeast"/>
              <w:jc w:val="both"/>
              <w:rPr>
                <w:rFonts w:ascii="Arial" w:hAnsi="Arial" w:cs="Arial"/>
                <w:b/>
                <w:sz w:val="21"/>
                <w:szCs w:val="24"/>
              </w:rPr>
            </w:pPr>
            <w:r w:rsidRPr="00412698">
              <w:rPr>
                <w:rFonts w:ascii="Arial" w:hAnsi="Arial" w:cs="Arial"/>
                <w:b/>
                <w:sz w:val="21"/>
                <w:szCs w:val="24"/>
              </w:rPr>
              <w:t xml:space="preserve">TIPO  </w:t>
            </w:r>
          </w:p>
        </w:tc>
        <w:tc>
          <w:tcPr>
            <w:tcW w:w="1904" w:type="pct"/>
            <w:shd w:val="clear" w:color="auto" w:fill="auto"/>
            <w:tcMar>
              <w:top w:w="20" w:type="nil"/>
              <w:left w:w="20" w:type="nil"/>
              <w:bottom w:w="20" w:type="nil"/>
              <w:right w:w="20" w:type="nil"/>
            </w:tcMar>
            <w:vAlign w:val="center"/>
          </w:tcPr>
          <w:p w14:paraId="435E32F1" w14:textId="77777777" w:rsidR="00C051FC" w:rsidRPr="00412698" w:rsidRDefault="00C051FC" w:rsidP="00412698">
            <w:pPr>
              <w:widowControl w:val="0"/>
              <w:autoSpaceDE w:val="0"/>
              <w:autoSpaceDN w:val="0"/>
              <w:adjustRightInd w:val="0"/>
              <w:spacing w:after="240" w:line="480" w:lineRule="atLeast"/>
              <w:jc w:val="both"/>
              <w:rPr>
                <w:rFonts w:ascii="Arial" w:hAnsi="Arial" w:cs="Arial"/>
                <w:b/>
                <w:sz w:val="21"/>
                <w:szCs w:val="24"/>
              </w:rPr>
            </w:pPr>
            <w:r w:rsidRPr="00412698">
              <w:rPr>
                <w:rFonts w:ascii="Arial" w:hAnsi="Arial" w:cs="Arial"/>
                <w:b/>
                <w:sz w:val="21"/>
                <w:szCs w:val="24"/>
              </w:rPr>
              <w:t xml:space="preserve">CAUSAS </w:t>
            </w:r>
          </w:p>
        </w:tc>
        <w:tc>
          <w:tcPr>
            <w:tcW w:w="955" w:type="pct"/>
            <w:shd w:val="clear" w:color="auto" w:fill="auto"/>
            <w:tcMar>
              <w:top w:w="20" w:type="nil"/>
              <w:left w:w="20" w:type="nil"/>
              <w:bottom w:w="20" w:type="nil"/>
              <w:right w:w="20" w:type="nil"/>
            </w:tcMar>
            <w:vAlign w:val="center"/>
          </w:tcPr>
          <w:p w14:paraId="0FD5139B" w14:textId="77777777" w:rsidR="00C051FC" w:rsidRPr="00412698" w:rsidRDefault="00C051FC" w:rsidP="00412698">
            <w:pPr>
              <w:widowControl w:val="0"/>
              <w:autoSpaceDE w:val="0"/>
              <w:autoSpaceDN w:val="0"/>
              <w:adjustRightInd w:val="0"/>
              <w:spacing w:after="240" w:line="480" w:lineRule="atLeast"/>
              <w:jc w:val="both"/>
              <w:rPr>
                <w:rFonts w:ascii="Arial" w:hAnsi="Arial" w:cs="Arial"/>
                <w:b/>
                <w:sz w:val="21"/>
                <w:szCs w:val="24"/>
              </w:rPr>
            </w:pPr>
            <w:r w:rsidRPr="00412698">
              <w:rPr>
                <w:rFonts w:ascii="Arial" w:hAnsi="Arial" w:cs="Arial"/>
                <w:b/>
                <w:sz w:val="21"/>
                <w:szCs w:val="24"/>
              </w:rPr>
              <w:t xml:space="preserve">CONSECUENCIAS </w:t>
            </w:r>
          </w:p>
        </w:tc>
      </w:tr>
      <w:tr w:rsidR="00C051FC" w:rsidRPr="00412698" w14:paraId="35165421" w14:textId="77777777" w:rsidTr="00472166">
        <w:tc>
          <w:tcPr>
            <w:tcW w:w="496" w:type="pct"/>
            <w:shd w:val="clear" w:color="auto" w:fill="D0D0D0"/>
            <w:tcMar>
              <w:top w:w="20" w:type="nil"/>
              <w:left w:w="20" w:type="nil"/>
              <w:bottom w:w="20" w:type="nil"/>
              <w:right w:w="20" w:type="nil"/>
            </w:tcMar>
            <w:vAlign w:val="center"/>
          </w:tcPr>
          <w:p w14:paraId="38D27C82" w14:textId="77777777" w:rsidR="00C051FC" w:rsidRPr="00412698" w:rsidRDefault="00C051FC" w:rsidP="00412698">
            <w:pPr>
              <w:widowControl w:val="0"/>
              <w:autoSpaceDE w:val="0"/>
              <w:autoSpaceDN w:val="0"/>
              <w:adjustRightInd w:val="0"/>
              <w:spacing w:after="0" w:line="240" w:lineRule="auto"/>
              <w:jc w:val="both"/>
              <w:rPr>
                <w:rFonts w:ascii="Arial" w:hAnsi="Arial" w:cs="Arial"/>
                <w:color w:val="000000"/>
                <w:szCs w:val="24"/>
                <w:lang w:val="es-ES_tradnl"/>
              </w:rPr>
            </w:pPr>
          </w:p>
        </w:tc>
        <w:tc>
          <w:tcPr>
            <w:tcW w:w="796" w:type="pct"/>
            <w:shd w:val="clear" w:color="auto" w:fill="D0D0D0"/>
            <w:tcMar>
              <w:top w:w="20" w:type="nil"/>
              <w:left w:w="20" w:type="nil"/>
              <w:bottom w:w="20" w:type="nil"/>
              <w:right w:w="20" w:type="nil"/>
            </w:tcMar>
            <w:vAlign w:val="center"/>
          </w:tcPr>
          <w:p w14:paraId="7DFF5D51" w14:textId="77777777" w:rsidR="00C051FC" w:rsidRPr="00412698" w:rsidRDefault="00C051FC" w:rsidP="00412698">
            <w:pPr>
              <w:widowControl w:val="0"/>
              <w:autoSpaceDE w:val="0"/>
              <w:autoSpaceDN w:val="0"/>
              <w:adjustRightInd w:val="0"/>
              <w:spacing w:after="0" w:line="240" w:lineRule="auto"/>
              <w:jc w:val="both"/>
              <w:rPr>
                <w:rFonts w:ascii="Arial" w:hAnsi="Arial" w:cs="Arial"/>
                <w:color w:val="000000"/>
                <w:szCs w:val="24"/>
                <w:lang w:val="es-ES_tradnl"/>
              </w:rPr>
            </w:pPr>
          </w:p>
        </w:tc>
        <w:tc>
          <w:tcPr>
            <w:tcW w:w="849" w:type="pct"/>
            <w:shd w:val="clear" w:color="auto" w:fill="D0D0D0"/>
            <w:tcMar>
              <w:top w:w="20" w:type="nil"/>
              <w:left w:w="20" w:type="nil"/>
              <w:bottom w:w="20" w:type="nil"/>
              <w:right w:w="20" w:type="nil"/>
            </w:tcMar>
            <w:vAlign w:val="center"/>
          </w:tcPr>
          <w:p w14:paraId="48ABE150" w14:textId="77777777" w:rsidR="00C051FC" w:rsidRPr="00412698" w:rsidRDefault="00C051FC" w:rsidP="00412698">
            <w:pPr>
              <w:widowControl w:val="0"/>
              <w:autoSpaceDE w:val="0"/>
              <w:autoSpaceDN w:val="0"/>
              <w:adjustRightInd w:val="0"/>
              <w:spacing w:after="0" w:line="240" w:lineRule="auto"/>
              <w:jc w:val="both"/>
              <w:rPr>
                <w:rFonts w:ascii="Arial" w:hAnsi="Arial" w:cs="Arial"/>
                <w:color w:val="000000"/>
                <w:szCs w:val="24"/>
                <w:lang w:val="es-ES_tradnl"/>
              </w:rPr>
            </w:pPr>
          </w:p>
        </w:tc>
        <w:tc>
          <w:tcPr>
            <w:tcW w:w="1904" w:type="pct"/>
            <w:shd w:val="clear" w:color="auto" w:fill="D0D0D0"/>
            <w:tcMar>
              <w:top w:w="20" w:type="nil"/>
              <w:left w:w="20" w:type="nil"/>
              <w:bottom w:w="20" w:type="nil"/>
              <w:right w:w="20" w:type="nil"/>
            </w:tcMar>
            <w:vAlign w:val="center"/>
          </w:tcPr>
          <w:p w14:paraId="04EFA1B1" w14:textId="77777777" w:rsidR="00C051FC" w:rsidRPr="00412698" w:rsidRDefault="00C051FC" w:rsidP="00412698">
            <w:pPr>
              <w:widowControl w:val="0"/>
              <w:autoSpaceDE w:val="0"/>
              <w:autoSpaceDN w:val="0"/>
              <w:adjustRightInd w:val="0"/>
              <w:spacing w:after="240" w:line="500" w:lineRule="atLeast"/>
              <w:jc w:val="both"/>
              <w:rPr>
                <w:rFonts w:ascii="Arial" w:hAnsi="Arial" w:cs="Arial"/>
                <w:color w:val="000000"/>
                <w:szCs w:val="24"/>
                <w:lang w:val="es-ES_tradnl"/>
              </w:rPr>
            </w:pPr>
          </w:p>
        </w:tc>
        <w:tc>
          <w:tcPr>
            <w:tcW w:w="955" w:type="pct"/>
            <w:shd w:val="clear" w:color="auto" w:fill="D0D0D0"/>
            <w:tcMar>
              <w:top w:w="20" w:type="nil"/>
              <w:left w:w="20" w:type="nil"/>
              <w:bottom w:w="20" w:type="nil"/>
              <w:right w:w="20" w:type="nil"/>
            </w:tcMar>
            <w:vAlign w:val="center"/>
          </w:tcPr>
          <w:p w14:paraId="781ABECA" w14:textId="77777777" w:rsidR="00C051FC" w:rsidRPr="00412698" w:rsidRDefault="00C051FC" w:rsidP="00412698">
            <w:pPr>
              <w:widowControl w:val="0"/>
              <w:autoSpaceDE w:val="0"/>
              <w:autoSpaceDN w:val="0"/>
              <w:adjustRightInd w:val="0"/>
              <w:spacing w:after="0" w:line="240" w:lineRule="auto"/>
              <w:jc w:val="both"/>
              <w:rPr>
                <w:rFonts w:ascii="Arial" w:hAnsi="Arial" w:cs="Arial"/>
                <w:color w:val="000000"/>
                <w:szCs w:val="24"/>
                <w:lang w:val="es-ES_tradnl"/>
              </w:rPr>
            </w:pPr>
          </w:p>
        </w:tc>
      </w:tr>
    </w:tbl>
    <w:p w14:paraId="4EF813B0" w14:textId="747D2DEB" w:rsidR="00230480" w:rsidRPr="00230480" w:rsidRDefault="00230480" w:rsidP="00230480">
      <w:pPr>
        <w:pStyle w:val="Sinespaciado"/>
        <w:rPr>
          <w:sz w:val="16"/>
          <w:szCs w:val="16"/>
        </w:rPr>
      </w:pPr>
      <w:r w:rsidRPr="00230480">
        <w:rPr>
          <w:rFonts w:cs="Arial"/>
          <w:sz w:val="16"/>
          <w:szCs w:val="16"/>
          <w:lang w:val="es-ES_tradnl"/>
        </w:rPr>
        <w:t>Fuent</w:t>
      </w:r>
      <w:r>
        <w:rPr>
          <w:rFonts w:cs="Arial"/>
          <w:sz w:val="16"/>
          <w:szCs w:val="16"/>
          <w:lang w:val="es-ES_tradnl"/>
        </w:rPr>
        <w:t xml:space="preserve">e: </w:t>
      </w:r>
      <w:r w:rsidRPr="00230480">
        <w:rPr>
          <w:sz w:val="16"/>
          <w:szCs w:val="16"/>
        </w:rPr>
        <w:t>Guía para la administración del riesgo y el diseño de controles en las entidades públicas.</w:t>
      </w:r>
    </w:p>
    <w:p w14:paraId="1E182460" w14:textId="77777777" w:rsidR="00230480" w:rsidRDefault="00230480" w:rsidP="00230480">
      <w:pPr>
        <w:spacing w:line="360" w:lineRule="auto"/>
        <w:jc w:val="both"/>
        <w:rPr>
          <w:rFonts w:ascii="Arial" w:hAnsi="Arial" w:cs="Arial"/>
          <w:sz w:val="16"/>
          <w:szCs w:val="16"/>
        </w:rPr>
      </w:pPr>
      <w:r w:rsidRPr="00230480">
        <w:rPr>
          <w:rFonts w:ascii="Arial" w:hAnsi="Arial" w:cs="Arial"/>
          <w:sz w:val="16"/>
          <w:szCs w:val="16"/>
        </w:rPr>
        <w:t>Función pública octubre de 2018.</w:t>
      </w:r>
    </w:p>
    <w:p w14:paraId="6EDF39DF" w14:textId="77777777" w:rsidR="00004420" w:rsidRPr="00230480" w:rsidRDefault="00004420" w:rsidP="00230480">
      <w:pPr>
        <w:spacing w:line="360" w:lineRule="auto"/>
        <w:jc w:val="both"/>
        <w:rPr>
          <w:rFonts w:ascii="Arial" w:hAnsi="Arial" w:cs="Arial"/>
          <w:sz w:val="16"/>
          <w:szCs w:val="16"/>
        </w:rPr>
      </w:pPr>
    </w:p>
    <w:p w14:paraId="23B6F755" w14:textId="55AC9BB3" w:rsidR="00D91E34" w:rsidRPr="00D91E34" w:rsidRDefault="007748AD" w:rsidP="000E7D47">
      <w:pPr>
        <w:pStyle w:val="Ttulo3"/>
        <w:spacing w:line="312" w:lineRule="auto"/>
        <w:jc w:val="both"/>
        <w:rPr>
          <w:rStyle w:val="A7"/>
          <w:rFonts w:ascii="Arial" w:hAnsi="Arial" w:cs="Arial"/>
        </w:rPr>
      </w:pPr>
      <w:bookmarkStart w:id="19" w:name="_Toc4694959"/>
      <w:r w:rsidRPr="00D91E34">
        <w:rPr>
          <w:rFonts w:ascii="Arial" w:hAnsi="Arial" w:cs="Arial"/>
          <w:color w:val="auto"/>
        </w:rPr>
        <w:t xml:space="preserve">Identificación del Riesgo de </w:t>
      </w:r>
      <w:r w:rsidR="004B34FD" w:rsidRPr="00D91E34">
        <w:rPr>
          <w:rFonts w:ascii="Arial" w:hAnsi="Arial" w:cs="Arial"/>
          <w:color w:val="auto"/>
        </w:rPr>
        <w:t>corrupción</w:t>
      </w:r>
      <w:r w:rsidRPr="00D91E34">
        <w:rPr>
          <w:rFonts w:ascii="Arial" w:hAnsi="Arial" w:cs="Arial"/>
          <w:color w:val="auto"/>
        </w:rPr>
        <w:cr/>
      </w:r>
      <w:r w:rsidR="00D91E34" w:rsidRPr="00D91E34">
        <w:rPr>
          <w:rStyle w:val="A7"/>
          <w:rFonts w:ascii="Arial" w:hAnsi="Arial" w:cs="Arial"/>
        </w:rPr>
        <w:t>Riesgo de corrupción:</w:t>
      </w:r>
      <w:bookmarkEnd w:id="19"/>
      <w:r w:rsidR="00D91E34" w:rsidRPr="00D91E34">
        <w:rPr>
          <w:rStyle w:val="A7"/>
          <w:rFonts w:ascii="Arial" w:hAnsi="Arial" w:cs="Arial"/>
        </w:rPr>
        <w:t xml:space="preserve"> </w:t>
      </w:r>
    </w:p>
    <w:p w14:paraId="605F1E44" w14:textId="3171CBFE" w:rsidR="00D91E34" w:rsidRDefault="00D91E34" w:rsidP="00D91E34">
      <w:pPr>
        <w:spacing w:after="0" w:line="312" w:lineRule="auto"/>
        <w:ind w:left="708"/>
        <w:jc w:val="both"/>
        <w:rPr>
          <w:rFonts w:ascii="Flama Book" w:hAnsi="Flama Book" w:cs="Flama Book"/>
          <w:color w:val="000000"/>
        </w:rPr>
      </w:pPr>
      <w:r>
        <w:rPr>
          <w:rFonts w:ascii="Flama Book" w:hAnsi="Flama Book" w:cs="Flama Book"/>
          <w:color w:val="000000"/>
        </w:rPr>
        <w:t>Posibilidad de que, por acción u omisión, se use el poder para desviar la gestión de lo público hacia un beneficio privado.</w:t>
      </w:r>
    </w:p>
    <w:p w14:paraId="419949C4" w14:textId="77777777" w:rsidR="008E3BC6" w:rsidRPr="008E3BC6" w:rsidRDefault="008E3BC6" w:rsidP="008E3BC6">
      <w:pPr>
        <w:autoSpaceDE w:val="0"/>
        <w:autoSpaceDN w:val="0"/>
        <w:adjustRightInd w:val="0"/>
        <w:spacing w:after="0" w:line="221" w:lineRule="atLeast"/>
        <w:ind w:left="708"/>
        <w:jc w:val="both"/>
        <w:rPr>
          <w:rFonts w:ascii="Flama Book" w:hAnsi="Flama Book" w:cs="Flama Book"/>
          <w:color w:val="000000"/>
          <w:lang w:val="es-ES"/>
        </w:rPr>
      </w:pPr>
      <w:r w:rsidRPr="008E3BC6">
        <w:rPr>
          <w:rFonts w:ascii="Flama Book" w:hAnsi="Flama Book" w:cs="Flama Book"/>
          <w:color w:val="000000"/>
          <w:lang w:val="es-ES"/>
        </w:rPr>
        <w:t xml:space="preserve">Es necesario que en la descripción del riesgo concurran los </w:t>
      </w:r>
      <w:r w:rsidRPr="008E3BC6">
        <w:rPr>
          <w:rFonts w:ascii="Flama Semibold" w:hAnsi="Flama Semibold" w:cs="Flama Semibold"/>
          <w:b/>
          <w:bCs/>
          <w:color w:val="000000"/>
          <w:lang w:val="es-ES"/>
        </w:rPr>
        <w:t>componentes de su definición</w:t>
      </w:r>
      <w:r w:rsidRPr="008E3BC6">
        <w:rPr>
          <w:rFonts w:ascii="Flama Book" w:hAnsi="Flama Book" w:cs="Flama Book"/>
          <w:color w:val="000000"/>
          <w:lang w:val="es-ES"/>
        </w:rPr>
        <w:t xml:space="preserve">, así: </w:t>
      </w:r>
    </w:p>
    <w:p w14:paraId="16F463DA" w14:textId="5EEF9432" w:rsidR="008E3BC6" w:rsidRPr="00412698" w:rsidRDefault="008E3BC6" w:rsidP="00D91E34">
      <w:pPr>
        <w:spacing w:after="0" w:line="312" w:lineRule="auto"/>
        <w:ind w:left="708"/>
        <w:jc w:val="both"/>
        <w:rPr>
          <w:rFonts w:ascii="Arial" w:hAnsi="Arial" w:cs="Arial"/>
          <w:sz w:val="24"/>
          <w:szCs w:val="24"/>
        </w:rPr>
      </w:pPr>
      <w:r>
        <w:rPr>
          <w:noProof/>
          <w:lang w:val="es-ES" w:eastAsia="es-ES"/>
        </w:rPr>
        <mc:AlternateContent>
          <mc:Choice Requires="wps">
            <w:drawing>
              <wp:anchor distT="0" distB="0" distL="114300" distR="114300" simplePos="0" relativeHeight="251665408" behindDoc="0" locked="0" layoutInCell="1" allowOverlap="1" wp14:anchorId="675C7370" wp14:editId="2D3CAD82">
                <wp:simplePos x="0" y="0"/>
                <wp:positionH relativeFrom="margin">
                  <wp:align>center</wp:align>
                </wp:positionH>
                <wp:positionV relativeFrom="paragraph">
                  <wp:posOffset>79502</wp:posOffset>
                </wp:positionV>
                <wp:extent cx="3480435" cy="1999488"/>
                <wp:effectExtent l="19050" t="0" r="43815" b="20320"/>
                <wp:wrapNone/>
                <wp:docPr id="8" name="Onda 8"/>
                <wp:cNvGraphicFramePr/>
                <a:graphic xmlns:a="http://schemas.openxmlformats.org/drawingml/2006/main">
                  <a:graphicData uri="http://schemas.microsoft.com/office/word/2010/wordprocessingShape">
                    <wps:wsp>
                      <wps:cNvSpPr/>
                      <wps:spPr>
                        <a:xfrm>
                          <a:off x="0" y="0"/>
                          <a:ext cx="3480435" cy="1999488"/>
                        </a:xfrm>
                        <a:prstGeom prst="wave">
                          <a:avLst>
                            <a:gd name="adj1" fmla="val 12500"/>
                            <a:gd name="adj2" fmla="val -1924"/>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080000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30C5B" w14:textId="5FB730AB"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Acción u Omisión  + Uso del poder +</w:t>
                            </w:r>
                          </w:p>
                          <w:p w14:paraId="11D303BD" w14:textId="2480A623"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Desviación de la gestión de lo público +</w:t>
                            </w:r>
                          </w:p>
                          <w:p w14:paraId="15E43BC6" w14:textId="0E3C7C7A"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El beneficio  Privado</w:t>
                            </w:r>
                          </w:p>
                          <w:p w14:paraId="725A866F" w14:textId="77777777" w:rsidR="00FF06F6" w:rsidRDefault="00FF06F6" w:rsidP="008E3BC6">
                            <w:pPr>
                              <w:jc w:val="center"/>
                              <w:rPr>
                                <w:rFonts w:ascii="Arial" w:hAnsi="Arial" w:cs="Arial"/>
                                <w:i/>
                                <w:color w:val="002060"/>
                                <w:sz w:val="16"/>
                                <w:szCs w:val="16"/>
                                <w:lang w:val="es-ES"/>
                              </w:rPr>
                            </w:pPr>
                          </w:p>
                          <w:p w14:paraId="4033F667" w14:textId="77777777" w:rsidR="00FF06F6" w:rsidRDefault="00FF06F6" w:rsidP="008E3BC6">
                            <w:pPr>
                              <w:jc w:val="center"/>
                              <w:rPr>
                                <w:rFonts w:ascii="Arial" w:hAnsi="Arial" w:cs="Arial"/>
                                <w:i/>
                                <w:color w:val="002060"/>
                                <w:sz w:val="16"/>
                                <w:szCs w:val="16"/>
                                <w:lang w:val="es-ES"/>
                              </w:rPr>
                            </w:pPr>
                          </w:p>
                          <w:p w14:paraId="01F77C0B" w14:textId="77777777" w:rsidR="00FF06F6" w:rsidRPr="008E3BC6" w:rsidRDefault="00FF06F6" w:rsidP="008E3BC6">
                            <w:pPr>
                              <w:jc w:val="center"/>
                              <w:rPr>
                                <w:rFonts w:ascii="Arial" w:hAnsi="Arial" w:cs="Arial"/>
                                <w:i/>
                                <w:color w:val="002060"/>
                                <w:sz w:val="16"/>
                                <w:szCs w:val="16"/>
                                <w:lang w:val="es-ES"/>
                              </w:rPr>
                            </w:pPr>
                          </w:p>
                          <w:p w14:paraId="09DB2428" w14:textId="77777777" w:rsidR="00FF06F6" w:rsidRPr="008E3BC6" w:rsidRDefault="00FF06F6" w:rsidP="008E3BC6">
                            <w:pPr>
                              <w:jc w:val="center"/>
                              <w:rPr>
                                <w:rFonts w:ascii="Arial" w:hAnsi="Arial" w:cs="Arial"/>
                                <w:i/>
                                <w:color w:val="00206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C737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8" o:spid="_x0000_s1041" type="#_x0000_t64" style="position:absolute;left:0;text-align:left;margin-left:0;margin-top:6.25pt;width:274.05pt;height:157.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" adj="2700,10384" fillcolor="#83d3ff" strokecolor="white [3212]" strokeweight="1pt">
                <v:fill color2="#dbf0ff" rotate="t" angle="270" colors="0 #83d3ff;.5 #b5e2ff;1 #dbf0ff" focus="100%" type="gradient"/>
                <v:stroke joinstyle="miter"/>
                <v:textbox>
                  <w:txbxContent>
                    <w:p w14:paraId="53630C5B" w14:textId="5FB730AB"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Acción u Omisión  + Uso del poder +</w:t>
                      </w:r>
                    </w:p>
                    <w:p w14:paraId="11D303BD" w14:textId="2480A623"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Desviación de la gestión de lo público +</w:t>
                      </w:r>
                    </w:p>
                    <w:p w14:paraId="15E43BC6" w14:textId="0E3C7C7A" w:rsidR="00FF06F6" w:rsidRPr="008E3BC6" w:rsidRDefault="00FF06F6" w:rsidP="008E3BC6">
                      <w:pPr>
                        <w:jc w:val="center"/>
                        <w:rPr>
                          <w:rFonts w:ascii="Arial" w:hAnsi="Arial" w:cs="Arial"/>
                          <w:b/>
                          <w:i/>
                          <w:color w:val="002060"/>
                          <w:sz w:val="24"/>
                          <w:szCs w:val="24"/>
                          <w:lang w:val="es-ES"/>
                        </w:rPr>
                      </w:pPr>
                      <w:r w:rsidRPr="008E3BC6">
                        <w:rPr>
                          <w:rFonts w:ascii="Arial" w:hAnsi="Arial" w:cs="Arial"/>
                          <w:b/>
                          <w:i/>
                          <w:color w:val="002060"/>
                          <w:sz w:val="24"/>
                          <w:szCs w:val="24"/>
                          <w:lang w:val="es-ES"/>
                        </w:rPr>
                        <w:t>El beneficio  Privado</w:t>
                      </w:r>
                    </w:p>
                    <w:p w14:paraId="725A866F" w14:textId="77777777" w:rsidR="00FF06F6" w:rsidRDefault="00FF06F6" w:rsidP="008E3BC6">
                      <w:pPr>
                        <w:jc w:val="center"/>
                        <w:rPr>
                          <w:rFonts w:ascii="Arial" w:hAnsi="Arial" w:cs="Arial"/>
                          <w:i/>
                          <w:color w:val="002060"/>
                          <w:sz w:val="16"/>
                          <w:szCs w:val="16"/>
                          <w:lang w:val="es-ES"/>
                        </w:rPr>
                      </w:pPr>
                    </w:p>
                    <w:p w14:paraId="4033F667" w14:textId="77777777" w:rsidR="00FF06F6" w:rsidRDefault="00FF06F6" w:rsidP="008E3BC6">
                      <w:pPr>
                        <w:jc w:val="center"/>
                        <w:rPr>
                          <w:rFonts w:ascii="Arial" w:hAnsi="Arial" w:cs="Arial"/>
                          <w:i/>
                          <w:color w:val="002060"/>
                          <w:sz w:val="16"/>
                          <w:szCs w:val="16"/>
                          <w:lang w:val="es-ES"/>
                        </w:rPr>
                      </w:pPr>
                    </w:p>
                    <w:p w14:paraId="01F77C0B" w14:textId="77777777" w:rsidR="00FF06F6" w:rsidRPr="008E3BC6" w:rsidRDefault="00FF06F6" w:rsidP="008E3BC6">
                      <w:pPr>
                        <w:jc w:val="center"/>
                        <w:rPr>
                          <w:rFonts w:ascii="Arial" w:hAnsi="Arial" w:cs="Arial"/>
                          <w:i/>
                          <w:color w:val="002060"/>
                          <w:sz w:val="16"/>
                          <w:szCs w:val="16"/>
                          <w:lang w:val="es-ES"/>
                        </w:rPr>
                      </w:pPr>
                    </w:p>
                    <w:p w14:paraId="09DB2428" w14:textId="77777777" w:rsidR="00FF06F6" w:rsidRPr="008E3BC6" w:rsidRDefault="00FF06F6" w:rsidP="008E3BC6">
                      <w:pPr>
                        <w:jc w:val="center"/>
                        <w:rPr>
                          <w:rFonts w:ascii="Arial" w:hAnsi="Arial" w:cs="Arial"/>
                          <w:i/>
                          <w:color w:val="002060"/>
                          <w:lang w:val="es-ES"/>
                        </w:rPr>
                      </w:pPr>
                    </w:p>
                  </w:txbxContent>
                </v:textbox>
                <w10:wrap anchorx="margin"/>
              </v:shape>
            </w:pict>
          </mc:Fallback>
        </mc:AlternateContent>
      </w:r>
    </w:p>
    <w:p w14:paraId="6662F8C4" w14:textId="6CC1B953" w:rsidR="00D91E34" w:rsidRDefault="00D91E34" w:rsidP="00412698">
      <w:pPr>
        <w:spacing w:after="0" w:line="312" w:lineRule="auto"/>
        <w:jc w:val="both"/>
      </w:pPr>
    </w:p>
    <w:p w14:paraId="7E353AFF" w14:textId="23B6B566" w:rsidR="00D91E34" w:rsidRDefault="00D91E34" w:rsidP="00412698">
      <w:pPr>
        <w:spacing w:after="0" w:line="312" w:lineRule="auto"/>
        <w:jc w:val="both"/>
      </w:pPr>
    </w:p>
    <w:p w14:paraId="5B25495D" w14:textId="77777777" w:rsidR="00D91E34" w:rsidRDefault="00D91E34" w:rsidP="00412698">
      <w:pPr>
        <w:spacing w:after="0" w:line="312" w:lineRule="auto"/>
        <w:jc w:val="both"/>
      </w:pPr>
    </w:p>
    <w:p w14:paraId="108A055D" w14:textId="77777777" w:rsidR="008E3BC6" w:rsidRDefault="008E3BC6" w:rsidP="00412698">
      <w:pPr>
        <w:spacing w:after="0" w:line="312" w:lineRule="auto"/>
        <w:jc w:val="both"/>
        <w:rPr>
          <w:rFonts w:ascii="Arial" w:hAnsi="Arial" w:cs="Arial"/>
          <w:sz w:val="24"/>
          <w:szCs w:val="24"/>
        </w:rPr>
      </w:pPr>
    </w:p>
    <w:p w14:paraId="19FC76A9" w14:textId="77777777" w:rsidR="008E3BC6" w:rsidRDefault="008E3BC6" w:rsidP="00412698">
      <w:pPr>
        <w:spacing w:after="0" w:line="312" w:lineRule="auto"/>
        <w:jc w:val="both"/>
        <w:rPr>
          <w:rFonts w:ascii="Arial" w:hAnsi="Arial" w:cs="Arial"/>
          <w:sz w:val="24"/>
          <w:szCs w:val="24"/>
        </w:rPr>
      </w:pPr>
    </w:p>
    <w:p w14:paraId="0560FBE1" w14:textId="77777777" w:rsidR="008E3BC6" w:rsidRDefault="008E3BC6" w:rsidP="00412698">
      <w:pPr>
        <w:spacing w:after="0" w:line="312" w:lineRule="auto"/>
        <w:jc w:val="both"/>
        <w:rPr>
          <w:rFonts w:ascii="Arial" w:hAnsi="Arial" w:cs="Arial"/>
          <w:sz w:val="24"/>
          <w:szCs w:val="24"/>
        </w:rPr>
      </w:pPr>
    </w:p>
    <w:p w14:paraId="64F8F576" w14:textId="77777777" w:rsidR="008E3BC6" w:rsidRDefault="008E3BC6" w:rsidP="00412698">
      <w:pPr>
        <w:widowControl w:val="0"/>
        <w:autoSpaceDE w:val="0"/>
        <w:autoSpaceDN w:val="0"/>
        <w:adjustRightInd w:val="0"/>
        <w:spacing w:after="240" w:line="440" w:lineRule="atLeast"/>
        <w:jc w:val="both"/>
        <w:rPr>
          <w:rFonts w:ascii="Arial" w:hAnsi="Arial" w:cs="Arial"/>
          <w:sz w:val="24"/>
          <w:szCs w:val="24"/>
        </w:rPr>
      </w:pPr>
    </w:p>
    <w:p w14:paraId="0BD93231" w14:textId="77777777" w:rsidR="001B219B" w:rsidRDefault="001B219B" w:rsidP="00412698">
      <w:pPr>
        <w:widowControl w:val="0"/>
        <w:autoSpaceDE w:val="0"/>
        <w:autoSpaceDN w:val="0"/>
        <w:adjustRightInd w:val="0"/>
        <w:spacing w:after="240" w:line="440" w:lineRule="atLeast"/>
        <w:jc w:val="both"/>
        <w:rPr>
          <w:rFonts w:ascii="Arial" w:hAnsi="Arial" w:cs="Arial"/>
          <w:sz w:val="24"/>
          <w:szCs w:val="24"/>
        </w:rPr>
      </w:pPr>
    </w:p>
    <w:p w14:paraId="1CA0B994" w14:textId="123F7D5A" w:rsidR="007748AD" w:rsidRPr="00412698" w:rsidRDefault="007748AD" w:rsidP="00412698">
      <w:pPr>
        <w:widowControl w:val="0"/>
        <w:autoSpaceDE w:val="0"/>
        <w:autoSpaceDN w:val="0"/>
        <w:adjustRightInd w:val="0"/>
        <w:spacing w:after="240" w:line="440" w:lineRule="atLeast"/>
        <w:jc w:val="both"/>
        <w:rPr>
          <w:rFonts w:ascii="Arial" w:hAnsi="Arial" w:cs="Arial"/>
          <w:sz w:val="24"/>
          <w:szCs w:val="24"/>
        </w:rPr>
      </w:pPr>
      <w:r w:rsidRPr="00412698">
        <w:rPr>
          <w:rFonts w:ascii="Arial" w:hAnsi="Arial" w:cs="Arial"/>
          <w:sz w:val="24"/>
          <w:szCs w:val="24"/>
        </w:rPr>
        <w:t xml:space="preserve">Los riesgos de corrupción se establecen sobre procesos. </w:t>
      </w:r>
    </w:p>
    <w:p w14:paraId="5CFC1E68" w14:textId="72B41C1D" w:rsidR="007748AD" w:rsidRPr="00412698" w:rsidRDefault="007748AD" w:rsidP="00412698">
      <w:pPr>
        <w:widowControl w:val="0"/>
        <w:autoSpaceDE w:val="0"/>
        <w:autoSpaceDN w:val="0"/>
        <w:adjustRightInd w:val="0"/>
        <w:spacing w:after="240" w:line="440" w:lineRule="atLeast"/>
        <w:jc w:val="both"/>
        <w:rPr>
          <w:rFonts w:ascii="Arial" w:hAnsi="Arial" w:cs="Arial"/>
          <w:sz w:val="24"/>
          <w:szCs w:val="24"/>
        </w:rPr>
      </w:pPr>
      <w:r w:rsidRPr="00412698">
        <w:rPr>
          <w:rFonts w:ascii="Arial" w:hAnsi="Arial" w:cs="Arial"/>
          <w:sz w:val="24"/>
          <w:szCs w:val="24"/>
        </w:rPr>
        <w:t xml:space="preserve">El riesgo debe estar descrito de manera clara y precisa. Su redacción no debe dar lugar a ambigüedades o confusiones con la causa generadora de los mismos. </w:t>
      </w:r>
    </w:p>
    <w:p w14:paraId="4F276C19" w14:textId="77777777" w:rsidR="007748AD" w:rsidRPr="00412698" w:rsidRDefault="007748AD" w:rsidP="00412698">
      <w:pPr>
        <w:widowControl w:val="0"/>
        <w:autoSpaceDE w:val="0"/>
        <w:autoSpaceDN w:val="0"/>
        <w:adjustRightInd w:val="0"/>
        <w:spacing w:after="240" w:line="500" w:lineRule="atLeast"/>
        <w:jc w:val="both"/>
        <w:rPr>
          <w:rFonts w:ascii="Arial" w:hAnsi="Arial" w:cs="Arial"/>
          <w:sz w:val="24"/>
          <w:szCs w:val="24"/>
        </w:rPr>
      </w:pPr>
      <w:r w:rsidRPr="00412698">
        <w:rPr>
          <w:rFonts w:ascii="Arial" w:hAnsi="Arial" w:cs="Arial"/>
          <w:sz w:val="24"/>
          <w:szCs w:val="24"/>
        </w:rPr>
        <w:t xml:space="preserve">Con el fin de facilitar la identificación de riesgos de corrupción y evitar que se presenten confusiones entre un riesgo de gestión y uno de corrupción, se sugiere la utilización de la matriz de definición de riesgo de corrupción, que incorpora cada </w:t>
      </w:r>
      <w:r w:rsidRPr="00412698">
        <w:rPr>
          <w:rFonts w:ascii="Arial" w:hAnsi="Arial" w:cs="Arial"/>
          <w:sz w:val="24"/>
          <w:szCs w:val="24"/>
        </w:rPr>
        <w:lastRenderedPageBreak/>
        <w:t xml:space="preserve">uno de los componentes de su definición. </w:t>
      </w:r>
    </w:p>
    <w:p w14:paraId="366ADFA3" w14:textId="77777777" w:rsidR="007748AD" w:rsidRPr="00412698" w:rsidRDefault="007748AD" w:rsidP="00412698">
      <w:pPr>
        <w:widowControl w:val="0"/>
        <w:autoSpaceDE w:val="0"/>
        <w:autoSpaceDN w:val="0"/>
        <w:adjustRightInd w:val="0"/>
        <w:spacing w:after="240" w:line="440" w:lineRule="atLeast"/>
        <w:jc w:val="both"/>
        <w:rPr>
          <w:rFonts w:ascii="Arial" w:hAnsi="Arial" w:cs="Arial"/>
          <w:sz w:val="24"/>
          <w:szCs w:val="24"/>
        </w:rPr>
      </w:pPr>
      <w:r w:rsidRPr="00412698">
        <w:rPr>
          <w:rFonts w:ascii="Arial" w:hAnsi="Arial" w:cs="Arial"/>
          <w:sz w:val="24"/>
          <w:szCs w:val="24"/>
        </w:rPr>
        <w:t xml:space="preserve">Si en la descripción del riesgo, las casillas son contestadas todas afirmativamente, se trata de un riesgo de corrupción, así: </w:t>
      </w:r>
    </w:p>
    <w:p w14:paraId="3D1240EA" w14:textId="77777777" w:rsidR="007748AD" w:rsidRPr="00412698" w:rsidRDefault="007748AD" w:rsidP="00412698">
      <w:pPr>
        <w:spacing w:after="0" w:line="312" w:lineRule="auto"/>
        <w:jc w:val="both"/>
        <w:rPr>
          <w:rFonts w:ascii="Arial" w:hAnsi="Arial" w:cs="Arial"/>
          <w:sz w:val="24"/>
          <w:szCs w:val="24"/>
        </w:rPr>
      </w:pPr>
    </w:p>
    <w:tbl>
      <w:tblPr>
        <w:tblW w:w="5000" w:type="pct"/>
        <w:tblBorders>
          <w:top w:val="nil"/>
          <w:left w:val="nil"/>
          <w:right w:val="nil"/>
        </w:tblBorders>
        <w:tblLook w:val="0000" w:firstRow="0" w:lastRow="0" w:firstColumn="0" w:lastColumn="0" w:noHBand="0" w:noVBand="0"/>
      </w:tblPr>
      <w:tblGrid>
        <w:gridCol w:w="2974"/>
        <w:gridCol w:w="1220"/>
        <w:gridCol w:w="1219"/>
        <w:gridCol w:w="1693"/>
        <w:gridCol w:w="1712"/>
      </w:tblGrid>
      <w:tr w:rsidR="00C051FC" w:rsidRPr="00412698" w14:paraId="42C09135" w14:textId="77777777" w:rsidTr="001C028A">
        <w:tc>
          <w:tcPr>
            <w:tcW w:w="5000" w:type="pct"/>
            <w:gridSpan w:val="5"/>
            <w:tcBorders>
              <w:top w:val="single" w:sz="8" w:space="0" w:color="949494"/>
              <w:left w:val="single" w:sz="8" w:space="0" w:color="929292"/>
              <w:bottom w:val="single" w:sz="56" w:space="0" w:color="CDCDCD"/>
              <w:right w:val="single" w:sz="8" w:space="0" w:color="949494"/>
            </w:tcBorders>
            <w:tcMar>
              <w:top w:w="20" w:type="nil"/>
              <w:left w:w="20" w:type="nil"/>
              <w:bottom w:w="20" w:type="nil"/>
              <w:right w:w="20" w:type="nil"/>
            </w:tcMar>
            <w:vAlign w:val="center"/>
          </w:tcPr>
          <w:p w14:paraId="00511C8A" w14:textId="77777777" w:rsidR="00C051FC" w:rsidRPr="00412698" w:rsidRDefault="00C051FC" w:rsidP="00412698">
            <w:pPr>
              <w:widowControl w:val="0"/>
              <w:autoSpaceDE w:val="0"/>
              <w:autoSpaceDN w:val="0"/>
              <w:adjustRightInd w:val="0"/>
              <w:spacing w:after="240" w:line="560" w:lineRule="atLeast"/>
              <w:jc w:val="both"/>
              <w:rPr>
                <w:rFonts w:ascii="Arial" w:hAnsi="Arial" w:cs="Arial"/>
                <w:color w:val="000000"/>
                <w:sz w:val="24"/>
                <w:szCs w:val="24"/>
                <w:lang w:val="es-ES_tradnl"/>
              </w:rPr>
            </w:pPr>
            <w:r w:rsidRPr="00412698">
              <w:rPr>
                <w:rFonts w:ascii="Arial" w:hAnsi="Arial" w:cs="Arial"/>
                <w:b/>
                <w:bCs/>
                <w:color w:val="000000"/>
                <w:sz w:val="24"/>
                <w:szCs w:val="48"/>
                <w:lang w:val="es-ES_tradnl"/>
              </w:rPr>
              <w:t xml:space="preserve">Matriz definición del riesgo de corrupción </w:t>
            </w:r>
          </w:p>
        </w:tc>
      </w:tr>
      <w:tr w:rsidR="00C051FC" w:rsidRPr="00412698" w14:paraId="158D7AF2" w14:textId="77777777" w:rsidTr="00C051FC">
        <w:tblPrEx>
          <w:tblBorders>
            <w:top w:val="none" w:sz="0" w:space="0" w:color="auto"/>
          </w:tblBorders>
        </w:tblPrEx>
        <w:tc>
          <w:tcPr>
            <w:tcW w:w="1686" w:type="pct"/>
            <w:tcBorders>
              <w:top w:val="single" w:sz="56" w:space="0" w:color="DBDBDB"/>
              <w:left w:val="single" w:sz="8" w:space="0" w:color="959595"/>
              <w:bottom w:val="single" w:sz="48" w:space="0" w:color="D5D5D5"/>
              <w:right w:val="single" w:sz="16" w:space="0" w:color="959595"/>
            </w:tcBorders>
            <w:shd w:val="clear" w:color="auto" w:fill="ECECEC"/>
            <w:tcMar>
              <w:top w:w="20" w:type="nil"/>
              <w:left w:w="20" w:type="nil"/>
              <w:bottom w:w="20" w:type="nil"/>
              <w:right w:w="20" w:type="nil"/>
            </w:tcMar>
            <w:vAlign w:val="center"/>
          </w:tcPr>
          <w:p w14:paraId="708F6523"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color w:val="000000"/>
                <w:sz w:val="24"/>
                <w:szCs w:val="32"/>
                <w:lang w:val="es-ES_tradnl"/>
              </w:rPr>
              <w:t xml:space="preserve">Descripción del riesgo </w:t>
            </w:r>
          </w:p>
        </w:tc>
        <w:tc>
          <w:tcPr>
            <w:tcW w:w="692" w:type="pct"/>
            <w:tcBorders>
              <w:top w:val="single" w:sz="56" w:space="0" w:color="DADADA"/>
              <w:left w:val="single" w:sz="16" w:space="0" w:color="959595"/>
              <w:bottom w:val="single" w:sz="48" w:space="0" w:color="D5D5D5"/>
              <w:right w:val="single" w:sz="16" w:space="0" w:color="959595"/>
            </w:tcBorders>
            <w:shd w:val="clear" w:color="auto" w:fill="ECECEC"/>
            <w:tcMar>
              <w:top w:w="20" w:type="nil"/>
              <w:left w:w="20" w:type="nil"/>
              <w:bottom w:w="20" w:type="nil"/>
              <w:right w:w="20" w:type="nil"/>
            </w:tcMar>
            <w:vAlign w:val="center"/>
          </w:tcPr>
          <w:p w14:paraId="4827D17F"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color w:val="000000"/>
                <w:sz w:val="24"/>
                <w:szCs w:val="32"/>
                <w:lang w:val="es-ES_tradnl"/>
              </w:rPr>
              <w:t xml:space="preserve">Acción u omisión </w:t>
            </w:r>
          </w:p>
        </w:tc>
        <w:tc>
          <w:tcPr>
            <w:tcW w:w="691" w:type="pct"/>
            <w:tcBorders>
              <w:top w:val="single" w:sz="56" w:space="0" w:color="DADADA"/>
              <w:left w:val="single" w:sz="16" w:space="0" w:color="959595"/>
              <w:bottom w:val="single" w:sz="48" w:space="0" w:color="D5D5D5"/>
              <w:right w:val="single" w:sz="16" w:space="0" w:color="979797"/>
            </w:tcBorders>
            <w:shd w:val="clear" w:color="auto" w:fill="ECECEC"/>
            <w:tcMar>
              <w:top w:w="20" w:type="nil"/>
              <w:left w:w="20" w:type="nil"/>
              <w:bottom w:w="20" w:type="nil"/>
              <w:right w:w="20" w:type="nil"/>
            </w:tcMar>
            <w:vAlign w:val="center"/>
          </w:tcPr>
          <w:p w14:paraId="3A9CD0A0"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color w:val="000000"/>
                <w:sz w:val="24"/>
                <w:szCs w:val="32"/>
                <w:lang w:val="es-ES_tradnl"/>
              </w:rPr>
              <w:t xml:space="preserve">Uso del poder </w:t>
            </w:r>
          </w:p>
        </w:tc>
        <w:tc>
          <w:tcPr>
            <w:tcW w:w="960" w:type="pct"/>
            <w:tcBorders>
              <w:top w:val="single" w:sz="56" w:space="0" w:color="DBDBDB"/>
              <w:left w:val="single" w:sz="16" w:space="0" w:color="979797"/>
              <w:bottom w:val="single" w:sz="48" w:space="0" w:color="D6D6D6"/>
              <w:right w:val="single" w:sz="16" w:space="0" w:color="959595"/>
            </w:tcBorders>
            <w:shd w:val="clear" w:color="auto" w:fill="ECECEC"/>
            <w:tcMar>
              <w:top w:w="20" w:type="nil"/>
              <w:left w:w="20" w:type="nil"/>
              <w:bottom w:w="20" w:type="nil"/>
              <w:right w:w="20" w:type="nil"/>
            </w:tcMar>
            <w:vAlign w:val="center"/>
          </w:tcPr>
          <w:p w14:paraId="2CFC5BA6"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color w:val="000000"/>
                <w:sz w:val="24"/>
                <w:szCs w:val="32"/>
                <w:lang w:val="es-ES_tradnl"/>
              </w:rPr>
              <w:t xml:space="preserve">Desviar la gestión de lo público </w:t>
            </w:r>
          </w:p>
        </w:tc>
        <w:tc>
          <w:tcPr>
            <w:tcW w:w="971" w:type="pct"/>
            <w:tcBorders>
              <w:top w:val="single" w:sz="56" w:space="0" w:color="DBDBDB"/>
              <w:left w:val="single" w:sz="16" w:space="0" w:color="959595"/>
              <w:bottom w:val="single" w:sz="48" w:space="0" w:color="D6D6D6"/>
              <w:right w:val="single" w:sz="8" w:space="0" w:color="939393"/>
            </w:tcBorders>
            <w:shd w:val="clear" w:color="auto" w:fill="ECECEC"/>
            <w:tcMar>
              <w:top w:w="20" w:type="nil"/>
              <w:left w:w="20" w:type="nil"/>
              <w:bottom w:w="20" w:type="nil"/>
              <w:right w:w="20" w:type="nil"/>
            </w:tcMar>
            <w:vAlign w:val="center"/>
          </w:tcPr>
          <w:p w14:paraId="6854BAC1"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color w:val="000000"/>
                <w:sz w:val="24"/>
                <w:szCs w:val="32"/>
                <w:lang w:val="es-ES_tradnl"/>
              </w:rPr>
              <w:t xml:space="preserve">Beneficio privado </w:t>
            </w:r>
          </w:p>
        </w:tc>
      </w:tr>
      <w:tr w:rsidR="00C051FC" w:rsidRPr="00412698" w14:paraId="46B56734" w14:textId="77777777" w:rsidTr="00C051FC">
        <w:tc>
          <w:tcPr>
            <w:tcW w:w="1686" w:type="pct"/>
            <w:tcBorders>
              <w:top w:val="single" w:sz="48" w:space="0" w:color="D5D5D5"/>
              <w:left w:val="single" w:sz="8" w:space="0" w:color="949494"/>
              <w:bottom w:val="single" w:sz="8" w:space="0" w:color="939393"/>
              <w:right w:val="single" w:sz="16" w:space="0" w:color="949494"/>
            </w:tcBorders>
            <w:tcMar>
              <w:top w:w="20" w:type="nil"/>
              <w:left w:w="20" w:type="nil"/>
              <w:bottom w:w="20" w:type="nil"/>
              <w:right w:w="20" w:type="nil"/>
            </w:tcMar>
            <w:vAlign w:val="center"/>
          </w:tcPr>
          <w:p w14:paraId="6FB260EA" w14:textId="77777777" w:rsidR="00C051FC" w:rsidRPr="00412698" w:rsidRDefault="00C051FC" w:rsidP="00412698">
            <w:pPr>
              <w:widowControl w:val="0"/>
              <w:autoSpaceDE w:val="0"/>
              <w:autoSpaceDN w:val="0"/>
              <w:adjustRightInd w:val="0"/>
              <w:spacing w:after="240" w:line="360" w:lineRule="atLeast"/>
              <w:jc w:val="both"/>
              <w:rPr>
                <w:rFonts w:ascii="Arial" w:hAnsi="Arial" w:cs="Arial"/>
                <w:color w:val="000000"/>
                <w:sz w:val="24"/>
                <w:szCs w:val="24"/>
                <w:lang w:val="es-ES_tradnl"/>
              </w:rPr>
            </w:pPr>
            <w:r w:rsidRPr="00412698">
              <w:rPr>
                <w:rFonts w:ascii="Arial" w:hAnsi="Arial" w:cs="Arial"/>
                <w:b/>
                <w:bCs/>
                <w:color w:val="000000"/>
                <w:sz w:val="24"/>
                <w:szCs w:val="32"/>
                <w:lang w:val="es-ES_tradnl"/>
              </w:rPr>
              <w:t xml:space="preserve">Posibilidad de recibir o solicitar cualquier dadiva o beneficio a nombre propio o de terceros con el fin de celebrar un contrato </w:t>
            </w:r>
          </w:p>
        </w:tc>
        <w:tc>
          <w:tcPr>
            <w:tcW w:w="692" w:type="pct"/>
            <w:tcBorders>
              <w:top w:val="single" w:sz="48" w:space="0" w:color="D5D5D5"/>
              <w:left w:val="single" w:sz="16" w:space="0" w:color="949494"/>
              <w:bottom w:val="single" w:sz="8" w:space="0" w:color="949494"/>
              <w:right w:val="single" w:sz="16" w:space="0" w:color="949494"/>
            </w:tcBorders>
            <w:tcMar>
              <w:top w:w="20" w:type="nil"/>
              <w:left w:w="20" w:type="nil"/>
              <w:bottom w:w="20" w:type="nil"/>
              <w:right w:w="20" w:type="nil"/>
            </w:tcMar>
            <w:vAlign w:val="center"/>
          </w:tcPr>
          <w:p w14:paraId="293CEA65" w14:textId="77777777" w:rsidR="00C051FC" w:rsidRPr="00412698" w:rsidRDefault="00C051FC" w:rsidP="005A075C">
            <w:pPr>
              <w:widowControl w:val="0"/>
              <w:autoSpaceDE w:val="0"/>
              <w:autoSpaceDN w:val="0"/>
              <w:adjustRightInd w:val="0"/>
              <w:spacing w:after="240" w:line="540" w:lineRule="atLeast"/>
              <w:jc w:val="center"/>
              <w:rPr>
                <w:rFonts w:ascii="Arial" w:hAnsi="Arial" w:cs="Arial"/>
                <w:color w:val="000000"/>
                <w:sz w:val="24"/>
                <w:szCs w:val="24"/>
                <w:lang w:val="es-ES_tradnl"/>
              </w:rPr>
            </w:pPr>
            <w:r w:rsidRPr="00412698">
              <w:rPr>
                <w:rFonts w:ascii="Arial" w:hAnsi="Arial" w:cs="Arial"/>
                <w:color w:val="000000"/>
                <w:sz w:val="24"/>
                <w:szCs w:val="48"/>
                <w:lang w:val="es-ES_tradnl"/>
              </w:rPr>
              <w:t>X</w:t>
            </w:r>
          </w:p>
        </w:tc>
        <w:tc>
          <w:tcPr>
            <w:tcW w:w="691" w:type="pct"/>
            <w:tcBorders>
              <w:top w:val="single" w:sz="48" w:space="0" w:color="D5D5D5"/>
              <w:left w:val="single" w:sz="16" w:space="0" w:color="949494"/>
              <w:bottom w:val="single" w:sz="8" w:space="0" w:color="949494"/>
              <w:right w:val="single" w:sz="16" w:space="0" w:color="929292"/>
            </w:tcBorders>
            <w:tcMar>
              <w:top w:w="20" w:type="nil"/>
              <w:left w:w="20" w:type="nil"/>
              <w:bottom w:w="20" w:type="nil"/>
              <w:right w:w="20" w:type="nil"/>
            </w:tcMar>
            <w:vAlign w:val="center"/>
          </w:tcPr>
          <w:p w14:paraId="20F8E20F" w14:textId="77777777" w:rsidR="00C051FC" w:rsidRPr="00412698" w:rsidRDefault="00C051FC" w:rsidP="005A075C">
            <w:pPr>
              <w:widowControl w:val="0"/>
              <w:autoSpaceDE w:val="0"/>
              <w:autoSpaceDN w:val="0"/>
              <w:adjustRightInd w:val="0"/>
              <w:spacing w:after="240" w:line="540" w:lineRule="atLeast"/>
              <w:jc w:val="center"/>
              <w:rPr>
                <w:rFonts w:ascii="Arial" w:hAnsi="Arial" w:cs="Arial"/>
                <w:color w:val="000000"/>
                <w:sz w:val="24"/>
                <w:szCs w:val="24"/>
                <w:lang w:val="es-ES_tradnl"/>
              </w:rPr>
            </w:pPr>
            <w:r w:rsidRPr="00412698">
              <w:rPr>
                <w:rFonts w:ascii="Arial" w:hAnsi="Arial" w:cs="Arial"/>
                <w:color w:val="000000"/>
                <w:sz w:val="24"/>
                <w:szCs w:val="48"/>
                <w:lang w:val="es-ES_tradnl"/>
              </w:rPr>
              <w:t>X</w:t>
            </w:r>
          </w:p>
        </w:tc>
        <w:tc>
          <w:tcPr>
            <w:tcW w:w="960" w:type="pct"/>
            <w:tcBorders>
              <w:top w:val="single" w:sz="48" w:space="0" w:color="D6D6D6"/>
              <w:left w:val="single" w:sz="16" w:space="0" w:color="929292"/>
              <w:bottom w:val="single" w:sz="8" w:space="0" w:color="949494"/>
              <w:right w:val="single" w:sz="16" w:space="0" w:color="949494"/>
            </w:tcBorders>
            <w:tcMar>
              <w:top w:w="20" w:type="nil"/>
              <w:left w:w="20" w:type="nil"/>
              <w:bottom w:w="20" w:type="nil"/>
              <w:right w:w="20" w:type="nil"/>
            </w:tcMar>
            <w:vAlign w:val="center"/>
          </w:tcPr>
          <w:p w14:paraId="07052A3A" w14:textId="77777777" w:rsidR="00C051FC" w:rsidRPr="00412698" w:rsidRDefault="00C051FC" w:rsidP="005A075C">
            <w:pPr>
              <w:widowControl w:val="0"/>
              <w:autoSpaceDE w:val="0"/>
              <w:autoSpaceDN w:val="0"/>
              <w:adjustRightInd w:val="0"/>
              <w:spacing w:after="240" w:line="540" w:lineRule="atLeast"/>
              <w:jc w:val="center"/>
              <w:rPr>
                <w:rFonts w:ascii="Arial" w:hAnsi="Arial" w:cs="Arial"/>
                <w:color w:val="000000"/>
                <w:sz w:val="24"/>
                <w:szCs w:val="24"/>
                <w:lang w:val="es-ES_tradnl"/>
              </w:rPr>
            </w:pPr>
            <w:r w:rsidRPr="00412698">
              <w:rPr>
                <w:rFonts w:ascii="Arial" w:hAnsi="Arial" w:cs="Arial"/>
                <w:color w:val="000000"/>
                <w:sz w:val="24"/>
                <w:szCs w:val="48"/>
                <w:lang w:val="es-ES_tradnl"/>
              </w:rPr>
              <w:t>X</w:t>
            </w:r>
          </w:p>
        </w:tc>
        <w:tc>
          <w:tcPr>
            <w:tcW w:w="971" w:type="pct"/>
            <w:tcBorders>
              <w:top w:val="single" w:sz="48" w:space="0" w:color="D6D6D6"/>
              <w:left w:val="single" w:sz="16" w:space="0" w:color="949494"/>
              <w:bottom w:val="single" w:sz="8" w:space="0" w:color="949494"/>
              <w:right w:val="single" w:sz="8" w:space="0" w:color="939393"/>
            </w:tcBorders>
            <w:tcMar>
              <w:top w:w="20" w:type="nil"/>
              <w:left w:w="20" w:type="nil"/>
              <w:bottom w:w="20" w:type="nil"/>
              <w:right w:w="20" w:type="nil"/>
            </w:tcMar>
            <w:vAlign w:val="center"/>
          </w:tcPr>
          <w:p w14:paraId="6C319F33" w14:textId="77777777" w:rsidR="00C051FC" w:rsidRPr="00412698" w:rsidRDefault="00C051FC" w:rsidP="005A075C">
            <w:pPr>
              <w:widowControl w:val="0"/>
              <w:autoSpaceDE w:val="0"/>
              <w:autoSpaceDN w:val="0"/>
              <w:adjustRightInd w:val="0"/>
              <w:spacing w:after="240" w:line="540" w:lineRule="atLeast"/>
              <w:jc w:val="center"/>
              <w:rPr>
                <w:rFonts w:ascii="Arial" w:hAnsi="Arial" w:cs="Arial"/>
                <w:color w:val="000000"/>
                <w:sz w:val="24"/>
                <w:szCs w:val="24"/>
                <w:lang w:val="es-ES_tradnl"/>
              </w:rPr>
            </w:pPr>
            <w:r w:rsidRPr="00412698">
              <w:rPr>
                <w:rFonts w:ascii="Arial" w:hAnsi="Arial" w:cs="Arial"/>
                <w:color w:val="000000"/>
                <w:sz w:val="24"/>
                <w:szCs w:val="48"/>
                <w:lang w:val="es-ES_tradnl"/>
              </w:rPr>
              <w:t>X</w:t>
            </w:r>
          </w:p>
        </w:tc>
      </w:tr>
    </w:tbl>
    <w:p w14:paraId="4C9FD901" w14:textId="77777777" w:rsidR="00FC1113" w:rsidRDefault="00FC1113" w:rsidP="001C028A">
      <w:pPr>
        <w:pStyle w:val="Sinespaciado"/>
        <w:rPr>
          <w:sz w:val="18"/>
          <w:szCs w:val="18"/>
        </w:rPr>
      </w:pPr>
    </w:p>
    <w:p w14:paraId="1000BB52" w14:textId="0173BFF2" w:rsidR="001C028A" w:rsidRPr="000B4A44" w:rsidRDefault="001C028A" w:rsidP="001C028A">
      <w:pPr>
        <w:pStyle w:val="Sinespaciado"/>
        <w:rPr>
          <w:sz w:val="18"/>
          <w:szCs w:val="18"/>
        </w:rPr>
      </w:pPr>
      <w:r w:rsidRPr="000B4A44">
        <w:rPr>
          <w:sz w:val="18"/>
          <w:szCs w:val="18"/>
        </w:rPr>
        <w:t>Fuente: Guía para la administración del riesgo y el diseño de controles en las entidades públicas.</w:t>
      </w:r>
    </w:p>
    <w:p w14:paraId="071EFC02" w14:textId="77777777" w:rsidR="001C028A" w:rsidRPr="000B4A44" w:rsidRDefault="001C028A" w:rsidP="000B4A44">
      <w:pPr>
        <w:pStyle w:val="Sinespaciado"/>
        <w:rPr>
          <w:sz w:val="18"/>
          <w:szCs w:val="18"/>
        </w:rPr>
      </w:pPr>
      <w:r w:rsidRPr="000B4A44">
        <w:rPr>
          <w:sz w:val="18"/>
          <w:szCs w:val="18"/>
        </w:rPr>
        <w:t>Función pública octubre de 2018.</w:t>
      </w:r>
    </w:p>
    <w:p w14:paraId="4DE367B3" w14:textId="77777777" w:rsidR="00FC1113" w:rsidRDefault="00FC1113" w:rsidP="00004420">
      <w:pPr>
        <w:pStyle w:val="Sinespaciado"/>
        <w:rPr>
          <w:b/>
        </w:rPr>
      </w:pPr>
    </w:p>
    <w:p w14:paraId="442194F3" w14:textId="77777777" w:rsidR="00FF06F6" w:rsidRPr="00FF06F6" w:rsidRDefault="00FF06F6" w:rsidP="00FF06F6">
      <w:pPr>
        <w:autoSpaceDE w:val="0"/>
        <w:autoSpaceDN w:val="0"/>
        <w:adjustRightInd w:val="0"/>
        <w:spacing w:after="0" w:line="221" w:lineRule="atLeast"/>
        <w:rPr>
          <w:rFonts w:ascii="Flama Book Italic" w:hAnsi="Flama Book Italic" w:cs="Flama Book Italic"/>
          <w:color w:val="000000"/>
          <w:lang w:val="es-ES"/>
        </w:rPr>
      </w:pPr>
      <w:r w:rsidRPr="00FF06F6">
        <w:rPr>
          <w:rFonts w:ascii="Flama Book Italic" w:hAnsi="Flama Book Italic" w:cs="Flama Book Italic"/>
          <w:i/>
          <w:iCs/>
          <w:color w:val="000000"/>
          <w:lang w:val="es-ES"/>
        </w:rPr>
        <w:t>“Esto implica que las prácticas corruptas son realizadas por actores públicos y/o privados con poder e incidencia en la toma de decisiones y la administración de los bienes públicos” (</w:t>
      </w:r>
      <w:proofErr w:type="spellStart"/>
      <w:r w:rsidRPr="00FF06F6">
        <w:rPr>
          <w:rFonts w:ascii="Flama Book Italic" w:hAnsi="Flama Book Italic" w:cs="Flama Book Italic"/>
          <w:i/>
          <w:iCs/>
          <w:color w:val="000000"/>
          <w:lang w:val="es-ES"/>
        </w:rPr>
        <w:t>Conpes</w:t>
      </w:r>
      <w:proofErr w:type="spellEnd"/>
      <w:r w:rsidRPr="00FF06F6">
        <w:rPr>
          <w:rFonts w:ascii="Flama Book Italic" w:hAnsi="Flama Book Italic" w:cs="Flama Book Italic"/>
          <w:i/>
          <w:iCs/>
          <w:color w:val="000000"/>
          <w:lang w:val="es-ES"/>
        </w:rPr>
        <w:t xml:space="preserve"> </w:t>
      </w:r>
      <w:proofErr w:type="spellStart"/>
      <w:r w:rsidRPr="00FF06F6">
        <w:rPr>
          <w:rFonts w:ascii="Flama Book Italic" w:hAnsi="Flama Book Italic" w:cs="Flama Book Italic"/>
          <w:i/>
          <w:iCs/>
          <w:color w:val="000000"/>
          <w:lang w:val="es-ES"/>
        </w:rPr>
        <w:t>N°</w:t>
      </w:r>
      <w:proofErr w:type="spellEnd"/>
      <w:r w:rsidRPr="00FF06F6">
        <w:rPr>
          <w:rFonts w:ascii="Flama Book Italic" w:hAnsi="Flama Book Italic" w:cs="Flama Book Italic"/>
          <w:i/>
          <w:iCs/>
          <w:color w:val="000000"/>
          <w:lang w:val="es-ES"/>
        </w:rPr>
        <w:t xml:space="preserve"> 167 de 2013). </w:t>
      </w:r>
    </w:p>
    <w:p w14:paraId="280E165F" w14:textId="77777777" w:rsidR="00FC1113" w:rsidRDefault="00FC1113" w:rsidP="00004420">
      <w:pPr>
        <w:pStyle w:val="Sinespaciado"/>
        <w:rPr>
          <w:b/>
        </w:rPr>
      </w:pPr>
    </w:p>
    <w:p w14:paraId="31DFC584" w14:textId="77777777" w:rsidR="006D1173" w:rsidRDefault="006D1173" w:rsidP="00004420">
      <w:pPr>
        <w:pStyle w:val="Sinespaciado"/>
        <w:rPr>
          <w:b/>
        </w:rPr>
      </w:pPr>
    </w:p>
    <w:p w14:paraId="4F702876" w14:textId="192B6C20" w:rsidR="00472166" w:rsidRPr="00004420" w:rsidRDefault="00472166" w:rsidP="00004420">
      <w:pPr>
        <w:pStyle w:val="Sinespaciado"/>
        <w:rPr>
          <w:b/>
        </w:rPr>
      </w:pPr>
      <w:r w:rsidRPr="00004420">
        <w:rPr>
          <w:b/>
        </w:rPr>
        <w:t xml:space="preserve">Formato de descripción del riesgo de corrupción </w:t>
      </w:r>
    </w:p>
    <w:tbl>
      <w:tblPr>
        <w:tblW w:w="4875"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77"/>
        <w:gridCol w:w="1024"/>
        <w:gridCol w:w="1795"/>
        <w:gridCol w:w="993"/>
        <w:gridCol w:w="30"/>
        <w:gridCol w:w="1820"/>
        <w:gridCol w:w="213"/>
        <w:gridCol w:w="21"/>
      </w:tblGrid>
      <w:tr w:rsidR="00472166" w:rsidRPr="00412698" w14:paraId="001F8074" w14:textId="77777777" w:rsidTr="00FC1113">
        <w:trPr>
          <w:gridAfter w:val="1"/>
          <w:wAfter w:w="13" w:type="pct"/>
          <w:trHeight w:val="67"/>
        </w:trPr>
        <w:tc>
          <w:tcPr>
            <w:tcW w:w="601" w:type="pct"/>
            <w:shd w:val="clear" w:color="auto" w:fill="auto"/>
            <w:tcMar>
              <w:top w:w="20" w:type="nil"/>
              <w:left w:w="20" w:type="nil"/>
              <w:bottom w:w="20" w:type="nil"/>
              <w:right w:w="20" w:type="nil"/>
            </w:tcMar>
            <w:vAlign w:val="center"/>
          </w:tcPr>
          <w:p w14:paraId="1CCD28D6" w14:textId="06ED31EC" w:rsidR="00472166" w:rsidRPr="00412698" w:rsidRDefault="00472166" w:rsidP="005A075C">
            <w:pPr>
              <w:widowControl w:val="0"/>
              <w:autoSpaceDE w:val="0"/>
              <w:autoSpaceDN w:val="0"/>
              <w:adjustRightInd w:val="0"/>
              <w:spacing w:after="240" w:line="480" w:lineRule="atLeast"/>
              <w:jc w:val="center"/>
              <w:rPr>
                <w:rFonts w:ascii="Arial" w:hAnsi="Arial" w:cs="Arial"/>
                <w:b/>
                <w:sz w:val="21"/>
                <w:szCs w:val="24"/>
              </w:rPr>
            </w:pPr>
            <w:r w:rsidRPr="00412698">
              <w:rPr>
                <w:rFonts w:ascii="Arial" w:hAnsi="Arial" w:cs="Arial"/>
                <w:b/>
                <w:sz w:val="21"/>
                <w:szCs w:val="24"/>
              </w:rPr>
              <w:t>RIESGO</w:t>
            </w:r>
          </w:p>
        </w:tc>
        <w:tc>
          <w:tcPr>
            <w:tcW w:w="974" w:type="pct"/>
            <w:shd w:val="clear" w:color="auto" w:fill="auto"/>
            <w:tcMar>
              <w:top w:w="20" w:type="nil"/>
              <w:left w:w="20" w:type="nil"/>
              <w:bottom w:w="20" w:type="nil"/>
              <w:right w:w="20" w:type="nil"/>
            </w:tcMar>
            <w:vAlign w:val="center"/>
          </w:tcPr>
          <w:p w14:paraId="05A457C9" w14:textId="54A0E687" w:rsidR="00472166" w:rsidRPr="00412698" w:rsidRDefault="00472166" w:rsidP="005A075C">
            <w:pPr>
              <w:widowControl w:val="0"/>
              <w:autoSpaceDE w:val="0"/>
              <w:autoSpaceDN w:val="0"/>
              <w:adjustRightInd w:val="0"/>
              <w:spacing w:after="240" w:line="480" w:lineRule="atLeast"/>
              <w:jc w:val="center"/>
              <w:rPr>
                <w:rFonts w:ascii="Arial" w:hAnsi="Arial" w:cs="Arial"/>
                <w:b/>
                <w:sz w:val="21"/>
                <w:szCs w:val="24"/>
              </w:rPr>
            </w:pPr>
            <w:r w:rsidRPr="00412698">
              <w:rPr>
                <w:rFonts w:ascii="Arial" w:hAnsi="Arial" w:cs="Arial"/>
                <w:b/>
                <w:sz w:val="21"/>
                <w:szCs w:val="24"/>
              </w:rPr>
              <w:t>DESCRIPCIÓN</w:t>
            </w:r>
          </w:p>
        </w:tc>
        <w:tc>
          <w:tcPr>
            <w:tcW w:w="595" w:type="pct"/>
            <w:shd w:val="clear" w:color="auto" w:fill="auto"/>
            <w:tcMar>
              <w:top w:w="20" w:type="nil"/>
              <w:left w:w="20" w:type="nil"/>
              <w:bottom w:w="20" w:type="nil"/>
              <w:right w:w="20" w:type="nil"/>
            </w:tcMar>
            <w:vAlign w:val="center"/>
          </w:tcPr>
          <w:p w14:paraId="0CC87CC9" w14:textId="3BB8A0EF" w:rsidR="00472166" w:rsidRPr="00412698" w:rsidRDefault="00472166" w:rsidP="005A075C">
            <w:pPr>
              <w:widowControl w:val="0"/>
              <w:autoSpaceDE w:val="0"/>
              <w:autoSpaceDN w:val="0"/>
              <w:adjustRightInd w:val="0"/>
              <w:spacing w:after="240" w:line="480" w:lineRule="atLeast"/>
              <w:jc w:val="center"/>
              <w:rPr>
                <w:rFonts w:ascii="Arial" w:hAnsi="Arial" w:cs="Arial"/>
                <w:b/>
                <w:sz w:val="21"/>
                <w:szCs w:val="24"/>
              </w:rPr>
            </w:pPr>
            <w:r w:rsidRPr="00412698">
              <w:rPr>
                <w:rFonts w:ascii="Arial" w:hAnsi="Arial" w:cs="Arial"/>
                <w:b/>
                <w:sz w:val="21"/>
                <w:szCs w:val="24"/>
              </w:rPr>
              <w:t>TIPO</w:t>
            </w:r>
          </w:p>
        </w:tc>
        <w:tc>
          <w:tcPr>
            <w:tcW w:w="1620" w:type="pct"/>
            <w:gridSpan w:val="2"/>
            <w:shd w:val="clear" w:color="auto" w:fill="auto"/>
            <w:tcMar>
              <w:top w:w="20" w:type="nil"/>
              <w:left w:w="20" w:type="nil"/>
              <w:bottom w:w="20" w:type="nil"/>
              <w:right w:w="20" w:type="nil"/>
            </w:tcMar>
            <w:vAlign w:val="center"/>
          </w:tcPr>
          <w:p w14:paraId="0267D86E" w14:textId="3502CD23" w:rsidR="00472166" w:rsidRPr="00412698" w:rsidRDefault="00472166" w:rsidP="005A075C">
            <w:pPr>
              <w:widowControl w:val="0"/>
              <w:autoSpaceDE w:val="0"/>
              <w:autoSpaceDN w:val="0"/>
              <w:adjustRightInd w:val="0"/>
              <w:spacing w:after="240" w:line="480" w:lineRule="atLeast"/>
              <w:jc w:val="center"/>
              <w:rPr>
                <w:rFonts w:ascii="Arial" w:hAnsi="Arial" w:cs="Arial"/>
                <w:b/>
                <w:sz w:val="21"/>
                <w:szCs w:val="24"/>
              </w:rPr>
            </w:pPr>
            <w:r w:rsidRPr="00412698">
              <w:rPr>
                <w:rFonts w:ascii="Arial" w:hAnsi="Arial" w:cs="Arial"/>
                <w:b/>
                <w:sz w:val="21"/>
                <w:szCs w:val="24"/>
              </w:rPr>
              <w:t>CAUSAS</w:t>
            </w:r>
          </w:p>
        </w:tc>
        <w:tc>
          <w:tcPr>
            <w:tcW w:w="1198" w:type="pct"/>
            <w:gridSpan w:val="3"/>
            <w:shd w:val="clear" w:color="auto" w:fill="auto"/>
            <w:tcMar>
              <w:top w:w="20" w:type="nil"/>
              <w:left w:w="20" w:type="nil"/>
              <w:bottom w:w="20" w:type="nil"/>
              <w:right w:w="20" w:type="nil"/>
            </w:tcMar>
            <w:vAlign w:val="center"/>
          </w:tcPr>
          <w:p w14:paraId="64E6AA48" w14:textId="47848929" w:rsidR="00472166" w:rsidRPr="00412698" w:rsidRDefault="00472166" w:rsidP="005A075C">
            <w:pPr>
              <w:widowControl w:val="0"/>
              <w:autoSpaceDE w:val="0"/>
              <w:autoSpaceDN w:val="0"/>
              <w:adjustRightInd w:val="0"/>
              <w:spacing w:after="240" w:line="480" w:lineRule="atLeast"/>
              <w:jc w:val="center"/>
              <w:rPr>
                <w:rFonts w:ascii="Arial" w:hAnsi="Arial" w:cs="Arial"/>
                <w:b/>
                <w:sz w:val="21"/>
                <w:szCs w:val="24"/>
              </w:rPr>
            </w:pPr>
            <w:r w:rsidRPr="00412698">
              <w:rPr>
                <w:rFonts w:ascii="Arial" w:hAnsi="Arial" w:cs="Arial"/>
                <w:b/>
                <w:sz w:val="21"/>
                <w:szCs w:val="24"/>
              </w:rPr>
              <w:t>CONSECUENCIAS</w:t>
            </w:r>
          </w:p>
        </w:tc>
      </w:tr>
      <w:tr w:rsidR="000B4A44" w:rsidRPr="007F01D1" w14:paraId="2B2D79A9" w14:textId="77777777" w:rsidTr="00FC1113">
        <w:tblPrEx>
          <w:tblBorders>
            <w:top w:val="nil"/>
            <w:left w:val="nil"/>
            <w:bottom w:val="nil"/>
            <w:right w:val="nil"/>
            <w:insideH w:val="none" w:sz="0" w:space="0" w:color="auto"/>
            <w:insideV w:val="none" w:sz="0" w:space="0" w:color="auto"/>
          </w:tblBorders>
        </w:tblPrEx>
        <w:trPr>
          <w:trHeight w:val="642"/>
        </w:trPr>
        <w:tc>
          <w:tcPr>
            <w:tcW w:w="601" w:type="pct"/>
            <w:shd w:val="clear" w:color="auto" w:fill="D5DCE4" w:themeFill="text2" w:themeFillTint="33"/>
          </w:tcPr>
          <w:p w14:paraId="45A2B219"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974" w:type="pct"/>
            <w:shd w:val="clear" w:color="auto" w:fill="D5DCE4" w:themeFill="text2" w:themeFillTint="33"/>
          </w:tcPr>
          <w:p w14:paraId="0D973776"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595" w:type="pct"/>
            <w:shd w:val="clear" w:color="auto" w:fill="D5DCE4" w:themeFill="text2" w:themeFillTint="33"/>
          </w:tcPr>
          <w:p w14:paraId="7D375D31"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1043" w:type="pct"/>
            <w:shd w:val="clear" w:color="auto" w:fill="D5DCE4" w:themeFill="text2" w:themeFillTint="33"/>
          </w:tcPr>
          <w:p w14:paraId="4FFF0AE6"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594" w:type="pct"/>
            <w:gridSpan w:val="2"/>
            <w:shd w:val="clear" w:color="auto" w:fill="D5DCE4" w:themeFill="text2" w:themeFillTint="33"/>
          </w:tcPr>
          <w:p w14:paraId="0651FB31"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1057" w:type="pct"/>
            <w:shd w:val="clear" w:color="auto" w:fill="D5DCE4" w:themeFill="text2" w:themeFillTint="33"/>
          </w:tcPr>
          <w:p w14:paraId="121E2DEB"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c>
          <w:tcPr>
            <w:tcW w:w="137" w:type="pct"/>
            <w:gridSpan w:val="2"/>
            <w:shd w:val="clear" w:color="auto" w:fill="D5DCE4" w:themeFill="text2" w:themeFillTint="33"/>
          </w:tcPr>
          <w:p w14:paraId="2AD43CCE" w14:textId="77777777" w:rsidR="000B4A44" w:rsidRPr="007F01D1" w:rsidRDefault="000B4A44" w:rsidP="000B4A44">
            <w:pPr>
              <w:autoSpaceDE w:val="0"/>
              <w:autoSpaceDN w:val="0"/>
              <w:adjustRightInd w:val="0"/>
              <w:spacing w:after="0" w:line="281" w:lineRule="atLeast"/>
              <w:jc w:val="center"/>
              <w:rPr>
                <w:rFonts w:ascii="Arial" w:hAnsi="Arial" w:cs="Arial"/>
                <w:b/>
                <w:bCs/>
                <w:color w:val="000000"/>
                <w:sz w:val="18"/>
                <w:szCs w:val="18"/>
                <w:lang w:val="es-ES"/>
              </w:rPr>
            </w:pPr>
          </w:p>
        </w:tc>
      </w:tr>
    </w:tbl>
    <w:p w14:paraId="26422518" w14:textId="77777777" w:rsidR="006D1173" w:rsidRDefault="006D1173" w:rsidP="00412698">
      <w:pPr>
        <w:widowControl w:val="0"/>
        <w:autoSpaceDE w:val="0"/>
        <w:autoSpaceDN w:val="0"/>
        <w:adjustRightInd w:val="0"/>
        <w:spacing w:after="240" w:line="740" w:lineRule="atLeast"/>
        <w:jc w:val="both"/>
        <w:rPr>
          <w:rFonts w:ascii="Arial" w:hAnsi="Arial" w:cs="Arial"/>
          <w:b/>
          <w:sz w:val="24"/>
          <w:szCs w:val="24"/>
        </w:rPr>
      </w:pPr>
    </w:p>
    <w:p w14:paraId="55D87537" w14:textId="77777777" w:rsidR="006D1173" w:rsidRDefault="006D1173" w:rsidP="00412698">
      <w:pPr>
        <w:widowControl w:val="0"/>
        <w:autoSpaceDE w:val="0"/>
        <w:autoSpaceDN w:val="0"/>
        <w:adjustRightInd w:val="0"/>
        <w:spacing w:after="240" w:line="740" w:lineRule="atLeast"/>
        <w:jc w:val="both"/>
        <w:rPr>
          <w:rFonts w:ascii="Arial" w:hAnsi="Arial" w:cs="Arial"/>
          <w:b/>
          <w:sz w:val="24"/>
          <w:szCs w:val="24"/>
        </w:rPr>
      </w:pPr>
    </w:p>
    <w:p w14:paraId="2B906F2A" w14:textId="5295BF4B" w:rsidR="00472166" w:rsidRDefault="0047129B" w:rsidP="00412698">
      <w:pPr>
        <w:widowControl w:val="0"/>
        <w:autoSpaceDE w:val="0"/>
        <w:autoSpaceDN w:val="0"/>
        <w:adjustRightInd w:val="0"/>
        <w:spacing w:after="240" w:line="740" w:lineRule="atLeast"/>
        <w:jc w:val="both"/>
        <w:rPr>
          <w:rFonts w:ascii="Arial" w:hAnsi="Arial" w:cs="Arial"/>
          <w:b/>
          <w:sz w:val="24"/>
          <w:szCs w:val="24"/>
        </w:rPr>
      </w:pPr>
      <w:r>
        <w:rPr>
          <w:rFonts w:ascii="Arial" w:hAnsi="Arial" w:cs="Arial"/>
          <w:b/>
          <w:sz w:val="24"/>
          <w:szCs w:val="24"/>
        </w:rPr>
        <w:lastRenderedPageBreak/>
        <w:t>F</w:t>
      </w:r>
      <w:r w:rsidR="00472166" w:rsidRPr="00412698">
        <w:rPr>
          <w:rFonts w:ascii="Arial" w:hAnsi="Arial" w:cs="Arial"/>
          <w:b/>
          <w:sz w:val="24"/>
          <w:szCs w:val="24"/>
        </w:rPr>
        <w:t>ormato de descripción del riesgo de seguridad digital</w:t>
      </w:r>
      <w:r w:rsidR="007F01D1">
        <w:rPr>
          <w:rFonts w:ascii="Arial" w:hAnsi="Arial" w:cs="Arial"/>
          <w:b/>
          <w:sz w:val="24"/>
          <w:szCs w:val="24"/>
        </w:rPr>
        <w:t>:</w:t>
      </w:r>
      <w:r w:rsidR="00472166" w:rsidRPr="00412698">
        <w:rPr>
          <w:rFonts w:ascii="Arial" w:hAnsi="Arial" w:cs="Arial"/>
          <w:b/>
          <w:sz w:val="24"/>
          <w:szCs w:val="24"/>
        </w:rPr>
        <w:t xml:space="preserve"> </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7"/>
        <w:gridCol w:w="951"/>
        <w:gridCol w:w="2083"/>
        <w:gridCol w:w="1454"/>
        <w:gridCol w:w="1085"/>
        <w:gridCol w:w="1283"/>
        <w:gridCol w:w="539"/>
        <w:gridCol w:w="1454"/>
      </w:tblGrid>
      <w:tr w:rsidR="008E1837" w14:paraId="2959E4DF" w14:textId="77777777" w:rsidTr="008E1837">
        <w:trPr>
          <w:gridBefore w:val="2"/>
          <w:gridAfter w:val="2"/>
          <w:wBefore w:w="2278" w:type="dxa"/>
          <w:wAfter w:w="1993" w:type="dxa"/>
          <w:trHeight w:val="46"/>
        </w:trPr>
        <w:tc>
          <w:tcPr>
            <w:tcW w:w="5905" w:type="dxa"/>
            <w:gridSpan w:val="4"/>
          </w:tcPr>
          <w:p w14:paraId="3089965B" w14:textId="1D197861" w:rsidR="008E1837" w:rsidRDefault="008E1837" w:rsidP="008E1837">
            <w:pPr>
              <w:autoSpaceDE w:val="0"/>
              <w:autoSpaceDN w:val="0"/>
              <w:adjustRightInd w:val="0"/>
              <w:spacing w:after="0" w:line="281" w:lineRule="atLeast"/>
              <w:jc w:val="center"/>
              <w:rPr>
                <w:rFonts w:ascii="Arial" w:hAnsi="Arial" w:cs="Arial"/>
                <w:b/>
                <w:bCs/>
                <w:color w:val="000000"/>
                <w:sz w:val="18"/>
                <w:szCs w:val="18"/>
                <w:lang w:val="es-ES"/>
              </w:rPr>
            </w:pPr>
            <w:r>
              <w:rPr>
                <w:rFonts w:ascii="Arial" w:hAnsi="Arial" w:cs="Arial"/>
                <w:b/>
                <w:bCs/>
                <w:color w:val="000000"/>
                <w:sz w:val="18"/>
                <w:szCs w:val="18"/>
                <w:lang w:val="es-ES"/>
              </w:rPr>
              <w:t>INCLUYE  ACTIVO-AMENAZA-VULNERABILIDADES</w:t>
            </w:r>
          </w:p>
        </w:tc>
      </w:tr>
      <w:tr w:rsidR="007F01D1" w:rsidRPr="007F01D1" w14:paraId="1FF04071" w14:textId="77777777" w:rsidTr="008E1837">
        <w:tblPrEx>
          <w:tblBorders>
            <w:top w:val="nil"/>
            <w:left w:val="nil"/>
            <w:bottom w:val="nil"/>
            <w:right w:val="nil"/>
            <w:insideH w:val="none" w:sz="0" w:space="0" w:color="auto"/>
            <w:insideV w:val="none" w:sz="0" w:space="0" w:color="auto"/>
          </w:tblBorders>
          <w:tblCellMar>
            <w:left w:w="108" w:type="dxa"/>
            <w:right w:w="108" w:type="dxa"/>
          </w:tblCellMar>
        </w:tblPrEx>
        <w:trPr>
          <w:trHeight w:val="332"/>
        </w:trPr>
        <w:tc>
          <w:tcPr>
            <w:tcW w:w="1327" w:type="dxa"/>
            <w:tcBorders>
              <w:top w:val="single" w:sz="4" w:space="0" w:color="auto"/>
              <w:left w:val="single" w:sz="4" w:space="0" w:color="auto"/>
              <w:bottom w:val="single" w:sz="4" w:space="0" w:color="auto"/>
              <w:right w:val="single" w:sz="4" w:space="0" w:color="auto"/>
            </w:tcBorders>
          </w:tcPr>
          <w:p w14:paraId="45C5ABD3"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R I E S G O </w:t>
            </w:r>
          </w:p>
        </w:tc>
        <w:tc>
          <w:tcPr>
            <w:tcW w:w="951" w:type="dxa"/>
            <w:tcBorders>
              <w:top w:val="single" w:sz="4" w:space="0" w:color="auto"/>
              <w:left w:val="single" w:sz="4" w:space="0" w:color="auto"/>
              <w:bottom w:val="single" w:sz="4" w:space="0" w:color="auto"/>
              <w:right w:val="single" w:sz="4" w:space="0" w:color="auto"/>
            </w:tcBorders>
          </w:tcPr>
          <w:p w14:paraId="4B5DA953"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ACTIVO </w:t>
            </w:r>
          </w:p>
        </w:tc>
        <w:tc>
          <w:tcPr>
            <w:tcW w:w="2083" w:type="dxa"/>
            <w:tcBorders>
              <w:top w:val="single" w:sz="4" w:space="0" w:color="auto"/>
              <w:left w:val="single" w:sz="4" w:space="0" w:color="auto"/>
              <w:bottom w:val="single" w:sz="4" w:space="0" w:color="auto"/>
              <w:right w:val="single" w:sz="4" w:space="0" w:color="auto"/>
            </w:tcBorders>
          </w:tcPr>
          <w:p w14:paraId="6335AFAA"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D E S C R I P C I </w:t>
            </w:r>
            <w:proofErr w:type="spellStart"/>
            <w:r w:rsidRPr="007F01D1">
              <w:rPr>
                <w:rFonts w:ascii="Arial" w:hAnsi="Arial" w:cs="Arial"/>
                <w:b/>
                <w:bCs/>
                <w:color w:val="000000"/>
                <w:sz w:val="18"/>
                <w:szCs w:val="18"/>
                <w:lang w:val="es-ES"/>
              </w:rPr>
              <w:t>Ó</w:t>
            </w:r>
            <w:proofErr w:type="spellEnd"/>
            <w:r w:rsidRPr="007F01D1">
              <w:rPr>
                <w:rFonts w:ascii="Arial" w:hAnsi="Arial" w:cs="Arial"/>
                <w:b/>
                <w:bCs/>
                <w:color w:val="000000"/>
                <w:sz w:val="18"/>
                <w:szCs w:val="18"/>
                <w:lang w:val="es-ES"/>
              </w:rPr>
              <w:t xml:space="preserve"> N D E L R I E S G O </w:t>
            </w:r>
          </w:p>
        </w:tc>
        <w:tc>
          <w:tcPr>
            <w:tcW w:w="1454" w:type="dxa"/>
            <w:tcBorders>
              <w:top w:val="single" w:sz="4" w:space="0" w:color="auto"/>
              <w:left w:val="single" w:sz="4" w:space="0" w:color="auto"/>
              <w:bottom w:val="single" w:sz="4" w:space="0" w:color="auto"/>
              <w:right w:val="single" w:sz="4" w:space="0" w:color="auto"/>
            </w:tcBorders>
          </w:tcPr>
          <w:p w14:paraId="1DA0F6C9"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A M E N A Z A </w:t>
            </w:r>
          </w:p>
        </w:tc>
        <w:tc>
          <w:tcPr>
            <w:tcW w:w="1085" w:type="dxa"/>
            <w:tcBorders>
              <w:top w:val="single" w:sz="4" w:space="0" w:color="auto"/>
              <w:left w:val="single" w:sz="4" w:space="0" w:color="auto"/>
              <w:bottom w:val="single" w:sz="4" w:space="0" w:color="auto"/>
              <w:right w:val="single" w:sz="4" w:space="0" w:color="auto"/>
            </w:tcBorders>
          </w:tcPr>
          <w:p w14:paraId="43283152"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T I P O </w:t>
            </w:r>
          </w:p>
        </w:tc>
        <w:tc>
          <w:tcPr>
            <w:tcW w:w="1822" w:type="dxa"/>
            <w:gridSpan w:val="2"/>
            <w:tcBorders>
              <w:top w:val="single" w:sz="4" w:space="0" w:color="auto"/>
              <w:left w:val="single" w:sz="4" w:space="0" w:color="auto"/>
              <w:bottom w:val="single" w:sz="4" w:space="0" w:color="auto"/>
              <w:right w:val="single" w:sz="4" w:space="0" w:color="auto"/>
            </w:tcBorders>
          </w:tcPr>
          <w:p w14:paraId="77F8E862"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C A U S A S / </w:t>
            </w:r>
          </w:p>
          <w:p w14:paraId="22F7F063"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V U L N E R A </w:t>
            </w:r>
            <w:r w:rsidRPr="007F01D1">
              <w:rPr>
                <w:rFonts w:ascii="Arial" w:hAnsi="Arial" w:cs="Arial"/>
                <w:b/>
                <w:bCs/>
                <w:color w:val="000000"/>
                <w:sz w:val="18"/>
                <w:szCs w:val="18"/>
                <w:lang w:val="es-ES"/>
              </w:rPr>
              <w:softHyphen/>
              <w:t xml:space="preserve">B I L I D A D E S </w:t>
            </w:r>
          </w:p>
        </w:tc>
        <w:tc>
          <w:tcPr>
            <w:tcW w:w="1454" w:type="dxa"/>
            <w:tcBorders>
              <w:top w:val="single" w:sz="4" w:space="0" w:color="auto"/>
              <w:left w:val="single" w:sz="4" w:space="0" w:color="auto"/>
              <w:bottom w:val="single" w:sz="4" w:space="0" w:color="auto"/>
              <w:right w:val="single" w:sz="4" w:space="0" w:color="auto"/>
            </w:tcBorders>
          </w:tcPr>
          <w:p w14:paraId="1CCDD850" w14:textId="77777777" w:rsidR="007F01D1" w:rsidRPr="007F01D1" w:rsidRDefault="007F01D1" w:rsidP="008E1837">
            <w:pPr>
              <w:autoSpaceDE w:val="0"/>
              <w:autoSpaceDN w:val="0"/>
              <w:adjustRightInd w:val="0"/>
              <w:spacing w:after="0" w:line="281" w:lineRule="atLeast"/>
              <w:jc w:val="center"/>
              <w:rPr>
                <w:rFonts w:ascii="Arial" w:hAnsi="Arial" w:cs="Arial"/>
                <w:color w:val="000000"/>
                <w:sz w:val="18"/>
                <w:szCs w:val="18"/>
                <w:lang w:val="es-ES"/>
              </w:rPr>
            </w:pPr>
            <w:r w:rsidRPr="007F01D1">
              <w:rPr>
                <w:rFonts w:ascii="Arial" w:hAnsi="Arial" w:cs="Arial"/>
                <w:b/>
                <w:bCs/>
                <w:color w:val="000000"/>
                <w:sz w:val="18"/>
                <w:szCs w:val="18"/>
                <w:lang w:val="es-ES"/>
              </w:rPr>
              <w:t xml:space="preserve">C O N S E C U E N C I A S </w:t>
            </w:r>
          </w:p>
        </w:tc>
      </w:tr>
      <w:tr w:rsidR="008E1837" w:rsidRPr="007F01D1" w14:paraId="4D81B387" w14:textId="77777777" w:rsidTr="008E1837">
        <w:tblPrEx>
          <w:tblBorders>
            <w:top w:val="nil"/>
            <w:left w:val="nil"/>
            <w:bottom w:val="nil"/>
            <w:right w:val="nil"/>
            <w:insideH w:val="none" w:sz="0" w:space="0" w:color="auto"/>
            <w:insideV w:val="none" w:sz="0" w:space="0" w:color="auto"/>
          </w:tblBorders>
          <w:tblCellMar>
            <w:left w:w="108" w:type="dxa"/>
            <w:right w:w="108" w:type="dxa"/>
          </w:tblCellMar>
        </w:tblPrEx>
        <w:trPr>
          <w:trHeight w:val="659"/>
        </w:trPr>
        <w:tc>
          <w:tcPr>
            <w:tcW w:w="13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B4011A1"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9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3F13111"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208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F44261"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145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A3379C"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10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7995A9B"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182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35943F"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c>
          <w:tcPr>
            <w:tcW w:w="145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85079C" w14:textId="77777777" w:rsidR="007F01D1" w:rsidRPr="007F01D1" w:rsidRDefault="007F01D1" w:rsidP="008E1837">
            <w:pPr>
              <w:autoSpaceDE w:val="0"/>
              <w:autoSpaceDN w:val="0"/>
              <w:adjustRightInd w:val="0"/>
              <w:spacing w:after="0" w:line="281" w:lineRule="atLeast"/>
              <w:jc w:val="center"/>
              <w:rPr>
                <w:rFonts w:ascii="Arial" w:hAnsi="Arial" w:cs="Arial"/>
                <w:b/>
                <w:bCs/>
                <w:color w:val="000000"/>
                <w:sz w:val="18"/>
                <w:szCs w:val="18"/>
                <w:lang w:val="es-ES"/>
              </w:rPr>
            </w:pPr>
          </w:p>
        </w:tc>
      </w:tr>
    </w:tbl>
    <w:p w14:paraId="20328187" w14:textId="77777777" w:rsidR="00FC1113" w:rsidRDefault="00FC1113" w:rsidP="000B4A44">
      <w:pPr>
        <w:pStyle w:val="Sinespaciado"/>
        <w:rPr>
          <w:sz w:val="18"/>
          <w:szCs w:val="18"/>
        </w:rPr>
      </w:pPr>
    </w:p>
    <w:p w14:paraId="639F44B1" w14:textId="77777777" w:rsidR="000B4A44" w:rsidRPr="000B4A44" w:rsidRDefault="000B4A44" w:rsidP="000B4A44">
      <w:pPr>
        <w:pStyle w:val="Sinespaciado"/>
        <w:rPr>
          <w:sz w:val="18"/>
          <w:szCs w:val="18"/>
        </w:rPr>
      </w:pPr>
      <w:r w:rsidRPr="000B4A44">
        <w:rPr>
          <w:sz w:val="18"/>
          <w:szCs w:val="18"/>
        </w:rPr>
        <w:t>Fuente: Guía para la administración del riesgo y el diseño de controles en las entidades públicas.</w:t>
      </w:r>
    </w:p>
    <w:p w14:paraId="701B1D5A" w14:textId="77777777" w:rsidR="000B4A44" w:rsidRPr="000B4A44" w:rsidRDefault="000B4A44" w:rsidP="000B4A44">
      <w:pPr>
        <w:pStyle w:val="Sinespaciado"/>
        <w:rPr>
          <w:sz w:val="18"/>
          <w:szCs w:val="18"/>
        </w:rPr>
      </w:pPr>
      <w:r w:rsidRPr="000B4A44">
        <w:rPr>
          <w:sz w:val="18"/>
          <w:szCs w:val="18"/>
        </w:rPr>
        <w:t>Función pública octubre de 2018.</w:t>
      </w:r>
    </w:p>
    <w:p w14:paraId="6F02B295" w14:textId="77777777" w:rsidR="00472166" w:rsidRPr="00412698" w:rsidRDefault="00472166" w:rsidP="00412698">
      <w:pPr>
        <w:spacing w:after="0" w:line="312" w:lineRule="auto"/>
        <w:jc w:val="both"/>
        <w:rPr>
          <w:rFonts w:ascii="Arial" w:hAnsi="Arial" w:cs="Arial"/>
          <w:sz w:val="24"/>
          <w:szCs w:val="24"/>
        </w:rPr>
      </w:pPr>
    </w:p>
    <w:p w14:paraId="5589DDD0" w14:textId="77777777" w:rsidR="008E413C" w:rsidRPr="00412698" w:rsidRDefault="000229CB" w:rsidP="00412698">
      <w:pPr>
        <w:spacing w:after="0" w:line="312" w:lineRule="auto"/>
        <w:jc w:val="both"/>
        <w:rPr>
          <w:rFonts w:ascii="Arial" w:hAnsi="Arial" w:cs="Arial"/>
          <w:b/>
          <w:sz w:val="28"/>
          <w:szCs w:val="24"/>
        </w:rPr>
      </w:pPr>
      <w:r w:rsidRPr="00412698">
        <w:rPr>
          <w:rFonts w:ascii="Arial" w:hAnsi="Arial" w:cs="Arial"/>
          <w:b/>
          <w:sz w:val="28"/>
          <w:szCs w:val="24"/>
        </w:rPr>
        <w:t>7. Valoración de riesgos</w:t>
      </w:r>
    </w:p>
    <w:p w14:paraId="250F4CC1" w14:textId="77777777" w:rsidR="008E413C" w:rsidRPr="00412698" w:rsidRDefault="008E413C" w:rsidP="00412698">
      <w:pPr>
        <w:spacing w:after="0" w:line="312" w:lineRule="auto"/>
        <w:jc w:val="both"/>
        <w:rPr>
          <w:rFonts w:ascii="Arial" w:hAnsi="Arial" w:cs="Arial"/>
          <w:sz w:val="24"/>
          <w:szCs w:val="24"/>
        </w:rPr>
      </w:pPr>
    </w:p>
    <w:p w14:paraId="570059EF" w14:textId="77777777" w:rsidR="008E413C" w:rsidRPr="00412698" w:rsidRDefault="00EC481A" w:rsidP="00412698">
      <w:pPr>
        <w:spacing w:after="0" w:line="312" w:lineRule="auto"/>
        <w:jc w:val="both"/>
        <w:rPr>
          <w:rFonts w:ascii="Arial" w:hAnsi="Arial" w:cs="Arial"/>
          <w:b/>
          <w:sz w:val="28"/>
          <w:szCs w:val="24"/>
        </w:rPr>
      </w:pPr>
      <w:r w:rsidRPr="00412698">
        <w:rPr>
          <w:rFonts w:ascii="Arial" w:hAnsi="Arial" w:cs="Arial"/>
          <w:b/>
          <w:sz w:val="28"/>
          <w:szCs w:val="24"/>
        </w:rPr>
        <w:t>7.1</w:t>
      </w:r>
      <w:r w:rsidR="008E413C" w:rsidRPr="00412698">
        <w:rPr>
          <w:rFonts w:ascii="Arial" w:hAnsi="Arial" w:cs="Arial"/>
          <w:b/>
          <w:sz w:val="28"/>
          <w:szCs w:val="24"/>
        </w:rPr>
        <w:t xml:space="preserve">Análisis de riesgos: </w:t>
      </w:r>
    </w:p>
    <w:p w14:paraId="43870D27"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2F105727" w14:textId="700047EE" w:rsidR="008E413C" w:rsidRDefault="00D25D6B" w:rsidP="00412698">
      <w:pPr>
        <w:pStyle w:val="Prrafodelista"/>
        <w:spacing w:after="0" w:line="312" w:lineRule="auto"/>
        <w:ind w:left="0"/>
        <w:jc w:val="both"/>
        <w:rPr>
          <w:rFonts w:ascii="Arial" w:hAnsi="Arial" w:cs="Arial"/>
          <w:sz w:val="24"/>
          <w:szCs w:val="24"/>
        </w:rPr>
      </w:pPr>
      <w:r>
        <w:rPr>
          <w:rFonts w:ascii="Arial" w:hAnsi="Arial" w:cs="Arial"/>
          <w:sz w:val="24"/>
          <w:szCs w:val="24"/>
        </w:rPr>
        <w:t xml:space="preserve">De acuerdo </w:t>
      </w:r>
      <w:r w:rsidRPr="00412698">
        <w:rPr>
          <w:rFonts w:ascii="Arial" w:hAnsi="Arial" w:cs="Arial"/>
          <w:sz w:val="24"/>
          <w:szCs w:val="24"/>
        </w:rPr>
        <w:t>con los lineamientos establecidos por el DAFP</w:t>
      </w:r>
      <w:r w:rsidR="00D855D5">
        <w:rPr>
          <w:rFonts w:ascii="Arial" w:hAnsi="Arial" w:cs="Arial"/>
          <w:sz w:val="24"/>
          <w:szCs w:val="24"/>
        </w:rPr>
        <w:t xml:space="preserve">, </w:t>
      </w:r>
      <w:r w:rsidR="008E413C" w:rsidRPr="00412698">
        <w:rPr>
          <w:rFonts w:ascii="Arial" w:hAnsi="Arial" w:cs="Arial"/>
          <w:sz w:val="24"/>
          <w:szCs w:val="24"/>
        </w:rPr>
        <w:t xml:space="preserve">se </w:t>
      </w:r>
      <w:r>
        <w:rPr>
          <w:rFonts w:ascii="Arial" w:hAnsi="Arial" w:cs="Arial"/>
          <w:sz w:val="24"/>
          <w:szCs w:val="24"/>
        </w:rPr>
        <w:t>determinan</w:t>
      </w:r>
      <w:r w:rsidR="008E413C" w:rsidRPr="00412698">
        <w:rPr>
          <w:rFonts w:ascii="Arial" w:hAnsi="Arial" w:cs="Arial"/>
          <w:sz w:val="24"/>
          <w:szCs w:val="24"/>
        </w:rPr>
        <w:t xml:space="preserve"> los dos aspectos para el análisis de los riesgos identificados, </w:t>
      </w:r>
      <w:r w:rsidR="008E413C" w:rsidRPr="00412698">
        <w:rPr>
          <w:rFonts w:ascii="Arial" w:hAnsi="Arial" w:cs="Arial"/>
          <w:b/>
          <w:i/>
          <w:sz w:val="24"/>
          <w:szCs w:val="24"/>
        </w:rPr>
        <w:t>Probabilidad</w:t>
      </w:r>
      <w:r w:rsidR="008E413C" w:rsidRPr="00412698">
        <w:rPr>
          <w:rFonts w:ascii="Arial" w:hAnsi="Arial" w:cs="Arial"/>
          <w:b/>
          <w:sz w:val="24"/>
          <w:szCs w:val="24"/>
        </w:rPr>
        <w:t xml:space="preserve"> e </w:t>
      </w:r>
      <w:r w:rsidR="008E413C" w:rsidRPr="00412698">
        <w:rPr>
          <w:rFonts w:ascii="Arial" w:hAnsi="Arial" w:cs="Arial"/>
          <w:b/>
          <w:i/>
          <w:sz w:val="24"/>
          <w:szCs w:val="24"/>
        </w:rPr>
        <w:t>impacto</w:t>
      </w:r>
      <w:r w:rsidR="008E413C" w:rsidRPr="00412698">
        <w:rPr>
          <w:rFonts w:ascii="Arial" w:hAnsi="Arial" w:cs="Arial"/>
          <w:b/>
          <w:sz w:val="24"/>
          <w:szCs w:val="24"/>
        </w:rPr>
        <w:t>,</w:t>
      </w:r>
      <w:r w:rsidR="008E413C" w:rsidRPr="00412698">
        <w:rPr>
          <w:rFonts w:ascii="Arial" w:hAnsi="Arial" w:cs="Arial"/>
          <w:sz w:val="24"/>
          <w:szCs w:val="24"/>
        </w:rPr>
        <w:t xml:space="preserve"> </w:t>
      </w:r>
      <w:r w:rsidR="00B60A27">
        <w:rPr>
          <w:rFonts w:ascii="Arial" w:hAnsi="Arial" w:cs="Arial"/>
          <w:sz w:val="24"/>
          <w:szCs w:val="24"/>
        </w:rPr>
        <w:t>tenie</w:t>
      </w:r>
      <w:r>
        <w:rPr>
          <w:rFonts w:ascii="Arial" w:hAnsi="Arial" w:cs="Arial"/>
          <w:sz w:val="24"/>
          <w:szCs w:val="24"/>
        </w:rPr>
        <w:t>ndo en cuenta la tabla de valoración para la probabilidad, y las tres (3)</w:t>
      </w:r>
      <w:r w:rsidR="00B60A27">
        <w:rPr>
          <w:rFonts w:ascii="Arial" w:hAnsi="Arial" w:cs="Arial"/>
          <w:sz w:val="24"/>
          <w:szCs w:val="24"/>
        </w:rPr>
        <w:t xml:space="preserve"> tablas</w:t>
      </w:r>
      <w:r>
        <w:rPr>
          <w:rFonts w:ascii="Arial" w:hAnsi="Arial" w:cs="Arial"/>
          <w:sz w:val="24"/>
          <w:szCs w:val="24"/>
        </w:rPr>
        <w:t xml:space="preserve"> de valoración para el impacto, que varían dependiendo del tipo de riesgo que estemos valorando: </w:t>
      </w:r>
      <w:r w:rsidR="00B60A27">
        <w:rPr>
          <w:rFonts w:ascii="Arial" w:hAnsi="Arial" w:cs="Arial"/>
          <w:sz w:val="24"/>
          <w:szCs w:val="24"/>
        </w:rPr>
        <w:t>Gestión,</w:t>
      </w:r>
      <w:r>
        <w:rPr>
          <w:rFonts w:ascii="Arial" w:hAnsi="Arial" w:cs="Arial"/>
          <w:sz w:val="24"/>
          <w:szCs w:val="24"/>
        </w:rPr>
        <w:t xml:space="preserve"> Corrupción, o Seguridad digital.</w:t>
      </w:r>
    </w:p>
    <w:p w14:paraId="41376542" w14:textId="77777777" w:rsidR="00D855D5" w:rsidRDefault="00D855D5" w:rsidP="00412698">
      <w:pPr>
        <w:pStyle w:val="Prrafodelista"/>
        <w:spacing w:after="0" w:line="312" w:lineRule="auto"/>
        <w:ind w:left="0"/>
        <w:jc w:val="both"/>
        <w:rPr>
          <w:rFonts w:ascii="Arial" w:hAnsi="Arial" w:cs="Arial"/>
          <w:sz w:val="24"/>
          <w:szCs w:val="24"/>
        </w:rPr>
      </w:pPr>
    </w:p>
    <w:p w14:paraId="77EBE4C2" w14:textId="77777777" w:rsidR="00D855D5" w:rsidRDefault="00D855D5" w:rsidP="00D855D5">
      <w:pPr>
        <w:pStyle w:val="Pa4"/>
        <w:jc w:val="both"/>
        <w:rPr>
          <w:rStyle w:val="A7"/>
          <w:i/>
        </w:rPr>
      </w:pPr>
      <w:r w:rsidRPr="00D855D5">
        <w:rPr>
          <w:rStyle w:val="A7"/>
          <w:i/>
        </w:rPr>
        <w:t xml:space="preserve">Análisis de la probabilidad </w:t>
      </w:r>
    </w:p>
    <w:p w14:paraId="446B30B6" w14:textId="77777777" w:rsidR="004C1DD0" w:rsidRPr="004C1DD0" w:rsidRDefault="004C1DD0" w:rsidP="004C1DD0">
      <w:pPr>
        <w:rPr>
          <w:lang w:val="es-ES"/>
        </w:rPr>
      </w:pPr>
    </w:p>
    <w:p w14:paraId="470D9F4A" w14:textId="2FB3DA18" w:rsidR="00D855D5" w:rsidRDefault="00D855D5" w:rsidP="00D855D5">
      <w:pPr>
        <w:pStyle w:val="Prrafodelista"/>
        <w:spacing w:after="0" w:line="312" w:lineRule="auto"/>
        <w:ind w:left="0"/>
        <w:jc w:val="both"/>
        <w:rPr>
          <w:rFonts w:ascii="Flama Book" w:hAnsi="Flama Book" w:cs="Flama Book"/>
          <w:color w:val="000000"/>
        </w:rPr>
      </w:pPr>
      <w:r>
        <w:rPr>
          <w:rFonts w:ascii="Flama Book" w:hAnsi="Flama Book" w:cs="Flama Book"/>
          <w:color w:val="000000"/>
        </w:rPr>
        <w:t xml:space="preserve">Se analiza qué tan posible es que ocurra el riesgo, se expresa en términos de </w:t>
      </w:r>
      <w:r>
        <w:rPr>
          <w:rFonts w:cs="Flama Semibold"/>
          <w:b/>
          <w:bCs/>
          <w:color w:val="000000"/>
        </w:rPr>
        <w:t xml:space="preserve">frecuencia </w:t>
      </w:r>
      <w:r>
        <w:rPr>
          <w:rFonts w:ascii="Flama Book" w:hAnsi="Flama Book" w:cs="Flama Book"/>
          <w:color w:val="000000"/>
        </w:rPr>
        <w:t xml:space="preserve">o </w:t>
      </w:r>
      <w:r>
        <w:rPr>
          <w:rFonts w:cs="Flama Semibold"/>
          <w:b/>
          <w:bCs/>
          <w:color w:val="000000"/>
        </w:rPr>
        <w:t>factibilidad</w:t>
      </w:r>
      <w:r>
        <w:rPr>
          <w:rFonts w:ascii="Flama Book" w:hAnsi="Flama Book" w:cs="Flama Book"/>
          <w:color w:val="000000"/>
        </w:rPr>
        <w:t xml:space="preserve">, donde </w:t>
      </w:r>
      <w:r>
        <w:rPr>
          <w:rFonts w:cs="Flama Semibold"/>
          <w:b/>
          <w:bCs/>
          <w:color w:val="000000"/>
        </w:rPr>
        <w:t xml:space="preserve">frecuencia </w:t>
      </w:r>
      <w:r>
        <w:rPr>
          <w:rFonts w:ascii="Flama Book" w:hAnsi="Flama Book" w:cs="Flama Book"/>
          <w:color w:val="000000"/>
        </w:rPr>
        <w:t xml:space="preserve">implica analizar el número de eventos en un periodo determinado, se trata de hechos que se han materializado o se cuenta con un historial de situaciones o eventos asociados al riesgo; </w:t>
      </w:r>
      <w:r>
        <w:rPr>
          <w:rFonts w:cs="Flama Semibold"/>
          <w:b/>
          <w:bCs/>
          <w:color w:val="000000"/>
        </w:rPr>
        <w:t xml:space="preserve">factibilidad </w:t>
      </w:r>
      <w:r>
        <w:rPr>
          <w:rFonts w:ascii="Flama Book" w:hAnsi="Flama Book" w:cs="Flama Book"/>
          <w:color w:val="000000"/>
        </w:rPr>
        <w:t>implica analizar la presencia de factores internos y externos que pueden propiciar el riesgo, se trata en este caso de un hecho que no se ha presentado pero es posible que suceda.</w:t>
      </w:r>
    </w:p>
    <w:p w14:paraId="21A5C4E3" w14:textId="77777777" w:rsidR="003416FB" w:rsidRDefault="003416FB" w:rsidP="004C1DD0">
      <w:pPr>
        <w:autoSpaceDE w:val="0"/>
        <w:autoSpaceDN w:val="0"/>
        <w:adjustRightInd w:val="0"/>
        <w:spacing w:after="0" w:line="221" w:lineRule="atLeast"/>
        <w:jc w:val="both"/>
        <w:rPr>
          <w:rFonts w:ascii="Flama Semibold" w:hAnsi="Flama Semibold" w:cs="Flama Semibold"/>
          <w:b/>
          <w:bCs/>
          <w:color w:val="000000"/>
          <w:lang w:val="es-ES"/>
        </w:rPr>
      </w:pPr>
    </w:p>
    <w:p w14:paraId="1377C342"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7E1825AC"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2657CA2C"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7323AD91"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6C1053EB"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74A17953"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48E75376"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6E3A1CBD"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6CFCEBD4" w14:textId="77777777" w:rsidR="006D1173" w:rsidRDefault="006D1173" w:rsidP="004C1DD0">
      <w:pPr>
        <w:autoSpaceDE w:val="0"/>
        <w:autoSpaceDN w:val="0"/>
        <w:adjustRightInd w:val="0"/>
        <w:spacing w:after="0" w:line="221" w:lineRule="atLeast"/>
        <w:jc w:val="both"/>
        <w:rPr>
          <w:rFonts w:ascii="Flama Semibold" w:hAnsi="Flama Semibold" w:cs="Flama Semibold"/>
          <w:b/>
          <w:bCs/>
          <w:color w:val="000000"/>
          <w:lang w:val="es-ES"/>
        </w:rPr>
      </w:pPr>
    </w:p>
    <w:p w14:paraId="027DD640" w14:textId="466D5FB1" w:rsidR="004D153A" w:rsidRDefault="004D153A" w:rsidP="004C1DD0">
      <w:pPr>
        <w:autoSpaceDE w:val="0"/>
        <w:autoSpaceDN w:val="0"/>
        <w:adjustRightInd w:val="0"/>
        <w:spacing w:after="0" w:line="221" w:lineRule="atLeast"/>
        <w:jc w:val="both"/>
        <w:rPr>
          <w:rFonts w:ascii="Flama Semibold" w:hAnsi="Flama Semibold" w:cs="Flama Semibold"/>
          <w:b/>
          <w:bCs/>
          <w:color w:val="000000"/>
          <w:lang w:val="es-ES"/>
        </w:rPr>
      </w:pPr>
      <w:r>
        <w:rPr>
          <w:rFonts w:ascii="Flama Semibold" w:hAnsi="Flama Semibold" w:cs="Flama Semibold"/>
          <w:b/>
          <w:bCs/>
          <w:color w:val="000000"/>
          <w:lang w:val="es-ES"/>
        </w:rPr>
        <w:t>7.2 CRITERIOS PARA VALORACIÓN DE RIESGOS</w:t>
      </w:r>
    </w:p>
    <w:p w14:paraId="7376669B" w14:textId="77777777" w:rsidR="004D153A" w:rsidRDefault="004D153A" w:rsidP="004C1DD0">
      <w:pPr>
        <w:autoSpaceDE w:val="0"/>
        <w:autoSpaceDN w:val="0"/>
        <w:adjustRightInd w:val="0"/>
        <w:spacing w:after="0" w:line="221" w:lineRule="atLeast"/>
        <w:jc w:val="both"/>
        <w:rPr>
          <w:rFonts w:ascii="Flama Semibold" w:hAnsi="Flama Semibold" w:cs="Flama Semibold"/>
          <w:b/>
          <w:bCs/>
          <w:color w:val="000000"/>
          <w:lang w:val="es-ES"/>
        </w:rPr>
      </w:pPr>
    </w:p>
    <w:p w14:paraId="74EB7DA4" w14:textId="6E6549DB" w:rsidR="004C1DD0" w:rsidRDefault="00B60A27" w:rsidP="004C1DD0">
      <w:pPr>
        <w:autoSpaceDE w:val="0"/>
        <w:autoSpaceDN w:val="0"/>
        <w:adjustRightInd w:val="0"/>
        <w:spacing w:after="0" w:line="221" w:lineRule="atLeast"/>
        <w:jc w:val="both"/>
        <w:rPr>
          <w:rFonts w:ascii="Flama Semibold" w:hAnsi="Flama Semibold" w:cs="Flama Semibold"/>
          <w:b/>
          <w:bCs/>
          <w:color w:val="000000"/>
          <w:lang w:val="es-ES"/>
        </w:rPr>
      </w:pPr>
      <w:r>
        <w:rPr>
          <w:rFonts w:ascii="Flama Semibold" w:hAnsi="Flama Semibold" w:cs="Flama Semibold"/>
          <w:b/>
          <w:bCs/>
          <w:color w:val="000000"/>
          <w:lang w:val="es-ES"/>
        </w:rPr>
        <w:t>CRITERIOS</w:t>
      </w:r>
      <w:r w:rsidR="004C1DD0">
        <w:rPr>
          <w:rFonts w:ascii="Flama Semibold" w:hAnsi="Flama Semibold" w:cs="Flama Semibold"/>
          <w:b/>
          <w:bCs/>
          <w:color w:val="000000"/>
          <w:lang w:val="es-ES"/>
        </w:rPr>
        <w:t xml:space="preserve"> PARA CALIFICAR  LA PROBABILIDAD:</w:t>
      </w:r>
    </w:p>
    <w:tbl>
      <w:tblPr>
        <w:tblW w:w="9078" w:type="dxa"/>
        <w:tblInd w:w="-108" w:type="dxa"/>
        <w:tblBorders>
          <w:top w:val="nil"/>
          <w:left w:val="nil"/>
          <w:bottom w:val="nil"/>
          <w:right w:val="nil"/>
        </w:tblBorders>
        <w:tblLayout w:type="fixed"/>
        <w:tblLook w:val="0000" w:firstRow="0" w:lastRow="0" w:firstColumn="0" w:lastColumn="0" w:noHBand="0" w:noVBand="0"/>
      </w:tblPr>
      <w:tblGrid>
        <w:gridCol w:w="1123"/>
        <w:gridCol w:w="2893"/>
        <w:gridCol w:w="2893"/>
        <w:gridCol w:w="2169"/>
      </w:tblGrid>
      <w:tr w:rsidR="004C1DD0" w:rsidRPr="004C1DD0" w14:paraId="32E3FED5" w14:textId="77777777" w:rsidTr="000B4A44">
        <w:trPr>
          <w:trHeight w:val="151"/>
        </w:trPr>
        <w:tc>
          <w:tcPr>
            <w:tcW w:w="11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1E6DC" w14:textId="77777777" w:rsidR="004C1DD0" w:rsidRPr="004C1DD0" w:rsidRDefault="004C1DD0" w:rsidP="004C1DD0">
            <w:pPr>
              <w:autoSpaceDE w:val="0"/>
              <w:autoSpaceDN w:val="0"/>
              <w:adjustRightInd w:val="0"/>
              <w:spacing w:after="0" w:line="281" w:lineRule="atLeast"/>
              <w:jc w:val="center"/>
              <w:rPr>
                <w:rFonts w:ascii="Dosis" w:hAnsi="Dosis" w:cs="Dosis"/>
                <w:color w:val="000000"/>
                <w:sz w:val="20"/>
                <w:szCs w:val="20"/>
                <w:lang w:val="es-ES"/>
              </w:rPr>
            </w:pPr>
            <w:r w:rsidRPr="004C1DD0">
              <w:rPr>
                <w:rFonts w:ascii="Dosis" w:hAnsi="Dosis" w:cs="Dosis"/>
                <w:b/>
                <w:bCs/>
                <w:color w:val="000000"/>
                <w:sz w:val="20"/>
                <w:szCs w:val="20"/>
                <w:lang w:val="es-ES"/>
              </w:rPr>
              <w:t xml:space="preserve">NIVEL </w:t>
            </w:r>
          </w:p>
        </w:tc>
        <w:tc>
          <w:tcPr>
            <w:tcW w:w="289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E725E7C" w14:textId="77777777" w:rsidR="004C1DD0" w:rsidRPr="004C1DD0" w:rsidRDefault="004C1DD0" w:rsidP="004C1DD0">
            <w:pPr>
              <w:autoSpaceDE w:val="0"/>
              <w:autoSpaceDN w:val="0"/>
              <w:adjustRightInd w:val="0"/>
              <w:spacing w:after="0" w:line="281" w:lineRule="atLeast"/>
              <w:jc w:val="center"/>
              <w:rPr>
                <w:rFonts w:ascii="Dosis" w:hAnsi="Dosis" w:cs="Dosis"/>
                <w:color w:val="000000"/>
                <w:sz w:val="20"/>
                <w:szCs w:val="20"/>
                <w:lang w:val="es-ES"/>
              </w:rPr>
            </w:pPr>
            <w:r w:rsidRPr="004C1DD0">
              <w:rPr>
                <w:rFonts w:ascii="Dosis" w:hAnsi="Dosis" w:cs="Dosis"/>
                <w:b/>
                <w:bCs/>
                <w:color w:val="000000"/>
                <w:sz w:val="20"/>
                <w:szCs w:val="20"/>
                <w:lang w:val="es-ES"/>
              </w:rPr>
              <w:t xml:space="preserve">D E S C R I P TO R </w:t>
            </w:r>
          </w:p>
        </w:tc>
        <w:tc>
          <w:tcPr>
            <w:tcW w:w="289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9FAFB6" w14:textId="77777777" w:rsidR="004C1DD0" w:rsidRPr="004C1DD0" w:rsidRDefault="004C1DD0" w:rsidP="004C1DD0">
            <w:pPr>
              <w:autoSpaceDE w:val="0"/>
              <w:autoSpaceDN w:val="0"/>
              <w:adjustRightInd w:val="0"/>
              <w:spacing w:after="0" w:line="281" w:lineRule="atLeast"/>
              <w:jc w:val="center"/>
              <w:rPr>
                <w:rFonts w:ascii="Dosis" w:hAnsi="Dosis" w:cs="Dosis"/>
                <w:color w:val="000000"/>
                <w:sz w:val="20"/>
                <w:szCs w:val="20"/>
                <w:lang w:val="es-ES"/>
              </w:rPr>
            </w:pPr>
            <w:r w:rsidRPr="004C1DD0">
              <w:rPr>
                <w:rFonts w:ascii="Dosis" w:hAnsi="Dosis" w:cs="Dosis"/>
                <w:b/>
                <w:bCs/>
                <w:color w:val="000000"/>
                <w:sz w:val="20"/>
                <w:szCs w:val="20"/>
                <w:lang w:val="es-ES"/>
              </w:rPr>
              <w:t xml:space="preserve">D E S C R I P C I </w:t>
            </w:r>
            <w:proofErr w:type="spellStart"/>
            <w:r w:rsidRPr="004C1DD0">
              <w:rPr>
                <w:rFonts w:ascii="Dosis" w:hAnsi="Dosis" w:cs="Dosis"/>
                <w:b/>
                <w:bCs/>
                <w:color w:val="000000"/>
                <w:sz w:val="20"/>
                <w:szCs w:val="20"/>
                <w:lang w:val="es-ES"/>
              </w:rPr>
              <w:t>Ó</w:t>
            </w:r>
            <w:proofErr w:type="spellEnd"/>
            <w:r w:rsidRPr="004C1DD0">
              <w:rPr>
                <w:rFonts w:ascii="Dosis" w:hAnsi="Dosis" w:cs="Dosis"/>
                <w:b/>
                <w:bCs/>
                <w:color w:val="000000"/>
                <w:sz w:val="20"/>
                <w:szCs w:val="20"/>
                <w:lang w:val="es-ES"/>
              </w:rPr>
              <w:t xml:space="preserve"> N </w:t>
            </w:r>
          </w:p>
        </w:tc>
        <w:tc>
          <w:tcPr>
            <w:tcW w:w="2169" w:type="dxa"/>
            <w:tcBorders>
              <w:top w:val="single" w:sz="4" w:space="0" w:color="auto"/>
              <w:left w:val="single" w:sz="4" w:space="0" w:color="auto"/>
              <w:bottom w:val="single" w:sz="4" w:space="0" w:color="auto"/>
            </w:tcBorders>
            <w:shd w:val="clear" w:color="auto" w:fill="FFE599" w:themeFill="accent4" w:themeFillTint="66"/>
          </w:tcPr>
          <w:p w14:paraId="6D24ABE9" w14:textId="77777777" w:rsidR="004C1DD0" w:rsidRPr="004C1DD0" w:rsidRDefault="004C1DD0" w:rsidP="004C1DD0">
            <w:pPr>
              <w:autoSpaceDE w:val="0"/>
              <w:autoSpaceDN w:val="0"/>
              <w:adjustRightInd w:val="0"/>
              <w:spacing w:after="0" w:line="281" w:lineRule="atLeast"/>
              <w:jc w:val="center"/>
              <w:rPr>
                <w:rFonts w:ascii="Dosis" w:hAnsi="Dosis" w:cs="Dosis"/>
                <w:color w:val="000000"/>
                <w:sz w:val="20"/>
                <w:szCs w:val="20"/>
                <w:lang w:val="es-ES"/>
              </w:rPr>
            </w:pPr>
            <w:r w:rsidRPr="004C1DD0">
              <w:rPr>
                <w:rFonts w:ascii="Dosis" w:hAnsi="Dosis" w:cs="Dosis"/>
                <w:b/>
                <w:bCs/>
                <w:color w:val="000000"/>
                <w:sz w:val="20"/>
                <w:szCs w:val="20"/>
                <w:lang w:val="es-ES"/>
              </w:rPr>
              <w:t xml:space="preserve">F R E C U E N C I A </w:t>
            </w:r>
          </w:p>
        </w:tc>
      </w:tr>
      <w:tr w:rsidR="004C1DD0" w:rsidRPr="004C1DD0" w14:paraId="0606D770" w14:textId="77777777" w:rsidTr="000B4A44">
        <w:trPr>
          <w:trHeight w:val="323"/>
        </w:trPr>
        <w:tc>
          <w:tcPr>
            <w:tcW w:w="1123" w:type="dxa"/>
            <w:tcBorders>
              <w:top w:val="single" w:sz="4" w:space="0" w:color="auto"/>
              <w:left w:val="single" w:sz="4" w:space="0" w:color="auto"/>
              <w:bottom w:val="single" w:sz="4" w:space="0" w:color="auto"/>
              <w:right w:val="single" w:sz="4" w:space="0" w:color="auto"/>
            </w:tcBorders>
          </w:tcPr>
          <w:p w14:paraId="6FB40E83" w14:textId="77777777" w:rsidR="004C1DD0" w:rsidRPr="004C1DD0" w:rsidRDefault="004C1DD0" w:rsidP="004C1DD0">
            <w:pPr>
              <w:autoSpaceDE w:val="0"/>
              <w:autoSpaceDN w:val="0"/>
              <w:adjustRightInd w:val="0"/>
              <w:spacing w:after="0" w:line="201" w:lineRule="atLeast"/>
              <w:ind w:hanging="240"/>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5 </w:t>
            </w:r>
          </w:p>
        </w:tc>
        <w:tc>
          <w:tcPr>
            <w:tcW w:w="2893" w:type="dxa"/>
            <w:tcBorders>
              <w:top w:val="single" w:sz="4" w:space="0" w:color="auto"/>
              <w:left w:val="single" w:sz="4" w:space="0" w:color="auto"/>
              <w:bottom w:val="single" w:sz="4" w:space="0" w:color="auto"/>
              <w:right w:val="single" w:sz="4" w:space="0" w:color="auto"/>
            </w:tcBorders>
          </w:tcPr>
          <w:p w14:paraId="699DAF53" w14:textId="77777777" w:rsidR="004C1DD0" w:rsidRPr="004C1DD0" w:rsidRDefault="004C1DD0" w:rsidP="004C1DD0">
            <w:pPr>
              <w:autoSpaceDE w:val="0"/>
              <w:autoSpaceDN w:val="0"/>
              <w:adjustRightInd w:val="0"/>
              <w:spacing w:after="0" w:line="201" w:lineRule="atLeast"/>
              <w:ind w:hanging="240"/>
              <w:jc w:val="center"/>
              <w:rPr>
                <w:rFonts w:ascii="Flama Semibold" w:hAnsi="Flama Semibold" w:cs="Flama Semibold"/>
                <w:color w:val="000000"/>
                <w:sz w:val="20"/>
                <w:szCs w:val="20"/>
                <w:lang w:val="es-ES"/>
              </w:rPr>
            </w:pPr>
            <w:r w:rsidRPr="004C1DD0">
              <w:rPr>
                <w:rFonts w:ascii="Flama Semibold" w:hAnsi="Flama Semibold" w:cs="Flama Semibold"/>
                <w:b/>
                <w:bCs/>
                <w:color w:val="000000"/>
                <w:sz w:val="20"/>
                <w:szCs w:val="20"/>
                <w:lang w:val="es-ES"/>
              </w:rPr>
              <w:t xml:space="preserve">Casi seguro </w:t>
            </w:r>
          </w:p>
        </w:tc>
        <w:tc>
          <w:tcPr>
            <w:tcW w:w="2893" w:type="dxa"/>
            <w:tcBorders>
              <w:top w:val="single" w:sz="4" w:space="0" w:color="auto"/>
              <w:left w:val="single" w:sz="4" w:space="0" w:color="auto"/>
              <w:bottom w:val="single" w:sz="4" w:space="0" w:color="auto"/>
              <w:right w:val="single" w:sz="4" w:space="0" w:color="auto"/>
            </w:tcBorders>
          </w:tcPr>
          <w:p w14:paraId="615BE72E"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Se espera que el evento ocurra en la mayoría de las circunstancias. </w:t>
            </w:r>
          </w:p>
        </w:tc>
        <w:tc>
          <w:tcPr>
            <w:tcW w:w="2169" w:type="dxa"/>
            <w:tcBorders>
              <w:top w:val="single" w:sz="4" w:space="0" w:color="auto"/>
              <w:left w:val="single" w:sz="4" w:space="0" w:color="auto"/>
              <w:bottom w:val="single" w:sz="4" w:space="0" w:color="auto"/>
              <w:right w:val="single" w:sz="4" w:space="0" w:color="auto"/>
            </w:tcBorders>
          </w:tcPr>
          <w:p w14:paraId="1DC0BC5C"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Más de 1 vez al año. </w:t>
            </w:r>
          </w:p>
        </w:tc>
      </w:tr>
      <w:tr w:rsidR="004C1DD0" w:rsidRPr="004C1DD0" w14:paraId="3CFF8DC9" w14:textId="77777777" w:rsidTr="000B4A44">
        <w:trPr>
          <w:trHeight w:val="323"/>
        </w:trPr>
        <w:tc>
          <w:tcPr>
            <w:tcW w:w="1123" w:type="dxa"/>
            <w:tcBorders>
              <w:top w:val="single" w:sz="4" w:space="0" w:color="auto"/>
              <w:left w:val="single" w:sz="4" w:space="0" w:color="auto"/>
              <w:bottom w:val="single" w:sz="4" w:space="0" w:color="auto"/>
              <w:right w:val="single" w:sz="4" w:space="0" w:color="auto"/>
            </w:tcBorders>
          </w:tcPr>
          <w:p w14:paraId="4F839823" w14:textId="77777777" w:rsidR="004C1DD0" w:rsidRPr="004C1DD0" w:rsidRDefault="004C1DD0" w:rsidP="004C1DD0">
            <w:pPr>
              <w:autoSpaceDE w:val="0"/>
              <w:autoSpaceDN w:val="0"/>
              <w:adjustRightInd w:val="0"/>
              <w:spacing w:after="0" w:line="201" w:lineRule="atLeast"/>
              <w:ind w:hanging="240"/>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4 </w:t>
            </w:r>
          </w:p>
        </w:tc>
        <w:tc>
          <w:tcPr>
            <w:tcW w:w="2893" w:type="dxa"/>
            <w:tcBorders>
              <w:top w:val="single" w:sz="4" w:space="0" w:color="auto"/>
              <w:left w:val="single" w:sz="4" w:space="0" w:color="auto"/>
              <w:bottom w:val="single" w:sz="4" w:space="0" w:color="auto"/>
              <w:right w:val="single" w:sz="4" w:space="0" w:color="auto"/>
            </w:tcBorders>
          </w:tcPr>
          <w:p w14:paraId="06705641" w14:textId="77777777" w:rsidR="004C1DD0" w:rsidRPr="004C1DD0" w:rsidRDefault="004C1DD0" w:rsidP="004C1DD0">
            <w:pPr>
              <w:autoSpaceDE w:val="0"/>
              <w:autoSpaceDN w:val="0"/>
              <w:adjustRightInd w:val="0"/>
              <w:spacing w:after="0" w:line="201" w:lineRule="atLeast"/>
              <w:ind w:hanging="240"/>
              <w:jc w:val="center"/>
              <w:rPr>
                <w:rFonts w:ascii="Flama Semibold" w:hAnsi="Flama Semibold" w:cs="Flama Semibold"/>
                <w:color w:val="000000"/>
                <w:sz w:val="20"/>
                <w:szCs w:val="20"/>
                <w:lang w:val="es-ES"/>
              </w:rPr>
            </w:pPr>
            <w:r w:rsidRPr="004C1DD0">
              <w:rPr>
                <w:rFonts w:ascii="Flama Semibold" w:hAnsi="Flama Semibold" w:cs="Flama Semibold"/>
                <w:b/>
                <w:bCs/>
                <w:color w:val="000000"/>
                <w:sz w:val="20"/>
                <w:szCs w:val="20"/>
                <w:lang w:val="es-ES"/>
              </w:rPr>
              <w:t xml:space="preserve">Probable </w:t>
            </w:r>
          </w:p>
        </w:tc>
        <w:tc>
          <w:tcPr>
            <w:tcW w:w="2893" w:type="dxa"/>
            <w:tcBorders>
              <w:top w:val="single" w:sz="4" w:space="0" w:color="auto"/>
              <w:left w:val="single" w:sz="4" w:space="0" w:color="auto"/>
              <w:bottom w:val="single" w:sz="4" w:space="0" w:color="auto"/>
              <w:right w:val="single" w:sz="4" w:space="0" w:color="auto"/>
            </w:tcBorders>
          </w:tcPr>
          <w:p w14:paraId="1EA99F6E"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Es viable que el evento ocurra en la mayoría de las circunstancias. </w:t>
            </w:r>
          </w:p>
        </w:tc>
        <w:tc>
          <w:tcPr>
            <w:tcW w:w="2169" w:type="dxa"/>
            <w:tcBorders>
              <w:top w:val="single" w:sz="4" w:space="0" w:color="auto"/>
              <w:left w:val="single" w:sz="4" w:space="0" w:color="auto"/>
              <w:bottom w:val="single" w:sz="4" w:space="0" w:color="auto"/>
              <w:right w:val="single" w:sz="4" w:space="0" w:color="auto"/>
            </w:tcBorders>
          </w:tcPr>
          <w:p w14:paraId="6C56120E"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Al menos 1 vez en el último año. </w:t>
            </w:r>
          </w:p>
        </w:tc>
      </w:tr>
      <w:tr w:rsidR="004C1DD0" w:rsidRPr="004C1DD0" w14:paraId="2D97765E" w14:textId="77777777" w:rsidTr="000B4A44">
        <w:trPr>
          <w:trHeight w:val="483"/>
        </w:trPr>
        <w:tc>
          <w:tcPr>
            <w:tcW w:w="1123" w:type="dxa"/>
            <w:tcBorders>
              <w:top w:val="single" w:sz="4" w:space="0" w:color="auto"/>
              <w:left w:val="single" w:sz="4" w:space="0" w:color="auto"/>
              <w:bottom w:val="single" w:sz="4" w:space="0" w:color="auto"/>
              <w:right w:val="single" w:sz="4" w:space="0" w:color="auto"/>
            </w:tcBorders>
          </w:tcPr>
          <w:p w14:paraId="32EF24AC" w14:textId="77777777" w:rsidR="004C1DD0" w:rsidRPr="004C1DD0" w:rsidRDefault="004C1DD0" w:rsidP="004C1DD0">
            <w:pPr>
              <w:autoSpaceDE w:val="0"/>
              <w:autoSpaceDN w:val="0"/>
              <w:adjustRightInd w:val="0"/>
              <w:spacing w:after="0" w:line="201" w:lineRule="atLeast"/>
              <w:ind w:hanging="240"/>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3 </w:t>
            </w:r>
          </w:p>
        </w:tc>
        <w:tc>
          <w:tcPr>
            <w:tcW w:w="2893" w:type="dxa"/>
            <w:tcBorders>
              <w:top w:val="single" w:sz="4" w:space="0" w:color="auto"/>
              <w:left w:val="single" w:sz="4" w:space="0" w:color="auto"/>
              <w:bottom w:val="single" w:sz="4" w:space="0" w:color="auto"/>
              <w:right w:val="single" w:sz="4" w:space="0" w:color="auto"/>
            </w:tcBorders>
          </w:tcPr>
          <w:p w14:paraId="1B5EAD5C" w14:textId="77777777" w:rsidR="004C1DD0" w:rsidRPr="004C1DD0" w:rsidRDefault="004C1DD0" w:rsidP="004C1DD0">
            <w:pPr>
              <w:autoSpaceDE w:val="0"/>
              <w:autoSpaceDN w:val="0"/>
              <w:adjustRightInd w:val="0"/>
              <w:spacing w:after="0" w:line="201" w:lineRule="atLeast"/>
              <w:ind w:hanging="240"/>
              <w:jc w:val="center"/>
              <w:rPr>
                <w:rFonts w:ascii="Flama Semibold" w:hAnsi="Flama Semibold" w:cs="Flama Semibold"/>
                <w:color w:val="000000"/>
                <w:sz w:val="20"/>
                <w:szCs w:val="20"/>
                <w:lang w:val="es-ES"/>
              </w:rPr>
            </w:pPr>
            <w:r w:rsidRPr="004C1DD0">
              <w:rPr>
                <w:rFonts w:ascii="Flama Semibold" w:hAnsi="Flama Semibold" w:cs="Flama Semibold"/>
                <w:b/>
                <w:bCs/>
                <w:color w:val="000000"/>
                <w:sz w:val="20"/>
                <w:szCs w:val="20"/>
                <w:lang w:val="es-ES"/>
              </w:rPr>
              <w:t xml:space="preserve">Posible </w:t>
            </w:r>
          </w:p>
        </w:tc>
        <w:tc>
          <w:tcPr>
            <w:tcW w:w="2893" w:type="dxa"/>
            <w:tcBorders>
              <w:top w:val="single" w:sz="4" w:space="0" w:color="auto"/>
              <w:left w:val="single" w:sz="4" w:space="0" w:color="auto"/>
              <w:bottom w:val="single" w:sz="4" w:space="0" w:color="auto"/>
              <w:right w:val="single" w:sz="4" w:space="0" w:color="auto"/>
            </w:tcBorders>
          </w:tcPr>
          <w:p w14:paraId="1A2D51DB"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El evento podrá ocurrir en algún momento. </w:t>
            </w:r>
          </w:p>
        </w:tc>
        <w:tc>
          <w:tcPr>
            <w:tcW w:w="2169" w:type="dxa"/>
            <w:tcBorders>
              <w:top w:val="single" w:sz="4" w:space="0" w:color="auto"/>
              <w:left w:val="single" w:sz="4" w:space="0" w:color="auto"/>
              <w:bottom w:val="single" w:sz="4" w:space="0" w:color="auto"/>
              <w:right w:val="single" w:sz="4" w:space="0" w:color="auto"/>
            </w:tcBorders>
          </w:tcPr>
          <w:p w14:paraId="57A9F136"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Al menos 1 vez en los últimos 2 años. </w:t>
            </w:r>
          </w:p>
        </w:tc>
      </w:tr>
      <w:tr w:rsidR="004C1DD0" w:rsidRPr="004C1DD0" w14:paraId="70DBB96C" w14:textId="77777777" w:rsidTr="004778D6">
        <w:trPr>
          <w:trHeight w:val="323"/>
        </w:trPr>
        <w:tc>
          <w:tcPr>
            <w:tcW w:w="1123" w:type="dxa"/>
            <w:tcBorders>
              <w:top w:val="single" w:sz="4" w:space="0" w:color="auto"/>
              <w:left w:val="single" w:sz="4" w:space="0" w:color="auto"/>
              <w:bottom w:val="single" w:sz="4" w:space="0" w:color="auto"/>
              <w:right w:val="single" w:sz="4" w:space="0" w:color="auto"/>
            </w:tcBorders>
          </w:tcPr>
          <w:p w14:paraId="26A4AE25" w14:textId="77777777" w:rsidR="004C1DD0" w:rsidRPr="004C1DD0" w:rsidRDefault="004C1DD0" w:rsidP="004C1DD0">
            <w:pPr>
              <w:autoSpaceDE w:val="0"/>
              <w:autoSpaceDN w:val="0"/>
              <w:adjustRightInd w:val="0"/>
              <w:spacing w:after="0" w:line="201" w:lineRule="atLeast"/>
              <w:ind w:hanging="240"/>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2 </w:t>
            </w:r>
          </w:p>
        </w:tc>
        <w:tc>
          <w:tcPr>
            <w:tcW w:w="2893" w:type="dxa"/>
            <w:tcBorders>
              <w:top w:val="single" w:sz="4" w:space="0" w:color="auto"/>
              <w:left w:val="single" w:sz="4" w:space="0" w:color="auto"/>
              <w:bottom w:val="single" w:sz="4" w:space="0" w:color="auto"/>
              <w:right w:val="single" w:sz="4" w:space="0" w:color="auto"/>
            </w:tcBorders>
          </w:tcPr>
          <w:p w14:paraId="16B98B8C" w14:textId="77777777" w:rsidR="004C1DD0" w:rsidRPr="004C1DD0" w:rsidRDefault="004C1DD0" w:rsidP="004C1DD0">
            <w:pPr>
              <w:autoSpaceDE w:val="0"/>
              <w:autoSpaceDN w:val="0"/>
              <w:adjustRightInd w:val="0"/>
              <w:spacing w:after="0" w:line="201" w:lineRule="atLeast"/>
              <w:ind w:hanging="240"/>
              <w:jc w:val="center"/>
              <w:rPr>
                <w:rFonts w:ascii="Flama Semibold" w:hAnsi="Flama Semibold" w:cs="Flama Semibold"/>
                <w:color w:val="000000"/>
                <w:sz w:val="20"/>
                <w:szCs w:val="20"/>
                <w:lang w:val="es-ES"/>
              </w:rPr>
            </w:pPr>
            <w:r w:rsidRPr="004C1DD0">
              <w:rPr>
                <w:rFonts w:ascii="Flama Semibold" w:hAnsi="Flama Semibold" w:cs="Flama Semibold"/>
                <w:b/>
                <w:bCs/>
                <w:color w:val="000000"/>
                <w:sz w:val="20"/>
                <w:szCs w:val="20"/>
                <w:lang w:val="es-ES"/>
              </w:rPr>
              <w:t xml:space="preserve">Improbable </w:t>
            </w:r>
          </w:p>
        </w:tc>
        <w:tc>
          <w:tcPr>
            <w:tcW w:w="2893" w:type="dxa"/>
            <w:tcBorders>
              <w:top w:val="single" w:sz="4" w:space="0" w:color="auto"/>
              <w:left w:val="single" w:sz="4" w:space="0" w:color="auto"/>
              <w:bottom w:val="single" w:sz="4" w:space="0" w:color="auto"/>
              <w:right w:val="single" w:sz="4" w:space="0" w:color="auto"/>
            </w:tcBorders>
          </w:tcPr>
          <w:p w14:paraId="672B45FC"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El evento puede ocurrir en algún momento. </w:t>
            </w:r>
          </w:p>
        </w:tc>
        <w:tc>
          <w:tcPr>
            <w:tcW w:w="2169" w:type="dxa"/>
            <w:tcBorders>
              <w:top w:val="single" w:sz="4" w:space="0" w:color="auto"/>
              <w:left w:val="single" w:sz="4" w:space="0" w:color="auto"/>
              <w:bottom w:val="single" w:sz="4" w:space="0" w:color="auto"/>
              <w:right w:val="single" w:sz="4" w:space="0" w:color="auto"/>
            </w:tcBorders>
          </w:tcPr>
          <w:p w14:paraId="0228C35F"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Al menos 1 vez en los últimos 5 años. </w:t>
            </w:r>
          </w:p>
        </w:tc>
      </w:tr>
      <w:tr w:rsidR="004C1DD0" w:rsidRPr="004C1DD0" w14:paraId="0021D96A" w14:textId="77777777" w:rsidTr="004778D6">
        <w:trPr>
          <w:trHeight w:val="494"/>
        </w:trPr>
        <w:tc>
          <w:tcPr>
            <w:tcW w:w="1123" w:type="dxa"/>
            <w:tcBorders>
              <w:top w:val="single" w:sz="4" w:space="0" w:color="auto"/>
              <w:left w:val="single" w:sz="4" w:space="0" w:color="auto"/>
              <w:bottom w:val="single" w:sz="4" w:space="0" w:color="auto"/>
              <w:right w:val="single" w:sz="4" w:space="0" w:color="auto"/>
            </w:tcBorders>
          </w:tcPr>
          <w:p w14:paraId="386560FE" w14:textId="77777777" w:rsidR="004C1DD0" w:rsidRPr="004C1DD0" w:rsidRDefault="004C1DD0" w:rsidP="004C1DD0">
            <w:pPr>
              <w:autoSpaceDE w:val="0"/>
              <w:autoSpaceDN w:val="0"/>
              <w:adjustRightInd w:val="0"/>
              <w:spacing w:after="0" w:line="201" w:lineRule="atLeast"/>
              <w:ind w:hanging="240"/>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1 </w:t>
            </w:r>
          </w:p>
        </w:tc>
        <w:tc>
          <w:tcPr>
            <w:tcW w:w="2893" w:type="dxa"/>
            <w:tcBorders>
              <w:top w:val="single" w:sz="4" w:space="0" w:color="auto"/>
              <w:left w:val="single" w:sz="4" w:space="0" w:color="auto"/>
              <w:bottom w:val="single" w:sz="4" w:space="0" w:color="auto"/>
              <w:right w:val="single" w:sz="4" w:space="0" w:color="auto"/>
            </w:tcBorders>
          </w:tcPr>
          <w:p w14:paraId="2446CB50" w14:textId="77777777" w:rsidR="004C1DD0" w:rsidRPr="004C1DD0" w:rsidRDefault="004C1DD0" w:rsidP="004C1DD0">
            <w:pPr>
              <w:autoSpaceDE w:val="0"/>
              <w:autoSpaceDN w:val="0"/>
              <w:adjustRightInd w:val="0"/>
              <w:spacing w:after="0" w:line="201" w:lineRule="atLeast"/>
              <w:ind w:hanging="240"/>
              <w:jc w:val="center"/>
              <w:rPr>
                <w:rFonts w:ascii="Flama Semibold" w:hAnsi="Flama Semibold" w:cs="Flama Semibold"/>
                <w:color w:val="000000"/>
                <w:sz w:val="20"/>
                <w:szCs w:val="20"/>
                <w:lang w:val="es-ES"/>
              </w:rPr>
            </w:pPr>
            <w:r w:rsidRPr="004C1DD0">
              <w:rPr>
                <w:rFonts w:ascii="Flama Semibold" w:hAnsi="Flama Semibold" w:cs="Flama Semibold"/>
                <w:b/>
                <w:bCs/>
                <w:color w:val="000000"/>
                <w:sz w:val="20"/>
                <w:szCs w:val="20"/>
                <w:lang w:val="es-ES"/>
              </w:rPr>
              <w:t xml:space="preserve">Rara vez </w:t>
            </w:r>
          </w:p>
        </w:tc>
        <w:tc>
          <w:tcPr>
            <w:tcW w:w="2893" w:type="dxa"/>
            <w:tcBorders>
              <w:top w:val="single" w:sz="4" w:space="0" w:color="auto"/>
              <w:left w:val="single" w:sz="4" w:space="0" w:color="auto"/>
              <w:bottom w:val="single" w:sz="4" w:space="0" w:color="auto"/>
              <w:right w:val="single" w:sz="4" w:space="0" w:color="auto"/>
            </w:tcBorders>
          </w:tcPr>
          <w:p w14:paraId="4AF28A23"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El evento puede ocurrir solo en circunstancias excepcionales (poco comunes o anormales). </w:t>
            </w:r>
          </w:p>
        </w:tc>
        <w:tc>
          <w:tcPr>
            <w:tcW w:w="2169" w:type="dxa"/>
            <w:tcBorders>
              <w:top w:val="single" w:sz="4" w:space="0" w:color="auto"/>
              <w:left w:val="single" w:sz="4" w:space="0" w:color="auto"/>
              <w:bottom w:val="single" w:sz="4" w:space="0" w:color="auto"/>
              <w:right w:val="single" w:sz="4" w:space="0" w:color="auto"/>
            </w:tcBorders>
          </w:tcPr>
          <w:p w14:paraId="55AA44E5" w14:textId="77777777" w:rsidR="004C1DD0" w:rsidRPr="004C1DD0" w:rsidRDefault="004C1DD0" w:rsidP="004C1DD0">
            <w:pPr>
              <w:autoSpaceDE w:val="0"/>
              <w:autoSpaceDN w:val="0"/>
              <w:adjustRightInd w:val="0"/>
              <w:spacing w:after="0" w:line="201" w:lineRule="atLeast"/>
              <w:jc w:val="center"/>
              <w:rPr>
                <w:rFonts w:ascii="Flama Book" w:hAnsi="Flama Book" w:cs="Flama Book"/>
                <w:color w:val="000000"/>
                <w:sz w:val="20"/>
                <w:szCs w:val="20"/>
                <w:lang w:val="es-ES"/>
              </w:rPr>
            </w:pPr>
            <w:r w:rsidRPr="004C1DD0">
              <w:rPr>
                <w:rFonts w:ascii="Flama Book" w:hAnsi="Flama Book" w:cs="Flama Book"/>
                <w:color w:val="000000"/>
                <w:sz w:val="20"/>
                <w:szCs w:val="20"/>
                <w:lang w:val="es-ES"/>
              </w:rPr>
              <w:t xml:space="preserve">No se ha presentado en los últimos 5 años </w:t>
            </w:r>
          </w:p>
        </w:tc>
      </w:tr>
    </w:tbl>
    <w:p w14:paraId="3EF38B44" w14:textId="77777777" w:rsidR="00FC1113" w:rsidRDefault="00FC1113" w:rsidP="0043727A">
      <w:pPr>
        <w:pStyle w:val="Sinespaciado"/>
        <w:rPr>
          <w:sz w:val="18"/>
          <w:szCs w:val="18"/>
        </w:rPr>
      </w:pPr>
    </w:p>
    <w:p w14:paraId="3A5E10AB" w14:textId="77777777" w:rsidR="0043727A" w:rsidRPr="007D11DC" w:rsidRDefault="0043727A" w:rsidP="0043727A">
      <w:pPr>
        <w:pStyle w:val="Sinespaciado"/>
        <w:rPr>
          <w:rFonts w:cs="Arial"/>
          <w:sz w:val="18"/>
          <w:szCs w:val="18"/>
        </w:rPr>
      </w:pPr>
      <w:r w:rsidRPr="007D11DC">
        <w:rPr>
          <w:rFonts w:cs="Arial"/>
          <w:sz w:val="18"/>
          <w:szCs w:val="18"/>
        </w:rPr>
        <w:t>Fuente: Guía para la administración del riesgo y el diseño de controles en las entidades públicas.</w:t>
      </w:r>
    </w:p>
    <w:p w14:paraId="682D26DB" w14:textId="45B25533" w:rsidR="004C1DD0" w:rsidRPr="007D11DC" w:rsidRDefault="0043727A" w:rsidP="0043727A">
      <w:pPr>
        <w:pStyle w:val="Prrafodelista"/>
        <w:spacing w:after="0" w:line="312" w:lineRule="auto"/>
        <w:ind w:left="0"/>
        <w:jc w:val="both"/>
        <w:rPr>
          <w:rFonts w:ascii="Arial" w:hAnsi="Arial" w:cs="Arial"/>
          <w:sz w:val="24"/>
          <w:szCs w:val="24"/>
        </w:rPr>
      </w:pPr>
      <w:r w:rsidRPr="007D11DC">
        <w:rPr>
          <w:rFonts w:ascii="Arial" w:hAnsi="Arial" w:cs="Arial"/>
          <w:sz w:val="18"/>
          <w:szCs w:val="18"/>
        </w:rPr>
        <w:t>Función pública octubre de 2018</w:t>
      </w:r>
    </w:p>
    <w:p w14:paraId="293DD61C" w14:textId="29D925A5" w:rsidR="00D855D5" w:rsidRDefault="00D855D5" w:rsidP="00412698">
      <w:pPr>
        <w:pStyle w:val="Prrafodelista"/>
        <w:spacing w:after="0" w:line="312" w:lineRule="auto"/>
        <w:ind w:left="0"/>
        <w:jc w:val="both"/>
        <w:rPr>
          <w:rFonts w:ascii="Arial" w:hAnsi="Arial" w:cs="Arial"/>
          <w:sz w:val="24"/>
          <w:szCs w:val="24"/>
        </w:rPr>
      </w:pPr>
    </w:p>
    <w:p w14:paraId="529A7C84" w14:textId="7B1071C8" w:rsidR="004C1DD0" w:rsidRDefault="00B60A27" w:rsidP="004C1DD0">
      <w:pPr>
        <w:autoSpaceDE w:val="0"/>
        <w:autoSpaceDN w:val="0"/>
        <w:adjustRightInd w:val="0"/>
        <w:spacing w:after="0" w:line="221" w:lineRule="atLeast"/>
        <w:jc w:val="both"/>
        <w:rPr>
          <w:rFonts w:ascii="Flama Semibold" w:hAnsi="Flama Semibold" w:cs="Flama Semibold"/>
          <w:b/>
          <w:bCs/>
          <w:color w:val="000000"/>
          <w:lang w:val="es-ES"/>
        </w:rPr>
      </w:pPr>
      <w:r>
        <w:rPr>
          <w:rFonts w:ascii="Flama Semibold" w:hAnsi="Flama Semibold" w:cs="Flama Semibold"/>
          <w:b/>
          <w:bCs/>
          <w:color w:val="000000"/>
          <w:lang w:val="es-ES"/>
        </w:rPr>
        <w:t>CRITERIOS</w:t>
      </w:r>
      <w:r w:rsidR="004C1DD0">
        <w:rPr>
          <w:rFonts w:ascii="Flama Semibold" w:hAnsi="Flama Semibold" w:cs="Flama Semibold"/>
          <w:b/>
          <w:bCs/>
          <w:color w:val="000000"/>
          <w:lang w:val="es-ES"/>
        </w:rPr>
        <w:t xml:space="preserve"> PARA CALIFICAR  EL IMPACTO DE LOS RIESGOS DE GESTIÓN:</w:t>
      </w:r>
    </w:p>
    <w:p w14:paraId="137D6CB5" w14:textId="77777777" w:rsidR="005426A4" w:rsidRDefault="005426A4" w:rsidP="004C1DD0">
      <w:pPr>
        <w:autoSpaceDE w:val="0"/>
        <w:autoSpaceDN w:val="0"/>
        <w:adjustRightInd w:val="0"/>
        <w:spacing w:after="0" w:line="221" w:lineRule="atLeast"/>
        <w:jc w:val="both"/>
        <w:rPr>
          <w:rFonts w:ascii="Flama Semibold" w:hAnsi="Flama Semibold" w:cs="Flama Semibold"/>
          <w:b/>
          <w:bCs/>
          <w:color w:val="000000"/>
          <w:lang w:val="es-ES"/>
        </w:rPr>
      </w:pPr>
    </w:p>
    <w:tbl>
      <w:tblPr>
        <w:tblW w:w="9333" w:type="dxa"/>
        <w:tblInd w:w="-108" w:type="dxa"/>
        <w:tblBorders>
          <w:top w:val="nil"/>
          <w:left w:val="nil"/>
          <w:bottom w:val="nil"/>
          <w:right w:val="nil"/>
        </w:tblBorders>
        <w:tblLayout w:type="fixed"/>
        <w:tblLook w:val="0000" w:firstRow="0" w:lastRow="0" w:firstColumn="0" w:lastColumn="0" w:noHBand="0" w:noVBand="0"/>
      </w:tblPr>
      <w:tblGrid>
        <w:gridCol w:w="3085"/>
        <w:gridCol w:w="26"/>
        <w:gridCol w:w="3093"/>
        <w:gridCol w:w="18"/>
        <w:gridCol w:w="3100"/>
        <w:gridCol w:w="11"/>
      </w:tblGrid>
      <w:tr w:rsidR="005426A4" w:rsidRPr="005426A4" w14:paraId="41B0D005" w14:textId="77777777" w:rsidTr="00F474A3">
        <w:trPr>
          <w:trHeight w:val="225"/>
        </w:trPr>
        <w:tc>
          <w:tcPr>
            <w:tcW w:w="3111" w:type="dxa"/>
            <w:gridSpan w:val="2"/>
            <w:tcBorders>
              <w:top w:val="single" w:sz="4" w:space="0" w:color="auto"/>
              <w:left w:val="single" w:sz="4" w:space="0" w:color="auto"/>
              <w:bottom w:val="single" w:sz="4" w:space="0" w:color="auto"/>
              <w:right w:val="single" w:sz="4" w:space="0" w:color="auto"/>
            </w:tcBorders>
            <w:shd w:val="clear" w:color="auto" w:fill="EAF559"/>
          </w:tcPr>
          <w:p w14:paraId="1EAEEF5A" w14:textId="77777777" w:rsidR="005426A4" w:rsidRPr="005426A4" w:rsidRDefault="005426A4" w:rsidP="005426A4">
            <w:pPr>
              <w:autoSpaceDE w:val="0"/>
              <w:autoSpaceDN w:val="0"/>
              <w:adjustRightInd w:val="0"/>
              <w:spacing w:after="0" w:line="281" w:lineRule="atLeast"/>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NIVEL </w:t>
            </w:r>
          </w:p>
        </w:tc>
        <w:tc>
          <w:tcPr>
            <w:tcW w:w="3111" w:type="dxa"/>
            <w:gridSpan w:val="2"/>
            <w:tcBorders>
              <w:top w:val="single" w:sz="4" w:space="0" w:color="auto"/>
              <w:left w:val="single" w:sz="4" w:space="0" w:color="auto"/>
              <w:bottom w:val="single" w:sz="4" w:space="0" w:color="auto"/>
              <w:right w:val="single" w:sz="4" w:space="0" w:color="auto"/>
            </w:tcBorders>
            <w:shd w:val="clear" w:color="auto" w:fill="EAF559"/>
          </w:tcPr>
          <w:p w14:paraId="4DC009D6" w14:textId="77777777" w:rsidR="005426A4" w:rsidRDefault="005426A4" w:rsidP="005426A4">
            <w:pPr>
              <w:autoSpaceDE w:val="0"/>
              <w:autoSpaceDN w:val="0"/>
              <w:adjustRightInd w:val="0"/>
              <w:spacing w:after="0" w:line="281" w:lineRule="atLeast"/>
              <w:jc w:val="center"/>
              <w:rPr>
                <w:rFonts w:ascii="Dosis" w:hAnsi="Dosis" w:cs="Dosis"/>
                <w:b/>
                <w:bCs/>
                <w:color w:val="000000"/>
                <w:sz w:val="20"/>
                <w:szCs w:val="20"/>
                <w:lang w:val="es-ES"/>
              </w:rPr>
            </w:pPr>
            <w:r w:rsidRPr="005426A4">
              <w:rPr>
                <w:rFonts w:ascii="Dosis" w:hAnsi="Dosis" w:cs="Dosis"/>
                <w:b/>
                <w:bCs/>
                <w:color w:val="000000"/>
                <w:sz w:val="20"/>
                <w:szCs w:val="20"/>
                <w:lang w:val="es-ES"/>
              </w:rPr>
              <w:t>I M PA C T O</w:t>
            </w:r>
          </w:p>
          <w:p w14:paraId="38211FDF" w14:textId="5B46256A" w:rsidR="005426A4" w:rsidRPr="005426A4" w:rsidRDefault="005426A4" w:rsidP="005426A4">
            <w:pPr>
              <w:autoSpaceDE w:val="0"/>
              <w:autoSpaceDN w:val="0"/>
              <w:adjustRightInd w:val="0"/>
              <w:spacing w:after="0" w:line="281" w:lineRule="atLeast"/>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 ( C O N S E C U E N C I A S ) </w:t>
            </w:r>
          </w:p>
          <w:p w14:paraId="69D06F1F" w14:textId="77777777" w:rsidR="005426A4" w:rsidRPr="005426A4" w:rsidRDefault="005426A4" w:rsidP="005426A4">
            <w:pPr>
              <w:autoSpaceDE w:val="0"/>
              <w:autoSpaceDN w:val="0"/>
              <w:adjustRightInd w:val="0"/>
              <w:spacing w:after="0" w:line="281" w:lineRule="atLeast"/>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C U A N T I TAT I V O </w:t>
            </w:r>
          </w:p>
        </w:tc>
        <w:tc>
          <w:tcPr>
            <w:tcW w:w="3111" w:type="dxa"/>
            <w:gridSpan w:val="2"/>
            <w:tcBorders>
              <w:top w:val="single" w:sz="4" w:space="0" w:color="auto"/>
              <w:left w:val="single" w:sz="4" w:space="0" w:color="auto"/>
              <w:bottom w:val="single" w:sz="4" w:space="0" w:color="auto"/>
              <w:right w:val="single" w:sz="4" w:space="0" w:color="auto"/>
            </w:tcBorders>
            <w:shd w:val="clear" w:color="auto" w:fill="EAF559"/>
          </w:tcPr>
          <w:p w14:paraId="2D164912" w14:textId="77777777" w:rsidR="005426A4" w:rsidRDefault="005426A4" w:rsidP="005426A4">
            <w:pPr>
              <w:autoSpaceDE w:val="0"/>
              <w:autoSpaceDN w:val="0"/>
              <w:adjustRightInd w:val="0"/>
              <w:spacing w:after="0" w:line="281" w:lineRule="atLeast"/>
              <w:jc w:val="center"/>
              <w:rPr>
                <w:rFonts w:ascii="Dosis" w:hAnsi="Dosis" w:cs="Dosis"/>
                <w:b/>
                <w:bCs/>
                <w:color w:val="000000"/>
                <w:sz w:val="20"/>
                <w:szCs w:val="20"/>
                <w:lang w:val="es-ES"/>
              </w:rPr>
            </w:pPr>
            <w:r w:rsidRPr="005426A4">
              <w:rPr>
                <w:rFonts w:ascii="Dosis" w:hAnsi="Dosis" w:cs="Dosis"/>
                <w:b/>
                <w:bCs/>
                <w:color w:val="000000"/>
                <w:sz w:val="20"/>
                <w:szCs w:val="20"/>
                <w:lang w:val="es-ES"/>
              </w:rPr>
              <w:t xml:space="preserve">I M PA C T O </w:t>
            </w:r>
          </w:p>
          <w:p w14:paraId="7C43F28B" w14:textId="4AFE1127" w:rsidR="005426A4" w:rsidRPr="005426A4" w:rsidRDefault="005426A4" w:rsidP="005426A4">
            <w:pPr>
              <w:autoSpaceDE w:val="0"/>
              <w:autoSpaceDN w:val="0"/>
              <w:adjustRightInd w:val="0"/>
              <w:spacing w:after="0" w:line="281" w:lineRule="atLeast"/>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 C O N S E C U E N C I A S ) </w:t>
            </w:r>
          </w:p>
          <w:p w14:paraId="55BCA91E" w14:textId="77777777" w:rsidR="005426A4" w:rsidRPr="005426A4" w:rsidRDefault="005426A4" w:rsidP="005426A4">
            <w:pPr>
              <w:autoSpaceDE w:val="0"/>
              <w:autoSpaceDN w:val="0"/>
              <w:adjustRightInd w:val="0"/>
              <w:spacing w:after="0" w:line="281" w:lineRule="atLeast"/>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C U A L I TAT I V O </w:t>
            </w:r>
          </w:p>
        </w:tc>
      </w:tr>
      <w:tr w:rsidR="005426A4" w:rsidRPr="005426A4" w14:paraId="42D2290B" w14:textId="77777777" w:rsidTr="00F474A3">
        <w:trPr>
          <w:trHeight w:val="3926"/>
        </w:trPr>
        <w:tc>
          <w:tcPr>
            <w:tcW w:w="3111" w:type="dxa"/>
            <w:gridSpan w:val="2"/>
            <w:tcBorders>
              <w:top w:val="single" w:sz="4" w:space="0" w:color="auto"/>
              <w:left w:val="single" w:sz="4" w:space="0" w:color="auto"/>
              <w:bottom w:val="single" w:sz="4" w:space="0" w:color="auto"/>
              <w:right w:val="single" w:sz="4" w:space="0" w:color="auto"/>
            </w:tcBorders>
          </w:tcPr>
          <w:p w14:paraId="21706464" w14:textId="77777777" w:rsidR="004C35D0" w:rsidRDefault="004C35D0" w:rsidP="005426A4">
            <w:pPr>
              <w:autoSpaceDE w:val="0"/>
              <w:autoSpaceDN w:val="0"/>
              <w:adjustRightInd w:val="0"/>
              <w:spacing w:after="0" w:line="201" w:lineRule="atLeast"/>
              <w:ind w:hanging="240"/>
              <w:jc w:val="center"/>
              <w:rPr>
                <w:rFonts w:ascii="Dosis" w:hAnsi="Dosis" w:cs="Dosis"/>
                <w:b/>
                <w:bCs/>
                <w:color w:val="000000"/>
                <w:sz w:val="20"/>
                <w:szCs w:val="20"/>
                <w:lang w:val="es-ES"/>
              </w:rPr>
            </w:pPr>
          </w:p>
          <w:p w14:paraId="37292DC7" w14:textId="77777777" w:rsidR="005426A4" w:rsidRPr="005426A4" w:rsidRDefault="005426A4" w:rsidP="005426A4">
            <w:pPr>
              <w:autoSpaceDE w:val="0"/>
              <w:autoSpaceDN w:val="0"/>
              <w:adjustRightInd w:val="0"/>
              <w:spacing w:after="0" w:line="201" w:lineRule="atLeast"/>
              <w:ind w:hanging="240"/>
              <w:jc w:val="center"/>
              <w:rPr>
                <w:rFonts w:ascii="Dosis" w:hAnsi="Dosis" w:cs="Dosis"/>
                <w:color w:val="000000"/>
                <w:sz w:val="20"/>
                <w:szCs w:val="20"/>
                <w:lang w:val="es-ES"/>
              </w:rPr>
            </w:pPr>
            <w:r w:rsidRPr="005426A4">
              <w:rPr>
                <w:rFonts w:ascii="Dosis" w:hAnsi="Dosis" w:cs="Dosis"/>
                <w:b/>
                <w:bCs/>
                <w:color w:val="000000"/>
                <w:sz w:val="20"/>
                <w:szCs w:val="20"/>
                <w:lang w:val="es-ES"/>
              </w:rPr>
              <w:t xml:space="preserve">CATASTRÓFICO </w:t>
            </w:r>
          </w:p>
        </w:tc>
        <w:tc>
          <w:tcPr>
            <w:tcW w:w="3111" w:type="dxa"/>
            <w:gridSpan w:val="2"/>
            <w:tcBorders>
              <w:top w:val="single" w:sz="4" w:space="0" w:color="auto"/>
              <w:left w:val="single" w:sz="4" w:space="0" w:color="auto"/>
              <w:bottom w:val="single" w:sz="4" w:space="0" w:color="auto"/>
            </w:tcBorders>
          </w:tcPr>
          <w:p w14:paraId="41CDFC97"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Impacto que afecte la ejecución presu</w:t>
            </w:r>
            <w:r w:rsidRPr="005426A4">
              <w:rPr>
                <w:rFonts w:ascii="Flama Book" w:hAnsi="Flama Book" w:cs="Flama Book"/>
                <w:color w:val="000000"/>
                <w:sz w:val="20"/>
                <w:szCs w:val="20"/>
                <w:lang w:val="es-ES"/>
              </w:rPr>
              <w:softHyphen/>
              <w:t xml:space="preserve">puestal en un valor ≥50%. </w:t>
            </w:r>
          </w:p>
          <w:p w14:paraId="166009C5"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Pérdida de cobertura en la prestación de los servicios de la entidad ≥50%. </w:t>
            </w:r>
          </w:p>
          <w:p w14:paraId="7D638708"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Pago de indemnizaciones a terceros por acciones legales que pueden afectar el presupuesto total de la entidad en un va</w:t>
            </w:r>
            <w:r w:rsidRPr="005426A4">
              <w:rPr>
                <w:rFonts w:ascii="Flama Book" w:hAnsi="Flama Book" w:cs="Flama Book"/>
                <w:color w:val="000000"/>
                <w:sz w:val="20"/>
                <w:szCs w:val="20"/>
                <w:lang w:val="es-ES"/>
              </w:rPr>
              <w:softHyphen/>
              <w:t xml:space="preserve">lor ≥50%. </w:t>
            </w:r>
          </w:p>
          <w:p w14:paraId="6E402E25"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Pago de sanciones económicas por incum</w:t>
            </w:r>
            <w:r w:rsidRPr="005426A4">
              <w:rPr>
                <w:rFonts w:ascii="Flama Book" w:hAnsi="Flama Book" w:cs="Flama Book"/>
                <w:color w:val="000000"/>
                <w:sz w:val="20"/>
                <w:szCs w:val="20"/>
                <w:lang w:val="es-ES"/>
              </w:rPr>
              <w:softHyphen/>
              <w:t xml:space="preserve">plimiento en la normatividad aplicable ante un ente regulador, las cuales afectan en un valor ≥50% del presupuesto general de la entidad. </w:t>
            </w:r>
          </w:p>
        </w:tc>
        <w:tc>
          <w:tcPr>
            <w:tcW w:w="3111" w:type="dxa"/>
            <w:gridSpan w:val="2"/>
            <w:tcBorders>
              <w:top w:val="single" w:sz="4" w:space="0" w:color="auto"/>
              <w:bottom w:val="single" w:sz="4" w:space="0" w:color="auto"/>
              <w:right w:val="single" w:sz="4" w:space="0" w:color="auto"/>
            </w:tcBorders>
          </w:tcPr>
          <w:p w14:paraId="2F37458B"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Interrupción de las operaciones de la entidad por más de cinco (5) días. </w:t>
            </w:r>
          </w:p>
          <w:p w14:paraId="7673A1F6"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Intervención por parte de un ente de control u otro ente regulador. </w:t>
            </w:r>
          </w:p>
          <w:p w14:paraId="4D194A9C"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Pérdida de información crítica para la entidad que no se puede recuperar. </w:t>
            </w:r>
          </w:p>
          <w:p w14:paraId="5E502068"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Incumplimiento en las metas y objetivos institucionales afectando de forma grave la ejecución presupuestal. </w:t>
            </w:r>
          </w:p>
          <w:p w14:paraId="42F81889"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Imagen institucional afectada en el orden nacional o regional por actos o hechos de corrupción comprobados. </w:t>
            </w:r>
          </w:p>
        </w:tc>
      </w:tr>
      <w:tr w:rsidR="004C35D0" w:rsidRPr="005426A4" w14:paraId="301ABD1D" w14:textId="77777777" w:rsidTr="004C35D0">
        <w:tc>
          <w:tcPr>
            <w:tcW w:w="3111" w:type="dxa"/>
            <w:gridSpan w:val="2"/>
            <w:tcBorders>
              <w:top w:val="single" w:sz="4" w:space="0" w:color="auto"/>
              <w:left w:val="single" w:sz="4" w:space="0" w:color="auto"/>
              <w:right w:val="single" w:sz="4" w:space="0" w:color="auto"/>
            </w:tcBorders>
          </w:tcPr>
          <w:p w14:paraId="4334ABB4" w14:textId="77777777" w:rsidR="004C35D0" w:rsidRDefault="004C35D0" w:rsidP="005426A4">
            <w:pPr>
              <w:autoSpaceDE w:val="0"/>
              <w:autoSpaceDN w:val="0"/>
              <w:adjustRightInd w:val="0"/>
              <w:spacing w:after="0" w:line="201" w:lineRule="atLeast"/>
              <w:ind w:hanging="240"/>
              <w:jc w:val="center"/>
              <w:rPr>
                <w:rFonts w:ascii="Dosis" w:hAnsi="Dosis" w:cs="Dosis"/>
                <w:b/>
                <w:bCs/>
                <w:color w:val="000000"/>
                <w:sz w:val="20"/>
                <w:szCs w:val="20"/>
                <w:lang w:val="es-ES"/>
              </w:rPr>
            </w:pPr>
          </w:p>
        </w:tc>
        <w:tc>
          <w:tcPr>
            <w:tcW w:w="3111" w:type="dxa"/>
            <w:gridSpan w:val="2"/>
            <w:tcBorders>
              <w:top w:val="single" w:sz="4" w:space="0" w:color="auto"/>
              <w:left w:val="single" w:sz="4" w:space="0" w:color="auto"/>
            </w:tcBorders>
          </w:tcPr>
          <w:p w14:paraId="56ABE544" w14:textId="77777777" w:rsidR="004C35D0" w:rsidRPr="005426A4" w:rsidRDefault="004C35D0"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p>
        </w:tc>
        <w:tc>
          <w:tcPr>
            <w:tcW w:w="3111" w:type="dxa"/>
            <w:gridSpan w:val="2"/>
            <w:tcBorders>
              <w:top w:val="single" w:sz="4" w:space="0" w:color="auto"/>
            </w:tcBorders>
          </w:tcPr>
          <w:p w14:paraId="1B87497B" w14:textId="77777777" w:rsidR="004C35D0" w:rsidRPr="005426A4" w:rsidRDefault="004C35D0"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p>
        </w:tc>
      </w:tr>
      <w:tr w:rsidR="005426A4" w:rsidRPr="005426A4" w14:paraId="5508E0EE" w14:textId="77777777" w:rsidTr="00F474A3">
        <w:trPr>
          <w:trHeight w:val="2552"/>
        </w:trPr>
        <w:tc>
          <w:tcPr>
            <w:tcW w:w="3111" w:type="dxa"/>
            <w:gridSpan w:val="2"/>
            <w:tcBorders>
              <w:top w:val="single" w:sz="4" w:space="0" w:color="auto"/>
              <w:left w:val="single" w:sz="4" w:space="0" w:color="auto"/>
              <w:bottom w:val="nil"/>
              <w:right w:val="single" w:sz="4" w:space="0" w:color="auto"/>
            </w:tcBorders>
          </w:tcPr>
          <w:p w14:paraId="145D7B0B" w14:textId="77777777" w:rsidR="005426A4" w:rsidRPr="005426A4" w:rsidRDefault="005426A4" w:rsidP="005426A4">
            <w:pPr>
              <w:autoSpaceDE w:val="0"/>
              <w:autoSpaceDN w:val="0"/>
              <w:adjustRightInd w:val="0"/>
              <w:spacing w:after="0" w:line="201" w:lineRule="atLeast"/>
              <w:ind w:hanging="240"/>
              <w:jc w:val="center"/>
              <w:rPr>
                <w:rFonts w:ascii="Dosis" w:hAnsi="Dosis" w:cs="Dosis"/>
                <w:b/>
                <w:bCs/>
                <w:color w:val="000000"/>
                <w:sz w:val="20"/>
                <w:szCs w:val="20"/>
                <w:lang w:val="es-ES"/>
              </w:rPr>
            </w:pPr>
            <w:r w:rsidRPr="005426A4">
              <w:rPr>
                <w:rFonts w:ascii="Dosis" w:hAnsi="Dosis" w:cs="Dosis"/>
                <w:b/>
                <w:bCs/>
                <w:color w:val="000000"/>
                <w:sz w:val="20"/>
                <w:szCs w:val="20"/>
                <w:lang w:val="es-ES"/>
              </w:rPr>
              <w:lastRenderedPageBreak/>
              <w:t xml:space="preserve">MAYOR </w:t>
            </w:r>
          </w:p>
        </w:tc>
        <w:tc>
          <w:tcPr>
            <w:tcW w:w="3111" w:type="dxa"/>
            <w:gridSpan w:val="2"/>
            <w:tcBorders>
              <w:top w:val="single" w:sz="4" w:space="0" w:color="auto"/>
              <w:left w:val="single" w:sz="4" w:space="0" w:color="auto"/>
              <w:bottom w:val="nil"/>
              <w:right w:val="single" w:sz="4" w:space="0" w:color="auto"/>
            </w:tcBorders>
          </w:tcPr>
          <w:p w14:paraId="6146247E"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Impacto que afecte la ejecución presu</w:t>
            </w:r>
            <w:r w:rsidRPr="005426A4">
              <w:rPr>
                <w:rFonts w:ascii="Flama Book" w:hAnsi="Flama Book" w:cs="Flama Book"/>
                <w:color w:val="000000"/>
                <w:sz w:val="20"/>
                <w:szCs w:val="20"/>
                <w:lang w:val="es-ES"/>
              </w:rPr>
              <w:softHyphen/>
              <w:t xml:space="preserve">puestal en un valor ≥20%. </w:t>
            </w:r>
          </w:p>
          <w:p w14:paraId="5AF2EB42"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Pérdida de cobertura en la prestación de los servicios de la entidad ≥20%. </w:t>
            </w:r>
          </w:p>
          <w:p w14:paraId="34383BFD"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Pago de indemnizaciones a terceros por acciones legales que pueden afectar el presupuesto total de la entidad en un va</w:t>
            </w:r>
            <w:r w:rsidRPr="005426A4">
              <w:rPr>
                <w:rFonts w:ascii="Flama Book" w:hAnsi="Flama Book" w:cs="Flama Book"/>
                <w:color w:val="000000"/>
                <w:sz w:val="20"/>
                <w:szCs w:val="20"/>
                <w:lang w:val="es-ES"/>
              </w:rPr>
              <w:softHyphen/>
              <w:t xml:space="preserve">lor ≥20%. </w:t>
            </w:r>
          </w:p>
          <w:p w14:paraId="6C6219CC"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Pago de sanciones económicas por incum</w:t>
            </w:r>
            <w:r w:rsidRPr="005426A4">
              <w:rPr>
                <w:rFonts w:ascii="Flama Book" w:hAnsi="Flama Book" w:cs="Flama Book"/>
                <w:color w:val="000000"/>
                <w:sz w:val="20"/>
                <w:szCs w:val="20"/>
                <w:lang w:val="es-ES"/>
              </w:rPr>
              <w:softHyphen/>
              <w:t xml:space="preserve">plimiento en la normatividad aplicable ante un ente regulador, las cuales afectan en un valor ≥20% del presupuesto general de la entidad. </w:t>
            </w:r>
          </w:p>
        </w:tc>
        <w:tc>
          <w:tcPr>
            <w:tcW w:w="3111" w:type="dxa"/>
            <w:gridSpan w:val="2"/>
            <w:tcBorders>
              <w:top w:val="single" w:sz="4" w:space="0" w:color="auto"/>
              <w:left w:val="single" w:sz="4" w:space="0" w:color="auto"/>
              <w:bottom w:val="nil"/>
              <w:right w:val="single" w:sz="4" w:space="0" w:color="auto"/>
            </w:tcBorders>
          </w:tcPr>
          <w:p w14:paraId="0A848C7E"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Interrupción de las operaciones de la entidad por más de dos (2) días. </w:t>
            </w:r>
          </w:p>
          <w:p w14:paraId="1A0E681C"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Pérdida de información crítica que puede ser recuperada de forma parcial o incompleta. </w:t>
            </w:r>
          </w:p>
          <w:p w14:paraId="35BCC5B3"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xml:space="preserve">- Sanción por parte del ente de control u otro ente regulador. </w:t>
            </w:r>
          </w:p>
          <w:p w14:paraId="25F94177"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Incumplimiento en las metas y objetivos ins</w:t>
            </w:r>
            <w:r w:rsidRPr="005426A4">
              <w:rPr>
                <w:rFonts w:ascii="Flama Book" w:hAnsi="Flama Book" w:cs="Flama Book"/>
                <w:color w:val="000000"/>
                <w:sz w:val="20"/>
                <w:szCs w:val="20"/>
                <w:lang w:val="es-ES"/>
              </w:rPr>
              <w:softHyphen/>
              <w:t xml:space="preserve">titucionales afectando el cumplimiento en las metas de gobierno. </w:t>
            </w:r>
          </w:p>
          <w:p w14:paraId="6651391C" w14:textId="77777777" w:rsidR="005426A4" w:rsidRPr="005426A4" w:rsidRDefault="005426A4" w:rsidP="005426A4">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5426A4">
              <w:rPr>
                <w:rFonts w:ascii="Flama Book" w:hAnsi="Flama Book" w:cs="Flama Book"/>
                <w:color w:val="000000"/>
                <w:sz w:val="20"/>
                <w:szCs w:val="20"/>
                <w:lang w:val="es-ES"/>
              </w:rPr>
              <w:t>- Imagen institucional afectada en el orden nacional o regional por incumplimientos en la prestación del servicio a los usuarios o ciuda</w:t>
            </w:r>
            <w:r w:rsidRPr="005426A4">
              <w:rPr>
                <w:rFonts w:ascii="Flama Book" w:hAnsi="Flama Book" w:cs="Flama Book"/>
                <w:color w:val="000000"/>
                <w:sz w:val="20"/>
                <w:szCs w:val="20"/>
                <w:lang w:val="es-ES"/>
              </w:rPr>
              <w:softHyphen/>
              <w:t>danos.</w:t>
            </w:r>
          </w:p>
        </w:tc>
      </w:tr>
      <w:tr w:rsidR="0011053E" w:rsidRPr="0011053E" w14:paraId="75363702" w14:textId="77777777" w:rsidTr="00F474A3">
        <w:trPr>
          <w:gridAfter w:val="1"/>
          <w:wAfter w:w="11" w:type="dxa"/>
          <w:trHeight w:val="1525"/>
        </w:trPr>
        <w:tc>
          <w:tcPr>
            <w:tcW w:w="3085" w:type="dxa"/>
            <w:tcBorders>
              <w:top w:val="single" w:sz="4" w:space="0" w:color="auto"/>
              <w:left w:val="single" w:sz="4" w:space="0" w:color="auto"/>
              <w:bottom w:val="single" w:sz="4" w:space="0" w:color="auto"/>
              <w:right w:val="single" w:sz="4" w:space="0" w:color="auto"/>
            </w:tcBorders>
          </w:tcPr>
          <w:p w14:paraId="2D7330F8" w14:textId="77777777" w:rsidR="0011053E" w:rsidRPr="0011053E" w:rsidRDefault="0011053E" w:rsidP="0011053E">
            <w:pPr>
              <w:autoSpaceDE w:val="0"/>
              <w:autoSpaceDN w:val="0"/>
              <w:adjustRightInd w:val="0"/>
              <w:spacing w:after="0" w:line="201" w:lineRule="atLeast"/>
              <w:ind w:hanging="240"/>
              <w:jc w:val="center"/>
              <w:rPr>
                <w:rFonts w:ascii="Dosis" w:hAnsi="Dosis" w:cs="Dosis"/>
                <w:color w:val="000000"/>
                <w:sz w:val="20"/>
                <w:szCs w:val="20"/>
                <w:lang w:val="es-ES"/>
              </w:rPr>
            </w:pPr>
            <w:r w:rsidRPr="0011053E">
              <w:rPr>
                <w:rFonts w:ascii="Dosis" w:hAnsi="Dosis" w:cs="Dosis"/>
                <w:b/>
                <w:bCs/>
                <w:color w:val="000000"/>
                <w:sz w:val="20"/>
                <w:szCs w:val="20"/>
                <w:lang w:val="es-ES"/>
              </w:rPr>
              <w:t xml:space="preserve">MENOR </w:t>
            </w:r>
          </w:p>
        </w:tc>
        <w:tc>
          <w:tcPr>
            <w:tcW w:w="3119" w:type="dxa"/>
            <w:gridSpan w:val="2"/>
            <w:tcBorders>
              <w:top w:val="single" w:sz="4" w:space="0" w:color="auto"/>
              <w:left w:val="single" w:sz="4" w:space="0" w:color="auto"/>
              <w:bottom w:val="single" w:sz="4" w:space="0" w:color="auto"/>
              <w:right w:val="single" w:sz="4" w:space="0" w:color="auto"/>
            </w:tcBorders>
          </w:tcPr>
          <w:p w14:paraId="372A5DC1"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Impacto que afecte la ejecución presu</w:t>
            </w:r>
            <w:r w:rsidRPr="0011053E">
              <w:rPr>
                <w:rFonts w:ascii="Flama Book" w:hAnsi="Flama Book" w:cs="Flama Book"/>
                <w:color w:val="000000"/>
                <w:sz w:val="20"/>
                <w:szCs w:val="20"/>
                <w:lang w:val="es-ES"/>
              </w:rPr>
              <w:softHyphen/>
              <w:t xml:space="preserve">puestal en un valor ≥1%. </w:t>
            </w:r>
          </w:p>
          <w:p w14:paraId="6F5B8FC6"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Pérdida de cobertura en la prestación de los servicios de la entidad ≥5%. </w:t>
            </w:r>
          </w:p>
          <w:p w14:paraId="26A796E4"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Pago de indemnizaciones a terceros por acciones legales que pueden afectar el pre</w:t>
            </w:r>
            <w:r w:rsidRPr="0011053E">
              <w:rPr>
                <w:rFonts w:ascii="Flama Book" w:hAnsi="Flama Book" w:cs="Flama Book"/>
                <w:color w:val="000000"/>
                <w:sz w:val="20"/>
                <w:szCs w:val="20"/>
                <w:lang w:val="es-ES"/>
              </w:rPr>
              <w:softHyphen/>
              <w:t xml:space="preserve">supuesto total de la entidad en un valor ≥1%. </w:t>
            </w:r>
          </w:p>
          <w:p w14:paraId="06547B54"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Pago de sanciones económicas por incumpli</w:t>
            </w:r>
            <w:r w:rsidRPr="0011053E">
              <w:rPr>
                <w:rFonts w:ascii="Flama Book" w:hAnsi="Flama Book" w:cs="Flama Book"/>
                <w:color w:val="000000"/>
                <w:sz w:val="20"/>
                <w:szCs w:val="20"/>
                <w:lang w:val="es-ES"/>
              </w:rPr>
              <w:softHyphen/>
              <w:t xml:space="preserve">miento en la normatividad aplicable ante un ente regulador, las cuales afectan en un valor ≥1% del presupuesto general de la entidad. </w:t>
            </w:r>
          </w:p>
        </w:tc>
        <w:tc>
          <w:tcPr>
            <w:tcW w:w="3118" w:type="dxa"/>
            <w:gridSpan w:val="2"/>
            <w:tcBorders>
              <w:top w:val="single" w:sz="4" w:space="0" w:color="auto"/>
              <w:left w:val="single" w:sz="4" w:space="0" w:color="auto"/>
              <w:bottom w:val="single" w:sz="4" w:space="0" w:color="auto"/>
              <w:right w:val="single" w:sz="4" w:space="0" w:color="auto"/>
            </w:tcBorders>
          </w:tcPr>
          <w:p w14:paraId="720BF877"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Interrupción de las operaciones de la entidad por algunas horas. </w:t>
            </w:r>
          </w:p>
          <w:p w14:paraId="5047DADA"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Reclamaciones o quejas de los usuarios, que implican investigaciones internas disciplina</w:t>
            </w:r>
            <w:r w:rsidRPr="0011053E">
              <w:rPr>
                <w:rFonts w:ascii="Flama Book" w:hAnsi="Flama Book" w:cs="Flama Book"/>
                <w:color w:val="000000"/>
                <w:sz w:val="20"/>
                <w:szCs w:val="20"/>
                <w:lang w:val="es-ES"/>
              </w:rPr>
              <w:softHyphen/>
              <w:t xml:space="preserve">rias. </w:t>
            </w:r>
          </w:p>
          <w:p w14:paraId="6FA3AD24"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Imagen institucional afectada localmente por retrasos en la prestación del servicio a los usuarios o ciudadanos. </w:t>
            </w:r>
          </w:p>
        </w:tc>
      </w:tr>
      <w:tr w:rsidR="0011053E" w:rsidRPr="0011053E" w14:paraId="654F33B1" w14:textId="77777777" w:rsidTr="00F474A3">
        <w:trPr>
          <w:gridAfter w:val="1"/>
          <w:wAfter w:w="11" w:type="dxa"/>
          <w:trHeight w:val="1525"/>
        </w:trPr>
        <w:tc>
          <w:tcPr>
            <w:tcW w:w="3085" w:type="dxa"/>
            <w:tcBorders>
              <w:top w:val="single" w:sz="4" w:space="0" w:color="auto"/>
              <w:left w:val="single" w:sz="4" w:space="0" w:color="auto"/>
              <w:bottom w:val="single" w:sz="4" w:space="0" w:color="auto"/>
              <w:right w:val="single" w:sz="4" w:space="0" w:color="auto"/>
            </w:tcBorders>
          </w:tcPr>
          <w:p w14:paraId="3BE94E86" w14:textId="77777777" w:rsidR="0011053E" w:rsidRPr="0011053E" w:rsidRDefault="0011053E" w:rsidP="0011053E">
            <w:pPr>
              <w:autoSpaceDE w:val="0"/>
              <w:autoSpaceDN w:val="0"/>
              <w:adjustRightInd w:val="0"/>
              <w:spacing w:after="0" w:line="201" w:lineRule="atLeast"/>
              <w:ind w:hanging="240"/>
              <w:jc w:val="center"/>
              <w:rPr>
                <w:rFonts w:ascii="Dosis" w:hAnsi="Dosis" w:cs="Dosis"/>
                <w:color w:val="000000"/>
                <w:sz w:val="20"/>
                <w:szCs w:val="20"/>
                <w:lang w:val="es-ES"/>
              </w:rPr>
            </w:pPr>
            <w:r w:rsidRPr="0011053E">
              <w:rPr>
                <w:rFonts w:ascii="Dosis" w:hAnsi="Dosis" w:cs="Dosis"/>
                <w:b/>
                <w:bCs/>
                <w:color w:val="000000"/>
                <w:sz w:val="20"/>
                <w:szCs w:val="20"/>
                <w:lang w:val="es-ES"/>
              </w:rPr>
              <w:t xml:space="preserve">INSIGNIFICANTE </w:t>
            </w:r>
          </w:p>
        </w:tc>
        <w:tc>
          <w:tcPr>
            <w:tcW w:w="3119" w:type="dxa"/>
            <w:gridSpan w:val="2"/>
            <w:tcBorders>
              <w:top w:val="single" w:sz="4" w:space="0" w:color="auto"/>
              <w:left w:val="single" w:sz="4" w:space="0" w:color="auto"/>
              <w:bottom w:val="single" w:sz="4" w:space="0" w:color="auto"/>
              <w:right w:val="single" w:sz="4" w:space="0" w:color="auto"/>
            </w:tcBorders>
          </w:tcPr>
          <w:p w14:paraId="00763BD5"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Impacto que afecte la ejecución presu</w:t>
            </w:r>
            <w:r w:rsidRPr="0011053E">
              <w:rPr>
                <w:rFonts w:ascii="Flama Book" w:hAnsi="Flama Book" w:cs="Flama Book"/>
                <w:color w:val="000000"/>
                <w:sz w:val="20"/>
                <w:szCs w:val="20"/>
                <w:lang w:val="es-ES"/>
              </w:rPr>
              <w:softHyphen/>
              <w:t xml:space="preserve">puestal en un valor ≥0,5%. </w:t>
            </w:r>
          </w:p>
          <w:p w14:paraId="52E202FD"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Pérdida de cobertura en la prestación de los servicios de la entidad ≥1%. </w:t>
            </w:r>
          </w:p>
          <w:p w14:paraId="43998EFC"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Pago de indemnizaciones a terceros por ac</w:t>
            </w:r>
            <w:r w:rsidRPr="0011053E">
              <w:rPr>
                <w:rFonts w:ascii="Flama Book" w:hAnsi="Flama Book" w:cs="Flama Book"/>
                <w:color w:val="000000"/>
                <w:sz w:val="20"/>
                <w:szCs w:val="20"/>
                <w:lang w:val="es-ES"/>
              </w:rPr>
              <w:softHyphen/>
              <w:t>ciones legales que pueden afectar el presu</w:t>
            </w:r>
            <w:r w:rsidRPr="0011053E">
              <w:rPr>
                <w:rFonts w:ascii="Flama Book" w:hAnsi="Flama Book" w:cs="Flama Book"/>
                <w:color w:val="000000"/>
                <w:sz w:val="20"/>
                <w:szCs w:val="20"/>
                <w:lang w:val="es-ES"/>
              </w:rPr>
              <w:softHyphen/>
              <w:t xml:space="preserve">puesto total de la entidad en un valor ≥0,5%. </w:t>
            </w:r>
          </w:p>
          <w:p w14:paraId="750F2E23"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Pago de sanciones económicas por incumpli</w:t>
            </w:r>
            <w:r w:rsidRPr="0011053E">
              <w:rPr>
                <w:rFonts w:ascii="Flama Book" w:hAnsi="Flama Book" w:cs="Flama Book"/>
                <w:color w:val="000000"/>
                <w:sz w:val="20"/>
                <w:szCs w:val="20"/>
                <w:lang w:val="es-ES"/>
              </w:rPr>
              <w:softHyphen/>
              <w:t xml:space="preserve">miento en la normatividad aplicable ante un ente regulador, las cuales afectan en un valor ≥0,5% del presupuesto general de la entidad. </w:t>
            </w:r>
          </w:p>
        </w:tc>
        <w:tc>
          <w:tcPr>
            <w:tcW w:w="3118" w:type="dxa"/>
            <w:gridSpan w:val="2"/>
            <w:tcBorders>
              <w:top w:val="single" w:sz="4" w:space="0" w:color="auto"/>
              <w:left w:val="single" w:sz="4" w:space="0" w:color="auto"/>
              <w:bottom w:val="single" w:sz="4" w:space="0" w:color="auto"/>
              <w:right w:val="single" w:sz="4" w:space="0" w:color="auto"/>
            </w:tcBorders>
          </w:tcPr>
          <w:p w14:paraId="6269F7B0"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No hay interrupción de las operaciones de la entidad. </w:t>
            </w:r>
          </w:p>
          <w:p w14:paraId="16500843"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No se generan sanciones económicas o admi</w:t>
            </w:r>
            <w:r w:rsidRPr="0011053E">
              <w:rPr>
                <w:rFonts w:ascii="Flama Book" w:hAnsi="Flama Book" w:cs="Flama Book"/>
                <w:color w:val="000000"/>
                <w:sz w:val="20"/>
                <w:szCs w:val="20"/>
                <w:lang w:val="es-ES"/>
              </w:rPr>
              <w:softHyphen/>
              <w:t xml:space="preserve">nistrativas. </w:t>
            </w:r>
          </w:p>
          <w:p w14:paraId="1759A658" w14:textId="77777777" w:rsidR="0011053E" w:rsidRPr="0011053E" w:rsidRDefault="0011053E" w:rsidP="0011053E">
            <w:pPr>
              <w:autoSpaceDE w:val="0"/>
              <w:autoSpaceDN w:val="0"/>
              <w:adjustRightInd w:val="0"/>
              <w:spacing w:after="0" w:line="201" w:lineRule="atLeast"/>
              <w:ind w:hanging="240"/>
              <w:jc w:val="both"/>
              <w:rPr>
                <w:rFonts w:ascii="Flama Book" w:hAnsi="Flama Book" w:cs="Flama Book"/>
                <w:color w:val="000000"/>
                <w:sz w:val="20"/>
                <w:szCs w:val="20"/>
                <w:lang w:val="es-ES"/>
              </w:rPr>
            </w:pPr>
            <w:r w:rsidRPr="0011053E">
              <w:rPr>
                <w:rFonts w:ascii="Flama Book" w:hAnsi="Flama Book" w:cs="Flama Book"/>
                <w:color w:val="000000"/>
                <w:sz w:val="20"/>
                <w:szCs w:val="20"/>
                <w:lang w:val="es-ES"/>
              </w:rPr>
              <w:t xml:space="preserve">- No se afecta la imagen institucional de forma significativa. </w:t>
            </w:r>
          </w:p>
        </w:tc>
      </w:tr>
    </w:tbl>
    <w:p w14:paraId="1C50F497" w14:textId="77777777" w:rsidR="00D855D5" w:rsidRDefault="00D855D5" w:rsidP="00412698">
      <w:pPr>
        <w:pStyle w:val="Prrafodelista"/>
        <w:spacing w:after="0" w:line="312" w:lineRule="auto"/>
        <w:ind w:left="0"/>
        <w:jc w:val="both"/>
        <w:rPr>
          <w:rFonts w:ascii="Arial" w:hAnsi="Arial" w:cs="Arial"/>
          <w:sz w:val="24"/>
          <w:szCs w:val="24"/>
        </w:rPr>
      </w:pPr>
    </w:p>
    <w:p w14:paraId="7461EFC0" w14:textId="77777777" w:rsidR="003C209C" w:rsidRDefault="003C209C" w:rsidP="007B2553">
      <w:pPr>
        <w:autoSpaceDE w:val="0"/>
        <w:autoSpaceDN w:val="0"/>
        <w:adjustRightInd w:val="0"/>
        <w:spacing w:after="0" w:line="221" w:lineRule="atLeast"/>
        <w:jc w:val="both"/>
        <w:rPr>
          <w:rFonts w:ascii="Flama Semibold" w:hAnsi="Flama Semibold" w:cs="Flama Semibold"/>
          <w:b/>
          <w:bCs/>
          <w:color w:val="000000"/>
          <w:lang w:val="es-ES"/>
        </w:rPr>
      </w:pPr>
    </w:p>
    <w:p w14:paraId="6C377DFA" w14:textId="77777777" w:rsidR="003C209C" w:rsidRDefault="003C209C" w:rsidP="007B2553">
      <w:pPr>
        <w:autoSpaceDE w:val="0"/>
        <w:autoSpaceDN w:val="0"/>
        <w:adjustRightInd w:val="0"/>
        <w:spacing w:after="0" w:line="221" w:lineRule="atLeast"/>
        <w:jc w:val="both"/>
        <w:rPr>
          <w:rFonts w:ascii="Flama Semibold" w:hAnsi="Flama Semibold" w:cs="Flama Semibold"/>
          <w:b/>
          <w:bCs/>
          <w:color w:val="000000"/>
          <w:lang w:val="es-ES"/>
        </w:rPr>
      </w:pPr>
    </w:p>
    <w:p w14:paraId="759D14DB" w14:textId="6022A77F" w:rsidR="007B2553" w:rsidRDefault="007B2553" w:rsidP="007B2553">
      <w:pPr>
        <w:autoSpaceDE w:val="0"/>
        <w:autoSpaceDN w:val="0"/>
        <w:adjustRightInd w:val="0"/>
        <w:spacing w:after="0" w:line="221" w:lineRule="atLeast"/>
        <w:jc w:val="both"/>
        <w:rPr>
          <w:rFonts w:ascii="Flama Semibold" w:hAnsi="Flama Semibold" w:cs="Flama Semibold"/>
          <w:b/>
          <w:bCs/>
          <w:color w:val="000000"/>
          <w:lang w:val="es-ES"/>
        </w:rPr>
      </w:pPr>
      <w:r>
        <w:rPr>
          <w:rFonts w:ascii="Flama Semibold" w:hAnsi="Flama Semibold" w:cs="Flama Semibold"/>
          <w:b/>
          <w:bCs/>
          <w:color w:val="000000"/>
          <w:lang w:val="es-ES"/>
        </w:rPr>
        <w:t>CRITERIOS PARA CALIFICAR  EL IMPACTO DE RIESGOS DE SEGURIDAD DIGITAL:</w:t>
      </w:r>
    </w:p>
    <w:p w14:paraId="0FBA3557" w14:textId="77777777" w:rsidR="007B2553" w:rsidRDefault="007B2553" w:rsidP="00412698">
      <w:pPr>
        <w:pStyle w:val="Prrafodelista"/>
        <w:spacing w:after="0" w:line="312" w:lineRule="auto"/>
        <w:ind w:left="0"/>
        <w:jc w:val="both"/>
        <w:rPr>
          <w:rFonts w:ascii="Arial" w:hAnsi="Arial" w:cs="Arial"/>
          <w:sz w:val="24"/>
          <w:szCs w:val="24"/>
        </w:rPr>
      </w:pPr>
    </w:p>
    <w:tbl>
      <w:tblPr>
        <w:tblW w:w="9469" w:type="dxa"/>
        <w:tblInd w:w="-113" w:type="dxa"/>
        <w:tblBorders>
          <w:top w:val="nil"/>
          <w:left w:val="nil"/>
          <w:bottom w:val="nil"/>
          <w:right w:val="nil"/>
        </w:tblBorders>
        <w:tblLayout w:type="fixed"/>
        <w:tblLook w:val="0000" w:firstRow="0" w:lastRow="0" w:firstColumn="0" w:lastColumn="0" w:noHBand="0" w:noVBand="0"/>
      </w:tblPr>
      <w:tblGrid>
        <w:gridCol w:w="4550"/>
        <w:gridCol w:w="1524"/>
        <w:gridCol w:w="25"/>
        <w:gridCol w:w="21"/>
        <w:gridCol w:w="1496"/>
        <w:gridCol w:w="31"/>
        <w:gridCol w:w="36"/>
        <w:gridCol w:w="1561"/>
        <w:gridCol w:w="225"/>
      </w:tblGrid>
      <w:tr w:rsidR="003C209C" w:rsidRPr="003C209C" w14:paraId="55600870" w14:textId="77777777" w:rsidTr="006673E1">
        <w:trPr>
          <w:trHeight w:val="1067"/>
        </w:trPr>
        <w:tc>
          <w:tcPr>
            <w:tcW w:w="4550" w:type="dxa"/>
            <w:tcBorders>
              <w:top w:val="single" w:sz="4" w:space="0" w:color="auto"/>
              <w:left w:val="single" w:sz="4" w:space="0" w:color="auto"/>
              <w:bottom w:val="single" w:sz="4" w:space="0" w:color="auto"/>
              <w:right w:val="single" w:sz="4" w:space="0" w:color="auto"/>
            </w:tcBorders>
            <w:shd w:val="clear" w:color="auto" w:fill="96F462"/>
          </w:tcPr>
          <w:p w14:paraId="706B1D9C" w14:textId="77777777" w:rsidR="003C209C" w:rsidRPr="003C209C" w:rsidRDefault="003C209C" w:rsidP="00BE29C1">
            <w:pPr>
              <w:autoSpaceDE w:val="0"/>
              <w:autoSpaceDN w:val="0"/>
              <w:adjustRightInd w:val="0"/>
              <w:spacing w:after="0" w:line="281" w:lineRule="atLeast"/>
              <w:jc w:val="center"/>
              <w:rPr>
                <w:rFonts w:ascii="Dosis" w:hAnsi="Dosis" w:cs="Dosis"/>
                <w:color w:val="000000"/>
                <w:sz w:val="20"/>
                <w:szCs w:val="20"/>
                <w:lang w:val="es-ES"/>
              </w:rPr>
            </w:pPr>
            <w:r w:rsidRPr="003C209C">
              <w:rPr>
                <w:rFonts w:ascii="Dosis" w:hAnsi="Dosis" w:cs="Dosis"/>
                <w:b/>
                <w:bCs/>
                <w:color w:val="000000"/>
                <w:sz w:val="20"/>
                <w:szCs w:val="20"/>
                <w:lang w:val="es-ES"/>
              </w:rPr>
              <w:lastRenderedPageBreak/>
              <w:t xml:space="preserve">NIVEL </w:t>
            </w:r>
          </w:p>
        </w:tc>
        <w:tc>
          <w:tcPr>
            <w:tcW w:w="1524" w:type="dxa"/>
            <w:tcBorders>
              <w:top w:val="single" w:sz="4" w:space="0" w:color="auto"/>
              <w:left w:val="single" w:sz="4" w:space="0" w:color="auto"/>
              <w:bottom w:val="single" w:sz="4" w:space="0" w:color="auto"/>
              <w:right w:val="single" w:sz="4" w:space="0" w:color="auto"/>
            </w:tcBorders>
            <w:shd w:val="clear" w:color="auto" w:fill="96F462"/>
          </w:tcPr>
          <w:p w14:paraId="585BE0CF" w14:textId="77777777" w:rsidR="003C209C" w:rsidRPr="003C209C" w:rsidRDefault="003C209C" w:rsidP="00BE29C1">
            <w:pPr>
              <w:autoSpaceDE w:val="0"/>
              <w:autoSpaceDN w:val="0"/>
              <w:adjustRightInd w:val="0"/>
              <w:spacing w:after="0" w:line="281" w:lineRule="atLeast"/>
              <w:jc w:val="center"/>
              <w:rPr>
                <w:rFonts w:ascii="Dosis" w:hAnsi="Dosis" w:cs="Dosis"/>
                <w:color w:val="000000"/>
                <w:sz w:val="20"/>
                <w:szCs w:val="20"/>
                <w:lang w:val="es-ES"/>
              </w:rPr>
            </w:pPr>
            <w:r w:rsidRPr="003C209C">
              <w:rPr>
                <w:rFonts w:ascii="Dosis" w:hAnsi="Dosis" w:cs="Dosis"/>
                <w:b/>
                <w:bCs/>
                <w:color w:val="000000"/>
                <w:sz w:val="20"/>
                <w:szCs w:val="20"/>
                <w:lang w:val="es-ES"/>
              </w:rPr>
              <w:t xml:space="preserve">VALOR </w:t>
            </w:r>
          </w:p>
          <w:p w14:paraId="57CC37D8" w14:textId="77777777" w:rsidR="003C209C" w:rsidRPr="003C209C" w:rsidRDefault="003C209C" w:rsidP="00BE29C1">
            <w:pPr>
              <w:autoSpaceDE w:val="0"/>
              <w:autoSpaceDN w:val="0"/>
              <w:adjustRightInd w:val="0"/>
              <w:spacing w:after="0" w:line="281" w:lineRule="atLeast"/>
              <w:jc w:val="center"/>
              <w:rPr>
                <w:rFonts w:ascii="Dosis" w:hAnsi="Dosis" w:cs="Dosis"/>
                <w:color w:val="000000"/>
                <w:sz w:val="20"/>
                <w:szCs w:val="20"/>
                <w:lang w:val="es-ES"/>
              </w:rPr>
            </w:pPr>
            <w:r w:rsidRPr="003C209C">
              <w:rPr>
                <w:rFonts w:ascii="Dosis" w:hAnsi="Dosis" w:cs="Dosis"/>
                <w:b/>
                <w:bCs/>
                <w:color w:val="000000"/>
                <w:sz w:val="20"/>
                <w:szCs w:val="20"/>
                <w:lang w:val="es-ES"/>
              </w:rPr>
              <w:t xml:space="preserve">DEL </w:t>
            </w:r>
          </w:p>
          <w:p w14:paraId="508740B8" w14:textId="77777777" w:rsidR="003C209C" w:rsidRPr="003C209C" w:rsidRDefault="003C209C" w:rsidP="00BE29C1">
            <w:pPr>
              <w:autoSpaceDE w:val="0"/>
              <w:autoSpaceDN w:val="0"/>
              <w:adjustRightInd w:val="0"/>
              <w:spacing w:after="0" w:line="281" w:lineRule="atLeast"/>
              <w:jc w:val="center"/>
              <w:rPr>
                <w:rFonts w:ascii="Dosis" w:hAnsi="Dosis" w:cs="Dosis"/>
                <w:color w:val="000000"/>
                <w:sz w:val="20"/>
                <w:szCs w:val="20"/>
                <w:lang w:val="es-ES"/>
              </w:rPr>
            </w:pPr>
            <w:r w:rsidRPr="003C209C">
              <w:rPr>
                <w:rFonts w:ascii="Dosis" w:hAnsi="Dosis" w:cs="Dosis"/>
                <w:b/>
                <w:bCs/>
                <w:color w:val="000000"/>
                <w:sz w:val="20"/>
                <w:szCs w:val="20"/>
                <w:lang w:val="es-ES"/>
              </w:rPr>
              <w:t xml:space="preserve">IMPACTO </w:t>
            </w:r>
          </w:p>
        </w:tc>
        <w:tc>
          <w:tcPr>
            <w:tcW w:w="3395" w:type="dxa"/>
            <w:gridSpan w:val="7"/>
            <w:tcBorders>
              <w:top w:val="single" w:sz="4" w:space="0" w:color="auto"/>
              <w:left w:val="single" w:sz="4" w:space="0" w:color="auto"/>
              <w:right w:val="single" w:sz="4" w:space="0" w:color="auto"/>
            </w:tcBorders>
            <w:shd w:val="clear" w:color="auto" w:fill="96F462"/>
          </w:tcPr>
          <w:p w14:paraId="6FCAB838" w14:textId="77777777" w:rsidR="003C209C" w:rsidRPr="003C209C" w:rsidRDefault="003C209C" w:rsidP="00BE29C1">
            <w:pPr>
              <w:autoSpaceDE w:val="0"/>
              <w:autoSpaceDN w:val="0"/>
              <w:adjustRightInd w:val="0"/>
              <w:spacing w:after="0" w:line="281" w:lineRule="atLeast"/>
              <w:jc w:val="center"/>
              <w:rPr>
                <w:rFonts w:ascii="Arial" w:hAnsi="Arial" w:cs="Arial"/>
                <w:color w:val="000000"/>
                <w:sz w:val="20"/>
                <w:szCs w:val="20"/>
                <w:lang w:val="es-ES"/>
              </w:rPr>
            </w:pPr>
            <w:r w:rsidRPr="003C209C">
              <w:rPr>
                <w:rFonts w:ascii="Arial" w:hAnsi="Arial" w:cs="Arial"/>
                <w:b/>
                <w:bCs/>
                <w:color w:val="000000"/>
                <w:sz w:val="20"/>
                <w:szCs w:val="20"/>
                <w:lang w:val="es-ES"/>
              </w:rPr>
              <w:t xml:space="preserve">C R I T E R I O S D E I M PACTO </w:t>
            </w:r>
          </w:p>
          <w:p w14:paraId="75B9CFB3" w14:textId="77777777" w:rsidR="003C209C" w:rsidRDefault="003C209C" w:rsidP="00BE29C1">
            <w:pPr>
              <w:autoSpaceDE w:val="0"/>
              <w:autoSpaceDN w:val="0"/>
              <w:adjustRightInd w:val="0"/>
              <w:spacing w:after="0" w:line="281" w:lineRule="atLeast"/>
              <w:jc w:val="center"/>
              <w:rPr>
                <w:rFonts w:ascii="Flama Semibold" w:hAnsi="Flama Semibold" w:cs="Flama Semibold"/>
                <w:b/>
                <w:bCs/>
                <w:color w:val="000000"/>
                <w:sz w:val="20"/>
                <w:szCs w:val="20"/>
                <w:lang w:val="es-ES"/>
              </w:rPr>
            </w:pPr>
            <w:r w:rsidRPr="003C209C">
              <w:rPr>
                <w:rFonts w:ascii="Arial" w:hAnsi="Arial" w:cs="Arial"/>
                <w:b/>
                <w:bCs/>
                <w:color w:val="000000"/>
                <w:sz w:val="20"/>
                <w:szCs w:val="20"/>
                <w:lang w:val="es-ES"/>
              </w:rPr>
              <w:t xml:space="preserve">PA R A R I ES G O S D E S EGURIDA D </w:t>
            </w:r>
            <w:proofErr w:type="spellStart"/>
            <w:r w:rsidRPr="003C209C">
              <w:rPr>
                <w:rFonts w:ascii="Arial" w:hAnsi="Arial" w:cs="Arial"/>
                <w:b/>
                <w:bCs/>
                <w:color w:val="000000"/>
                <w:sz w:val="20"/>
                <w:szCs w:val="20"/>
                <w:lang w:val="es-ES"/>
              </w:rPr>
              <w:t>D</w:t>
            </w:r>
            <w:proofErr w:type="spellEnd"/>
            <w:r w:rsidRPr="003C209C">
              <w:rPr>
                <w:rFonts w:ascii="Arial" w:hAnsi="Arial" w:cs="Arial"/>
                <w:b/>
                <w:bCs/>
                <w:color w:val="000000"/>
                <w:sz w:val="20"/>
                <w:szCs w:val="20"/>
                <w:lang w:val="es-ES"/>
              </w:rPr>
              <w:t xml:space="preserve"> I G I TAL</w:t>
            </w:r>
            <w:r w:rsidRPr="003C209C">
              <w:rPr>
                <w:rFonts w:ascii="Flama Semibold" w:hAnsi="Flama Semibold" w:cs="Flama Semibold"/>
                <w:b/>
                <w:bCs/>
                <w:color w:val="000000"/>
                <w:sz w:val="20"/>
                <w:szCs w:val="20"/>
                <w:lang w:val="es-ES"/>
              </w:rPr>
              <w:t xml:space="preserve"> </w:t>
            </w:r>
          </w:p>
          <w:p w14:paraId="4F0A3354" w14:textId="1A988183" w:rsidR="003C209C" w:rsidRPr="003C209C" w:rsidRDefault="003C209C" w:rsidP="00BE29C1">
            <w:pPr>
              <w:autoSpaceDE w:val="0"/>
              <w:autoSpaceDN w:val="0"/>
              <w:adjustRightInd w:val="0"/>
              <w:spacing w:after="0" w:line="281" w:lineRule="atLeast"/>
              <w:rPr>
                <w:rFonts w:ascii="Flama Semibold" w:hAnsi="Flama Semibold" w:cs="Flama Semibold"/>
                <w:b/>
                <w:color w:val="000000"/>
                <w:sz w:val="20"/>
                <w:szCs w:val="20"/>
                <w:lang w:val="es-ES"/>
              </w:rPr>
            </w:pPr>
            <w:r w:rsidRPr="003C209C">
              <w:rPr>
                <w:rFonts w:ascii="Flama Semibold" w:hAnsi="Flama Semibold" w:cs="Flama Semibold"/>
                <w:b/>
                <w:color w:val="000000"/>
                <w:sz w:val="20"/>
                <w:szCs w:val="20"/>
                <w:lang w:val="es-ES"/>
              </w:rPr>
              <w:t>CUANTITATIVO</w:t>
            </w:r>
            <w:r>
              <w:rPr>
                <w:rFonts w:ascii="Flama Semibold" w:hAnsi="Flama Semibold" w:cs="Flama Semibold"/>
                <w:b/>
                <w:color w:val="000000"/>
                <w:sz w:val="20"/>
                <w:szCs w:val="20"/>
                <w:lang w:val="es-ES"/>
              </w:rPr>
              <w:t xml:space="preserve">                    CUALITATIVO</w:t>
            </w:r>
          </w:p>
        </w:tc>
      </w:tr>
      <w:tr w:rsidR="003C209C" w:rsidRPr="003C209C" w14:paraId="6B1EC1E6" w14:textId="77777777" w:rsidTr="006673E1">
        <w:trPr>
          <w:trHeight w:val="799"/>
        </w:trPr>
        <w:tc>
          <w:tcPr>
            <w:tcW w:w="4550" w:type="dxa"/>
            <w:tcBorders>
              <w:top w:val="single" w:sz="4" w:space="0" w:color="auto"/>
              <w:left w:val="single" w:sz="4" w:space="0" w:color="auto"/>
              <w:bottom w:val="single" w:sz="4" w:space="0" w:color="auto"/>
              <w:right w:val="single" w:sz="4" w:space="0" w:color="auto"/>
            </w:tcBorders>
          </w:tcPr>
          <w:p w14:paraId="12A04F15" w14:textId="77777777" w:rsidR="003C209C" w:rsidRPr="003C209C" w:rsidRDefault="003C209C" w:rsidP="00BE29C1">
            <w:pPr>
              <w:autoSpaceDE w:val="0"/>
              <w:autoSpaceDN w:val="0"/>
              <w:adjustRightInd w:val="0"/>
              <w:spacing w:after="0" w:line="201" w:lineRule="atLeast"/>
              <w:ind w:hanging="240"/>
              <w:jc w:val="center"/>
              <w:rPr>
                <w:rFonts w:ascii="Dosis" w:hAnsi="Dosis" w:cs="Dosis"/>
                <w:color w:val="000000"/>
                <w:sz w:val="20"/>
                <w:szCs w:val="20"/>
                <w:lang w:val="es-ES"/>
              </w:rPr>
            </w:pPr>
            <w:r w:rsidRPr="003C209C">
              <w:rPr>
                <w:rFonts w:ascii="Dosis" w:hAnsi="Dosis" w:cs="Dosis"/>
                <w:b/>
                <w:bCs/>
                <w:color w:val="000000"/>
                <w:sz w:val="20"/>
                <w:szCs w:val="20"/>
                <w:lang w:val="es-ES"/>
              </w:rPr>
              <w:t xml:space="preserve">INSIGNIFICANTE </w:t>
            </w:r>
          </w:p>
        </w:tc>
        <w:tc>
          <w:tcPr>
            <w:tcW w:w="1524" w:type="dxa"/>
            <w:tcBorders>
              <w:top w:val="single" w:sz="4" w:space="0" w:color="auto"/>
              <w:left w:val="single" w:sz="4" w:space="0" w:color="auto"/>
              <w:bottom w:val="single" w:sz="4" w:space="0" w:color="auto"/>
              <w:right w:val="single" w:sz="4" w:space="0" w:color="auto"/>
            </w:tcBorders>
          </w:tcPr>
          <w:p w14:paraId="2B069A58" w14:textId="77777777" w:rsidR="003C209C" w:rsidRPr="003C209C" w:rsidRDefault="003C209C" w:rsidP="00BE29C1">
            <w:pPr>
              <w:autoSpaceDE w:val="0"/>
              <w:autoSpaceDN w:val="0"/>
              <w:adjustRightInd w:val="0"/>
              <w:spacing w:after="0" w:line="201" w:lineRule="atLeast"/>
              <w:jc w:val="center"/>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1 </w:t>
            </w:r>
          </w:p>
        </w:tc>
        <w:tc>
          <w:tcPr>
            <w:tcW w:w="1542" w:type="dxa"/>
            <w:gridSpan w:val="3"/>
            <w:tcBorders>
              <w:top w:val="single" w:sz="4" w:space="0" w:color="auto"/>
              <w:left w:val="single" w:sz="4" w:space="0" w:color="auto"/>
              <w:bottom w:val="single" w:sz="4" w:space="0" w:color="auto"/>
              <w:right w:val="single" w:sz="4" w:space="0" w:color="auto"/>
            </w:tcBorders>
          </w:tcPr>
          <w:p w14:paraId="375BE0E9"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Afectación ≥X% de la población. </w:t>
            </w:r>
          </w:p>
          <w:p w14:paraId="5AD0144C"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Afectación ≥X% del presupuesto anual de la entidad. </w:t>
            </w:r>
          </w:p>
          <w:p w14:paraId="7BA796A6"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No hay afectación medioambiental. </w:t>
            </w:r>
          </w:p>
        </w:tc>
        <w:tc>
          <w:tcPr>
            <w:tcW w:w="1853" w:type="dxa"/>
            <w:gridSpan w:val="4"/>
            <w:tcBorders>
              <w:top w:val="single" w:sz="4" w:space="0" w:color="auto"/>
              <w:left w:val="single" w:sz="4" w:space="0" w:color="auto"/>
              <w:bottom w:val="single" w:sz="4" w:space="0" w:color="auto"/>
              <w:right w:val="single" w:sz="4" w:space="0" w:color="auto"/>
            </w:tcBorders>
          </w:tcPr>
          <w:p w14:paraId="674B65D9"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Sin afectación de la integridad. </w:t>
            </w:r>
          </w:p>
          <w:p w14:paraId="528F264C"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Sin afectación de la disponibilidad. </w:t>
            </w:r>
          </w:p>
          <w:p w14:paraId="58BD2419" w14:textId="77777777" w:rsidR="003C209C" w:rsidRPr="003C209C" w:rsidRDefault="003C209C" w:rsidP="00BE29C1">
            <w:pPr>
              <w:autoSpaceDE w:val="0"/>
              <w:autoSpaceDN w:val="0"/>
              <w:adjustRightInd w:val="0"/>
              <w:spacing w:after="0" w:line="201" w:lineRule="atLeast"/>
              <w:rPr>
                <w:rFonts w:ascii="Flama Book" w:hAnsi="Flama Book" w:cs="Flama Book"/>
                <w:color w:val="000000"/>
                <w:sz w:val="20"/>
                <w:szCs w:val="20"/>
                <w:lang w:val="es-ES"/>
              </w:rPr>
            </w:pPr>
            <w:r w:rsidRPr="003C209C">
              <w:rPr>
                <w:rFonts w:ascii="Flama Book" w:hAnsi="Flama Book" w:cs="Flama Book"/>
                <w:color w:val="000000"/>
                <w:sz w:val="20"/>
                <w:szCs w:val="20"/>
                <w:lang w:val="es-ES"/>
              </w:rPr>
              <w:t xml:space="preserve">Sin afectación de la confidencialidad </w:t>
            </w:r>
          </w:p>
        </w:tc>
      </w:tr>
      <w:tr w:rsidR="00266FA8" w:rsidRPr="00266FA8" w14:paraId="731CDD96" w14:textId="77777777" w:rsidTr="006673E1">
        <w:trPr>
          <w:trHeight w:val="799"/>
        </w:trPr>
        <w:tc>
          <w:tcPr>
            <w:tcW w:w="4550" w:type="dxa"/>
            <w:tcBorders>
              <w:top w:val="single" w:sz="4" w:space="0" w:color="auto"/>
              <w:left w:val="single" w:sz="4" w:space="0" w:color="auto"/>
              <w:bottom w:val="single" w:sz="4" w:space="0" w:color="auto"/>
              <w:right w:val="single" w:sz="4" w:space="0" w:color="auto"/>
            </w:tcBorders>
          </w:tcPr>
          <w:p w14:paraId="3333B5AC" w14:textId="77777777" w:rsidR="00266FA8" w:rsidRPr="00266FA8" w:rsidRDefault="00266FA8" w:rsidP="00BE29C1">
            <w:pPr>
              <w:autoSpaceDE w:val="0"/>
              <w:autoSpaceDN w:val="0"/>
              <w:adjustRightInd w:val="0"/>
              <w:spacing w:after="0" w:line="201" w:lineRule="atLeast"/>
              <w:ind w:hanging="240"/>
              <w:jc w:val="center"/>
              <w:rPr>
                <w:rFonts w:ascii="Dosis" w:hAnsi="Dosis" w:cs="Dosis"/>
                <w:b/>
                <w:bCs/>
                <w:color w:val="000000"/>
                <w:sz w:val="20"/>
                <w:szCs w:val="20"/>
                <w:lang w:val="es-ES"/>
              </w:rPr>
            </w:pPr>
            <w:r w:rsidRPr="00266FA8">
              <w:rPr>
                <w:rFonts w:ascii="Dosis" w:hAnsi="Dosis" w:cs="Dosis"/>
                <w:b/>
                <w:bCs/>
                <w:color w:val="000000"/>
                <w:sz w:val="20"/>
                <w:szCs w:val="20"/>
                <w:lang w:val="es-ES"/>
              </w:rPr>
              <w:t xml:space="preserve">MENOR </w:t>
            </w:r>
          </w:p>
        </w:tc>
        <w:tc>
          <w:tcPr>
            <w:tcW w:w="1524" w:type="dxa"/>
            <w:tcBorders>
              <w:top w:val="single" w:sz="4" w:space="0" w:color="auto"/>
              <w:left w:val="single" w:sz="4" w:space="0" w:color="auto"/>
              <w:bottom w:val="single" w:sz="4" w:space="0" w:color="auto"/>
              <w:right w:val="single" w:sz="4" w:space="0" w:color="auto"/>
            </w:tcBorders>
          </w:tcPr>
          <w:p w14:paraId="61CD4898" w14:textId="77777777" w:rsidR="00266FA8" w:rsidRPr="00266FA8" w:rsidRDefault="00266FA8" w:rsidP="00BE29C1">
            <w:pPr>
              <w:autoSpaceDE w:val="0"/>
              <w:autoSpaceDN w:val="0"/>
              <w:adjustRightInd w:val="0"/>
              <w:spacing w:after="0" w:line="201" w:lineRule="atLeast"/>
              <w:jc w:val="center"/>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2 </w:t>
            </w:r>
          </w:p>
        </w:tc>
        <w:tc>
          <w:tcPr>
            <w:tcW w:w="1542" w:type="dxa"/>
            <w:gridSpan w:val="3"/>
            <w:tcBorders>
              <w:top w:val="single" w:sz="4" w:space="0" w:color="auto"/>
              <w:left w:val="single" w:sz="4" w:space="0" w:color="auto"/>
              <w:bottom w:val="single" w:sz="4" w:space="0" w:color="auto"/>
              <w:right w:val="single" w:sz="4" w:space="0" w:color="auto"/>
            </w:tcBorders>
          </w:tcPr>
          <w:p w14:paraId="1B66E981"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≥X% de la población. </w:t>
            </w:r>
          </w:p>
          <w:p w14:paraId="5618BE1F"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≥X% del presupuesto anual de la entidad. </w:t>
            </w:r>
          </w:p>
          <w:p w14:paraId="0E429750"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leve del medio ambiente requiere de ≥X días de recuperación. </w:t>
            </w:r>
          </w:p>
        </w:tc>
        <w:tc>
          <w:tcPr>
            <w:tcW w:w="1853" w:type="dxa"/>
            <w:gridSpan w:val="4"/>
            <w:tcBorders>
              <w:top w:val="single" w:sz="4" w:space="0" w:color="auto"/>
              <w:left w:val="single" w:sz="4" w:space="0" w:color="auto"/>
              <w:bottom w:val="single" w:sz="4" w:space="0" w:color="auto"/>
              <w:right w:val="single" w:sz="4" w:space="0" w:color="auto"/>
            </w:tcBorders>
          </w:tcPr>
          <w:p w14:paraId="2BB388B1"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leve de la integridad. </w:t>
            </w:r>
          </w:p>
          <w:p w14:paraId="218FC3B9"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leve de la disponibilidad. </w:t>
            </w:r>
          </w:p>
          <w:p w14:paraId="23544662" w14:textId="77777777" w:rsidR="00266FA8" w:rsidRPr="00266FA8" w:rsidRDefault="00266FA8" w:rsidP="00BE29C1">
            <w:pPr>
              <w:autoSpaceDE w:val="0"/>
              <w:autoSpaceDN w:val="0"/>
              <w:adjustRightInd w:val="0"/>
              <w:spacing w:after="0" w:line="201" w:lineRule="atLeast"/>
              <w:rPr>
                <w:rFonts w:ascii="Flama Book" w:hAnsi="Flama Book" w:cs="Flama Book"/>
                <w:color w:val="000000"/>
                <w:sz w:val="20"/>
                <w:szCs w:val="20"/>
                <w:lang w:val="es-ES"/>
              </w:rPr>
            </w:pPr>
            <w:r w:rsidRPr="00266FA8">
              <w:rPr>
                <w:rFonts w:ascii="Flama Book" w:hAnsi="Flama Book" w:cs="Flama Book"/>
                <w:color w:val="000000"/>
                <w:sz w:val="20"/>
                <w:szCs w:val="20"/>
                <w:lang w:val="es-ES"/>
              </w:rPr>
              <w:t xml:space="preserve">Afectación leve de la confidencialidad. </w:t>
            </w:r>
          </w:p>
        </w:tc>
      </w:tr>
      <w:tr w:rsidR="006673E1" w:rsidRPr="005A693C" w14:paraId="1C8D3B7C" w14:textId="77777777" w:rsidTr="006673E1">
        <w:trPr>
          <w:trHeight w:val="4654"/>
        </w:trPr>
        <w:tc>
          <w:tcPr>
            <w:tcW w:w="4550" w:type="dxa"/>
            <w:tcBorders>
              <w:top w:val="single" w:sz="4" w:space="0" w:color="auto"/>
              <w:left w:val="single" w:sz="4" w:space="0" w:color="auto"/>
              <w:bottom w:val="single" w:sz="4" w:space="0" w:color="auto"/>
              <w:right w:val="single" w:sz="4" w:space="0" w:color="auto"/>
            </w:tcBorders>
          </w:tcPr>
          <w:p w14:paraId="61D77399" w14:textId="77777777" w:rsidR="006673E1" w:rsidRPr="005A693C" w:rsidRDefault="006673E1" w:rsidP="00BE29C1">
            <w:pPr>
              <w:autoSpaceDE w:val="0"/>
              <w:autoSpaceDN w:val="0"/>
              <w:adjustRightInd w:val="0"/>
              <w:spacing w:after="0" w:line="201" w:lineRule="atLeast"/>
              <w:ind w:hanging="240"/>
              <w:jc w:val="center"/>
              <w:rPr>
                <w:rFonts w:ascii="Dosis" w:hAnsi="Dosis" w:cs="Dosis"/>
                <w:b/>
                <w:bCs/>
                <w:color w:val="000000"/>
                <w:sz w:val="20"/>
                <w:szCs w:val="20"/>
                <w:lang w:val="es-ES"/>
              </w:rPr>
            </w:pPr>
            <w:r w:rsidRPr="005A693C">
              <w:rPr>
                <w:rFonts w:ascii="Dosis" w:hAnsi="Dosis" w:cs="Dosis"/>
                <w:b/>
                <w:bCs/>
                <w:color w:val="000000"/>
                <w:sz w:val="20"/>
                <w:szCs w:val="20"/>
                <w:lang w:val="es-ES"/>
              </w:rPr>
              <w:t xml:space="preserve">MODERADO </w:t>
            </w:r>
          </w:p>
        </w:tc>
        <w:tc>
          <w:tcPr>
            <w:tcW w:w="1524" w:type="dxa"/>
            <w:tcBorders>
              <w:top w:val="single" w:sz="4" w:space="0" w:color="auto"/>
              <w:left w:val="single" w:sz="4" w:space="0" w:color="auto"/>
              <w:bottom w:val="single" w:sz="4" w:space="0" w:color="auto"/>
              <w:right w:val="single" w:sz="4" w:space="0" w:color="auto"/>
            </w:tcBorders>
          </w:tcPr>
          <w:p w14:paraId="217A9E4F" w14:textId="77777777" w:rsidR="006673E1" w:rsidRPr="005A693C" w:rsidRDefault="006673E1" w:rsidP="00BE29C1">
            <w:pPr>
              <w:autoSpaceDE w:val="0"/>
              <w:autoSpaceDN w:val="0"/>
              <w:adjustRightInd w:val="0"/>
              <w:spacing w:after="0" w:line="201" w:lineRule="atLeast"/>
              <w:jc w:val="center"/>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3 </w:t>
            </w:r>
          </w:p>
        </w:tc>
        <w:tc>
          <w:tcPr>
            <w:tcW w:w="1542" w:type="dxa"/>
            <w:gridSpan w:val="3"/>
            <w:tcBorders>
              <w:top w:val="single" w:sz="4" w:space="0" w:color="auto"/>
              <w:left w:val="single" w:sz="4" w:space="0" w:color="auto"/>
              <w:bottom w:val="single" w:sz="4" w:space="0" w:color="auto"/>
              <w:right w:val="single" w:sz="4" w:space="0" w:color="auto"/>
            </w:tcBorders>
          </w:tcPr>
          <w:p w14:paraId="7817FB7C"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Afectación ≥X% de la población. </w:t>
            </w:r>
          </w:p>
          <w:p w14:paraId="4B17CC7E"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Afectación ≥X% del presupuesto anual de la entidad. </w:t>
            </w:r>
          </w:p>
          <w:p w14:paraId="6B0CCEC5"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Afectación leve del medio ambiente requiere de ≥X semanas de recupera</w:t>
            </w:r>
            <w:r w:rsidRPr="005A693C">
              <w:rPr>
                <w:rFonts w:ascii="Flama Book" w:hAnsi="Flama Book" w:cs="Flama Book"/>
                <w:color w:val="000000"/>
                <w:sz w:val="20"/>
                <w:szCs w:val="20"/>
                <w:lang w:val="es-ES"/>
              </w:rPr>
              <w:softHyphen/>
              <w:t xml:space="preserve">ción. </w:t>
            </w:r>
          </w:p>
        </w:tc>
        <w:tc>
          <w:tcPr>
            <w:tcW w:w="1853" w:type="dxa"/>
            <w:gridSpan w:val="4"/>
            <w:tcBorders>
              <w:top w:val="single" w:sz="4" w:space="0" w:color="auto"/>
              <w:left w:val="single" w:sz="4" w:space="0" w:color="auto"/>
              <w:bottom w:val="single" w:sz="4" w:space="0" w:color="auto"/>
              <w:right w:val="single" w:sz="4" w:space="0" w:color="auto"/>
            </w:tcBorders>
          </w:tcPr>
          <w:p w14:paraId="656542F7"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Afectación moderada de la integridad de la información debido al interés particular de los empleados y terceros. </w:t>
            </w:r>
          </w:p>
          <w:p w14:paraId="78C6F10B"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Afectación moderada de la disponibilidad de la información debido al interés particular de los empleados y terceros. </w:t>
            </w:r>
          </w:p>
          <w:p w14:paraId="031A21BF" w14:textId="4DBF9E6E"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 xml:space="preserve">Afectación moderada de la confidencialidad de la información </w:t>
            </w:r>
          </w:p>
        </w:tc>
      </w:tr>
      <w:tr w:rsidR="006673E1" w:rsidRPr="005A693C" w14:paraId="5CDEEDF6" w14:textId="77777777" w:rsidTr="00506399">
        <w:trPr>
          <w:trHeight w:val="1005"/>
        </w:trPr>
        <w:tc>
          <w:tcPr>
            <w:tcW w:w="4550" w:type="dxa"/>
            <w:tcBorders>
              <w:top w:val="single" w:sz="4" w:space="0" w:color="auto"/>
              <w:left w:val="single" w:sz="4" w:space="0" w:color="auto"/>
              <w:bottom w:val="single" w:sz="4" w:space="0" w:color="auto"/>
              <w:right w:val="single" w:sz="4" w:space="0" w:color="auto"/>
            </w:tcBorders>
          </w:tcPr>
          <w:p w14:paraId="5B8A43CE" w14:textId="77777777" w:rsidR="006673E1" w:rsidRPr="005A693C" w:rsidRDefault="006673E1" w:rsidP="00BE29C1">
            <w:pPr>
              <w:autoSpaceDE w:val="0"/>
              <w:autoSpaceDN w:val="0"/>
              <w:adjustRightInd w:val="0"/>
              <w:spacing w:after="0" w:line="201" w:lineRule="atLeast"/>
              <w:ind w:hanging="240"/>
              <w:jc w:val="center"/>
              <w:rPr>
                <w:rFonts w:ascii="Dosis" w:hAnsi="Dosis" w:cs="Dosis"/>
                <w:b/>
                <w:bCs/>
                <w:color w:val="000000"/>
                <w:sz w:val="20"/>
                <w:szCs w:val="20"/>
                <w:lang w:val="es-ES"/>
              </w:rPr>
            </w:pPr>
          </w:p>
        </w:tc>
        <w:tc>
          <w:tcPr>
            <w:tcW w:w="1524" w:type="dxa"/>
            <w:tcBorders>
              <w:top w:val="single" w:sz="4" w:space="0" w:color="auto"/>
              <w:left w:val="single" w:sz="4" w:space="0" w:color="auto"/>
              <w:bottom w:val="single" w:sz="4" w:space="0" w:color="auto"/>
              <w:right w:val="single" w:sz="4" w:space="0" w:color="auto"/>
            </w:tcBorders>
          </w:tcPr>
          <w:p w14:paraId="62581A03" w14:textId="77777777" w:rsidR="006673E1" w:rsidRPr="005A693C" w:rsidRDefault="006673E1" w:rsidP="00BE29C1">
            <w:pPr>
              <w:autoSpaceDE w:val="0"/>
              <w:autoSpaceDN w:val="0"/>
              <w:adjustRightInd w:val="0"/>
              <w:spacing w:after="0" w:line="201" w:lineRule="atLeast"/>
              <w:jc w:val="center"/>
              <w:rPr>
                <w:rFonts w:ascii="Flama Book" w:hAnsi="Flama Book" w:cs="Flama Book"/>
                <w:color w:val="000000"/>
                <w:sz w:val="20"/>
                <w:szCs w:val="20"/>
                <w:lang w:val="es-ES"/>
              </w:rPr>
            </w:pPr>
          </w:p>
        </w:tc>
        <w:tc>
          <w:tcPr>
            <w:tcW w:w="1542" w:type="dxa"/>
            <w:gridSpan w:val="3"/>
            <w:tcBorders>
              <w:top w:val="single" w:sz="4" w:space="0" w:color="auto"/>
              <w:left w:val="single" w:sz="4" w:space="0" w:color="auto"/>
              <w:bottom w:val="single" w:sz="4" w:space="0" w:color="auto"/>
              <w:right w:val="single" w:sz="4" w:space="0" w:color="auto"/>
            </w:tcBorders>
          </w:tcPr>
          <w:p w14:paraId="68EADFAC" w14:textId="77777777" w:rsidR="006673E1" w:rsidRPr="005A693C" w:rsidRDefault="006673E1" w:rsidP="00BE29C1">
            <w:pPr>
              <w:autoSpaceDE w:val="0"/>
              <w:autoSpaceDN w:val="0"/>
              <w:adjustRightInd w:val="0"/>
              <w:spacing w:after="0" w:line="201" w:lineRule="atLeast"/>
              <w:rPr>
                <w:rFonts w:ascii="Flama Book" w:hAnsi="Flama Book" w:cs="Flama Book"/>
                <w:color w:val="000000"/>
                <w:sz w:val="20"/>
                <w:szCs w:val="20"/>
                <w:lang w:val="es-ES"/>
              </w:rPr>
            </w:pPr>
          </w:p>
        </w:tc>
        <w:tc>
          <w:tcPr>
            <w:tcW w:w="1853" w:type="dxa"/>
            <w:gridSpan w:val="4"/>
            <w:tcBorders>
              <w:top w:val="single" w:sz="4" w:space="0" w:color="auto"/>
              <w:left w:val="single" w:sz="4" w:space="0" w:color="auto"/>
              <w:bottom w:val="single" w:sz="4" w:space="0" w:color="auto"/>
              <w:right w:val="single" w:sz="4" w:space="0" w:color="auto"/>
            </w:tcBorders>
          </w:tcPr>
          <w:p w14:paraId="1593A99F" w14:textId="17B7B362" w:rsidR="006673E1" w:rsidRPr="005A693C" w:rsidRDefault="003E61F4" w:rsidP="00BE29C1">
            <w:pPr>
              <w:autoSpaceDE w:val="0"/>
              <w:autoSpaceDN w:val="0"/>
              <w:adjustRightInd w:val="0"/>
              <w:spacing w:after="0" w:line="201" w:lineRule="atLeast"/>
              <w:rPr>
                <w:rFonts w:ascii="Flama Book" w:hAnsi="Flama Book" w:cs="Flama Book"/>
                <w:color w:val="000000"/>
                <w:sz w:val="20"/>
                <w:szCs w:val="20"/>
                <w:lang w:val="es-ES"/>
              </w:rPr>
            </w:pPr>
            <w:r w:rsidRPr="005A693C">
              <w:rPr>
                <w:rFonts w:ascii="Flama Book" w:hAnsi="Flama Book" w:cs="Flama Book"/>
                <w:color w:val="000000"/>
                <w:sz w:val="20"/>
                <w:szCs w:val="20"/>
                <w:lang w:val="es-ES"/>
              </w:rPr>
              <w:t>Debido</w:t>
            </w:r>
            <w:r w:rsidR="006673E1" w:rsidRPr="005A693C">
              <w:rPr>
                <w:rFonts w:ascii="Flama Book" w:hAnsi="Flama Book" w:cs="Flama Book"/>
                <w:color w:val="000000"/>
                <w:sz w:val="20"/>
                <w:szCs w:val="20"/>
                <w:lang w:val="es-ES"/>
              </w:rPr>
              <w:t xml:space="preserve"> al interés particu</w:t>
            </w:r>
            <w:r w:rsidR="006673E1" w:rsidRPr="005A693C">
              <w:rPr>
                <w:rFonts w:ascii="Flama Book" w:hAnsi="Flama Book" w:cs="Flama Book"/>
                <w:color w:val="000000"/>
                <w:sz w:val="20"/>
                <w:szCs w:val="20"/>
                <w:lang w:val="es-ES"/>
              </w:rPr>
              <w:softHyphen/>
              <w:t xml:space="preserve">lar de los empleados y terceros. </w:t>
            </w:r>
          </w:p>
        </w:tc>
      </w:tr>
      <w:tr w:rsidR="00506399" w:rsidRPr="005A693C" w14:paraId="6B024DBE" w14:textId="77777777" w:rsidTr="006673E1">
        <w:tc>
          <w:tcPr>
            <w:tcW w:w="4550" w:type="dxa"/>
            <w:tcBorders>
              <w:top w:val="single" w:sz="4" w:space="0" w:color="auto"/>
              <w:left w:val="single" w:sz="4" w:space="0" w:color="auto"/>
              <w:bottom w:val="single" w:sz="4" w:space="0" w:color="auto"/>
              <w:right w:val="single" w:sz="4" w:space="0" w:color="auto"/>
            </w:tcBorders>
          </w:tcPr>
          <w:p w14:paraId="4B9CE0CC" w14:textId="77777777" w:rsidR="00506399" w:rsidRPr="005A693C" w:rsidRDefault="00506399" w:rsidP="00BE29C1">
            <w:pPr>
              <w:autoSpaceDE w:val="0"/>
              <w:autoSpaceDN w:val="0"/>
              <w:adjustRightInd w:val="0"/>
              <w:spacing w:after="0" w:line="201" w:lineRule="atLeast"/>
              <w:ind w:hanging="240"/>
              <w:jc w:val="center"/>
              <w:rPr>
                <w:rFonts w:ascii="Dosis" w:hAnsi="Dosis" w:cs="Dosis"/>
                <w:b/>
                <w:bCs/>
                <w:color w:val="000000"/>
                <w:sz w:val="20"/>
                <w:szCs w:val="20"/>
                <w:lang w:val="es-ES"/>
              </w:rPr>
            </w:pPr>
          </w:p>
        </w:tc>
        <w:tc>
          <w:tcPr>
            <w:tcW w:w="1524" w:type="dxa"/>
            <w:tcBorders>
              <w:top w:val="single" w:sz="4" w:space="0" w:color="auto"/>
              <w:left w:val="single" w:sz="4" w:space="0" w:color="auto"/>
              <w:bottom w:val="single" w:sz="4" w:space="0" w:color="auto"/>
              <w:right w:val="single" w:sz="4" w:space="0" w:color="auto"/>
            </w:tcBorders>
          </w:tcPr>
          <w:p w14:paraId="5C68D144" w14:textId="77777777" w:rsidR="00506399" w:rsidRPr="005A693C" w:rsidRDefault="00506399" w:rsidP="00BE29C1">
            <w:pPr>
              <w:autoSpaceDE w:val="0"/>
              <w:autoSpaceDN w:val="0"/>
              <w:adjustRightInd w:val="0"/>
              <w:spacing w:after="0" w:line="201" w:lineRule="atLeast"/>
              <w:jc w:val="center"/>
              <w:rPr>
                <w:rFonts w:ascii="Flama Book" w:hAnsi="Flama Book" w:cs="Flama Book"/>
                <w:color w:val="000000"/>
                <w:sz w:val="20"/>
                <w:szCs w:val="20"/>
                <w:lang w:val="es-ES"/>
              </w:rPr>
            </w:pPr>
          </w:p>
        </w:tc>
        <w:tc>
          <w:tcPr>
            <w:tcW w:w="1542" w:type="dxa"/>
            <w:gridSpan w:val="3"/>
            <w:tcBorders>
              <w:top w:val="single" w:sz="4" w:space="0" w:color="auto"/>
              <w:left w:val="single" w:sz="4" w:space="0" w:color="auto"/>
              <w:bottom w:val="nil"/>
              <w:right w:val="single" w:sz="4" w:space="0" w:color="auto"/>
            </w:tcBorders>
          </w:tcPr>
          <w:p w14:paraId="3C3111C5" w14:textId="77777777" w:rsidR="00506399" w:rsidRPr="005A693C" w:rsidRDefault="00506399" w:rsidP="00BE29C1">
            <w:pPr>
              <w:autoSpaceDE w:val="0"/>
              <w:autoSpaceDN w:val="0"/>
              <w:adjustRightInd w:val="0"/>
              <w:spacing w:after="0" w:line="201" w:lineRule="atLeast"/>
              <w:rPr>
                <w:rFonts w:ascii="Flama Book" w:hAnsi="Flama Book" w:cs="Flama Book"/>
                <w:color w:val="000000"/>
                <w:sz w:val="20"/>
                <w:szCs w:val="20"/>
                <w:lang w:val="es-ES"/>
              </w:rPr>
            </w:pPr>
          </w:p>
        </w:tc>
        <w:tc>
          <w:tcPr>
            <w:tcW w:w="1853" w:type="dxa"/>
            <w:gridSpan w:val="4"/>
            <w:tcBorders>
              <w:top w:val="single" w:sz="4" w:space="0" w:color="auto"/>
              <w:left w:val="single" w:sz="4" w:space="0" w:color="auto"/>
              <w:bottom w:val="nil"/>
              <w:right w:val="single" w:sz="4" w:space="0" w:color="auto"/>
            </w:tcBorders>
          </w:tcPr>
          <w:p w14:paraId="418373E7" w14:textId="77777777" w:rsidR="00506399" w:rsidRPr="005A693C" w:rsidRDefault="00506399" w:rsidP="00BE29C1">
            <w:pPr>
              <w:autoSpaceDE w:val="0"/>
              <w:autoSpaceDN w:val="0"/>
              <w:adjustRightInd w:val="0"/>
              <w:spacing w:after="0" w:line="201" w:lineRule="atLeast"/>
              <w:rPr>
                <w:rFonts w:ascii="Flama Book" w:hAnsi="Flama Book" w:cs="Flama Book"/>
                <w:color w:val="000000"/>
                <w:sz w:val="20"/>
                <w:szCs w:val="20"/>
                <w:lang w:val="es-ES"/>
              </w:rPr>
            </w:pPr>
          </w:p>
        </w:tc>
      </w:tr>
      <w:tr w:rsidR="00102D5F" w:rsidRPr="00102D5F" w14:paraId="487E7FCF" w14:textId="77777777" w:rsidTr="00506399">
        <w:trPr>
          <w:trHeight w:val="1405"/>
        </w:trPr>
        <w:tc>
          <w:tcPr>
            <w:tcW w:w="4550" w:type="dxa"/>
            <w:tcBorders>
              <w:top w:val="single" w:sz="4" w:space="0" w:color="auto"/>
              <w:left w:val="single" w:sz="4" w:space="0" w:color="auto"/>
              <w:bottom w:val="single" w:sz="4" w:space="0" w:color="auto"/>
              <w:right w:val="single" w:sz="4" w:space="0" w:color="auto"/>
            </w:tcBorders>
          </w:tcPr>
          <w:p w14:paraId="053ED31E" w14:textId="77777777" w:rsidR="00102D5F" w:rsidRPr="00102D5F" w:rsidRDefault="00102D5F" w:rsidP="00BE29C1">
            <w:pPr>
              <w:autoSpaceDE w:val="0"/>
              <w:autoSpaceDN w:val="0"/>
              <w:adjustRightInd w:val="0"/>
              <w:spacing w:after="0" w:line="201" w:lineRule="atLeast"/>
              <w:ind w:hanging="240"/>
              <w:jc w:val="center"/>
              <w:rPr>
                <w:rFonts w:ascii="Dosis" w:hAnsi="Dosis" w:cs="Dosis"/>
                <w:color w:val="000000"/>
                <w:sz w:val="20"/>
                <w:szCs w:val="20"/>
                <w:lang w:val="es-ES"/>
              </w:rPr>
            </w:pPr>
            <w:r w:rsidRPr="00102D5F">
              <w:rPr>
                <w:rFonts w:ascii="Dosis" w:hAnsi="Dosis" w:cs="Dosis"/>
                <w:b/>
                <w:bCs/>
                <w:color w:val="000000"/>
                <w:sz w:val="20"/>
                <w:szCs w:val="20"/>
                <w:lang w:val="es-ES"/>
              </w:rPr>
              <w:t xml:space="preserve">MAYOR </w:t>
            </w:r>
          </w:p>
        </w:tc>
        <w:tc>
          <w:tcPr>
            <w:tcW w:w="1549" w:type="dxa"/>
            <w:gridSpan w:val="2"/>
            <w:tcBorders>
              <w:top w:val="single" w:sz="4" w:space="0" w:color="auto"/>
              <w:left w:val="single" w:sz="4" w:space="0" w:color="auto"/>
              <w:bottom w:val="single" w:sz="4" w:space="0" w:color="auto"/>
              <w:right w:val="single" w:sz="4" w:space="0" w:color="auto"/>
            </w:tcBorders>
          </w:tcPr>
          <w:p w14:paraId="5635E4E9" w14:textId="77777777" w:rsidR="00102D5F" w:rsidRPr="00102D5F" w:rsidRDefault="00102D5F" w:rsidP="00BE29C1">
            <w:pPr>
              <w:autoSpaceDE w:val="0"/>
              <w:autoSpaceDN w:val="0"/>
              <w:adjustRightInd w:val="0"/>
              <w:spacing w:after="0" w:line="201" w:lineRule="atLeast"/>
              <w:jc w:val="center"/>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4 </w:t>
            </w:r>
          </w:p>
        </w:tc>
        <w:tc>
          <w:tcPr>
            <w:tcW w:w="1548" w:type="dxa"/>
            <w:gridSpan w:val="3"/>
            <w:tcBorders>
              <w:top w:val="single" w:sz="4" w:space="0" w:color="auto"/>
              <w:left w:val="single" w:sz="4" w:space="0" w:color="auto"/>
              <w:bottom w:val="single" w:sz="4" w:space="0" w:color="auto"/>
              <w:right w:val="single" w:sz="4" w:space="0" w:color="auto"/>
            </w:tcBorders>
          </w:tcPr>
          <w:p w14:paraId="6C9BB5A1"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Afectación ≥X% de la población. </w:t>
            </w:r>
          </w:p>
          <w:p w14:paraId="2C93CC6A"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Afectación ≥X% del presupuesto anual de la entidad. </w:t>
            </w:r>
          </w:p>
          <w:p w14:paraId="3D15B9C7"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Afectación importante del medio ambiente que requiere de ≥X meses de recuperación. </w:t>
            </w:r>
          </w:p>
        </w:tc>
        <w:tc>
          <w:tcPr>
            <w:tcW w:w="1822" w:type="dxa"/>
            <w:gridSpan w:val="3"/>
            <w:tcBorders>
              <w:top w:val="single" w:sz="4" w:space="0" w:color="auto"/>
              <w:left w:val="single" w:sz="4" w:space="0" w:color="auto"/>
              <w:bottom w:val="single" w:sz="4" w:space="0" w:color="auto"/>
              <w:right w:val="single" w:sz="4" w:space="0" w:color="auto"/>
            </w:tcBorders>
          </w:tcPr>
          <w:p w14:paraId="0584D4C6"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Afectación grave de la integridad de la información debido al interés particular de los empleados y terceros. </w:t>
            </w:r>
          </w:p>
          <w:p w14:paraId="53E35C5C"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 xml:space="preserve">Afectación grave de la disponibilidad de la información debido al interés particular de los empleados y terceros. </w:t>
            </w:r>
          </w:p>
          <w:p w14:paraId="545B2A9C" w14:textId="77777777" w:rsidR="00102D5F" w:rsidRPr="00102D5F" w:rsidRDefault="00102D5F" w:rsidP="00BE29C1">
            <w:pPr>
              <w:autoSpaceDE w:val="0"/>
              <w:autoSpaceDN w:val="0"/>
              <w:adjustRightInd w:val="0"/>
              <w:spacing w:after="0" w:line="201" w:lineRule="atLeast"/>
              <w:rPr>
                <w:rFonts w:ascii="Flama Book" w:hAnsi="Flama Book" w:cs="Flama Book"/>
                <w:color w:val="000000"/>
                <w:sz w:val="20"/>
                <w:szCs w:val="20"/>
                <w:lang w:val="es-ES"/>
              </w:rPr>
            </w:pPr>
            <w:r w:rsidRPr="00102D5F">
              <w:rPr>
                <w:rFonts w:ascii="Flama Book" w:hAnsi="Flama Book" w:cs="Flama Book"/>
                <w:color w:val="000000"/>
                <w:sz w:val="20"/>
                <w:szCs w:val="20"/>
                <w:lang w:val="es-ES"/>
              </w:rPr>
              <w:t>Afectación grave de la confidencialidad de la información debido al interés particular de los empleados y terceros.</w:t>
            </w:r>
          </w:p>
        </w:tc>
      </w:tr>
      <w:tr w:rsidR="003A4DBB" w:rsidRPr="003A4DBB" w14:paraId="330DDA58" w14:textId="77777777" w:rsidTr="006673E1">
        <w:trPr>
          <w:gridAfter w:val="1"/>
          <w:wAfter w:w="225" w:type="dxa"/>
          <w:trHeight w:val="1405"/>
        </w:trPr>
        <w:tc>
          <w:tcPr>
            <w:tcW w:w="4550" w:type="dxa"/>
            <w:tcBorders>
              <w:top w:val="single" w:sz="4" w:space="0" w:color="auto"/>
              <w:left w:val="single" w:sz="4" w:space="0" w:color="auto"/>
              <w:bottom w:val="single" w:sz="4" w:space="0" w:color="auto"/>
              <w:right w:val="single" w:sz="4" w:space="0" w:color="auto"/>
            </w:tcBorders>
          </w:tcPr>
          <w:p w14:paraId="744E317A" w14:textId="77777777" w:rsidR="003A4DBB" w:rsidRPr="003A4DBB" w:rsidRDefault="003A4DBB" w:rsidP="003A4DBB">
            <w:pPr>
              <w:autoSpaceDE w:val="0"/>
              <w:autoSpaceDN w:val="0"/>
              <w:adjustRightInd w:val="0"/>
              <w:spacing w:after="0" w:line="201" w:lineRule="atLeast"/>
              <w:ind w:hanging="240"/>
              <w:jc w:val="center"/>
              <w:rPr>
                <w:rFonts w:ascii="Dosis" w:hAnsi="Dosis" w:cs="Dosis"/>
                <w:color w:val="000000"/>
                <w:sz w:val="20"/>
                <w:szCs w:val="20"/>
                <w:lang w:val="es-ES"/>
              </w:rPr>
            </w:pPr>
            <w:r w:rsidRPr="003A4DBB">
              <w:rPr>
                <w:rFonts w:ascii="Dosis" w:hAnsi="Dosis" w:cs="Dosis"/>
                <w:b/>
                <w:bCs/>
                <w:color w:val="000000"/>
                <w:sz w:val="20"/>
                <w:szCs w:val="20"/>
                <w:lang w:val="es-ES"/>
              </w:rPr>
              <w:t xml:space="preserve">CATASTRÓFICO </w:t>
            </w:r>
          </w:p>
        </w:tc>
        <w:tc>
          <w:tcPr>
            <w:tcW w:w="1570" w:type="dxa"/>
            <w:gridSpan w:val="3"/>
            <w:tcBorders>
              <w:top w:val="single" w:sz="4" w:space="0" w:color="auto"/>
              <w:left w:val="single" w:sz="4" w:space="0" w:color="auto"/>
              <w:bottom w:val="single" w:sz="4" w:space="0" w:color="auto"/>
              <w:right w:val="single" w:sz="4" w:space="0" w:color="auto"/>
            </w:tcBorders>
          </w:tcPr>
          <w:p w14:paraId="76CCFF44" w14:textId="77777777" w:rsidR="003A4DBB" w:rsidRPr="003A4DBB" w:rsidRDefault="003A4DBB" w:rsidP="003A4DBB">
            <w:pPr>
              <w:autoSpaceDE w:val="0"/>
              <w:autoSpaceDN w:val="0"/>
              <w:adjustRightInd w:val="0"/>
              <w:spacing w:after="0" w:line="201" w:lineRule="atLeast"/>
              <w:jc w:val="center"/>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5 </w:t>
            </w:r>
          </w:p>
        </w:tc>
        <w:tc>
          <w:tcPr>
            <w:tcW w:w="1563" w:type="dxa"/>
            <w:gridSpan w:val="3"/>
            <w:tcBorders>
              <w:top w:val="single" w:sz="4" w:space="0" w:color="auto"/>
              <w:left w:val="single" w:sz="4" w:space="0" w:color="auto"/>
              <w:bottom w:val="single" w:sz="4" w:space="0" w:color="auto"/>
              <w:right w:val="single" w:sz="4" w:space="0" w:color="auto"/>
            </w:tcBorders>
          </w:tcPr>
          <w:p w14:paraId="3169CDEA"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Afectación ≥X% de la población. </w:t>
            </w:r>
          </w:p>
          <w:p w14:paraId="430D4760"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Afectación ≥X% del presupuesto anual de la entidad. </w:t>
            </w:r>
          </w:p>
          <w:p w14:paraId="6F77FEA5"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Afectación muy grave del medio ambiente que requiere de ≥X años de recuperación. </w:t>
            </w:r>
          </w:p>
        </w:tc>
        <w:tc>
          <w:tcPr>
            <w:tcW w:w="1561" w:type="dxa"/>
            <w:tcBorders>
              <w:top w:val="single" w:sz="4" w:space="0" w:color="auto"/>
              <w:left w:val="single" w:sz="4" w:space="0" w:color="auto"/>
              <w:bottom w:val="single" w:sz="4" w:space="0" w:color="auto"/>
              <w:right w:val="single" w:sz="4" w:space="0" w:color="auto"/>
            </w:tcBorders>
          </w:tcPr>
          <w:p w14:paraId="6970F8CC"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Afectación muy grave de la integridad de la información debido al interés particular de los empleados y terceros. </w:t>
            </w:r>
          </w:p>
          <w:p w14:paraId="2E05A9DD"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 xml:space="preserve">Afectación muy grave de la disponibilidad de la información debido al interés particular de los empleados y terceros. </w:t>
            </w:r>
          </w:p>
          <w:p w14:paraId="2A525183" w14:textId="77777777" w:rsidR="003A4DBB" w:rsidRPr="003A4DBB" w:rsidRDefault="003A4DBB" w:rsidP="003A4DBB">
            <w:pPr>
              <w:autoSpaceDE w:val="0"/>
              <w:autoSpaceDN w:val="0"/>
              <w:adjustRightInd w:val="0"/>
              <w:spacing w:after="0" w:line="201" w:lineRule="atLeast"/>
              <w:rPr>
                <w:rFonts w:ascii="Flama Book" w:hAnsi="Flama Book" w:cs="Flama Book"/>
                <w:color w:val="000000"/>
                <w:sz w:val="20"/>
                <w:szCs w:val="20"/>
                <w:lang w:val="es-ES"/>
              </w:rPr>
            </w:pPr>
            <w:r w:rsidRPr="003A4DBB">
              <w:rPr>
                <w:rFonts w:ascii="Flama Book" w:hAnsi="Flama Book" w:cs="Flama Book"/>
                <w:color w:val="000000"/>
                <w:sz w:val="20"/>
                <w:szCs w:val="20"/>
                <w:lang w:val="es-ES"/>
              </w:rPr>
              <w:t>Afectación muy grave de la confidencialidad de la información debido al interés particu</w:t>
            </w:r>
            <w:r w:rsidRPr="003A4DBB">
              <w:rPr>
                <w:rFonts w:ascii="Flama Book" w:hAnsi="Flama Book" w:cs="Flama Book"/>
                <w:color w:val="000000"/>
                <w:sz w:val="20"/>
                <w:szCs w:val="20"/>
                <w:lang w:val="es-ES"/>
              </w:rPr>
              <w:softHyphen/>
              <w:t xml:space="preserve">lar de los </w:t>
            </w:r>
            <w:r w:rsidRPr="003A4DBB">
              <w:rPr>
                <w:rFonts w:ascii="Flama Book" w:hAnsi="Flama Book" w:cs="Flama Book"/>
                <w:color w:val="000000"/>
                <w:sz w:val="20"/>
                <w:szCs w:val="20"/>
                <w:lang w:val="es-ES"/>
              </w:rPr>
              <w:lastRenderedPageBreak/>
              <w:t xml:space="preserve">empleados y terceros. </w:t>
            </w:r>
          </w:p>
        </w:tc>
      </w:tr>
    </w:tbl>
    <w:p w14:paraId="6B4F7607" w14:textId="77777777" w:rsidR="007D11DC" w:rsidRDefault="007D11DC" w:rsidP="007D11DC">
      <w:pPr>
        <w:pStyle w:val="Sinespaciado"/>
        <w:rPr>
          <w:rFonts w:cs="Arial"/>
          <w:sz w:val="18"/>
          <w:szCs w:val="18"/>
        </w:rPr>
      </w:pPr>
    </w:p>
    <w:p w14:paraId="34363187" w14:textId="77777777" w:rsidR="007D11DC" w:rsidRPr="007D11DC" w:rsidRDefault="007D11DC" w:rsidP="007D11DC">
      <w:pPr>
        <w:pStyle w:val="Sinespaciado"/>
        <w:rPr>
          <w:rFonts w:cs="Arial"/>
          <w:sz w:val="18"/>
          <w:szCs w:val="18"/>
        </w:rPr>
      </w:pPr>
      <w:r w:rsidRPr="007D11DC">
        <w:rPr>
          <w:rFonts w:cs="Arial"/>
          <w:sz w:val="18"/>
          <w:szCs w:val="18"/>
        </w:rPr>
        <w:t>Fuente: Guía para la administración del riesgo y el diseño de controles en las entidades públicas.</w:t>
      </w:r>
    </w:p>
    <w:p w14:paraId="1E16C9FB" w14:textId="77777777" w:rsidR="007D11DC" w:rsidRPr="007D11DC" w:rsidRDefault="007D11DC" w:rsidP="007D11DC">
      <w:pPr>
        <w:pStyle w:val="Prrafodelista"/>
        <w:spacing w:after="0" w:line="312" w:lineRule="auto"/>
        <w:ind w:left="0"/>
        <w:jc w:val="both"/>
        <w:rPr>
          <w:rFonts w:ascii="Arial" w:hAnsi="Arial" w:cs="Arial"/>
          <w:sz w:val="24"/>
          <w:szCs w:val="24"/>
        </w:rPr>
      </w:pPr>
      <w:r w:rsidRPr="007D11DC">
        <w:rPr>
          <w:rFonts w:ascii="Arial" w:hAnsi="Arial" w:cs="Arial"/>
          <w:sz w:val="18"/>
          <w:szCs w:val="18"/>
        </w:rPr>
        <w:t>Función pública octubre de 2018</w:t>
      </w:r>
    </w:p>
    <w:p w14:paraId="53217481" w14:textId="77777777" w:rsidR="004C1DD0" w:rsidRDefault="004C1DD0" w:rsidP="00412698">
      <w:pPr>
        <w:pStyle w:val="Prrafodelista"/>
        <w:spacing w:after="0" w:line="312" w:lineRule="auto"/>
        <w:ind w:left="0"/>
        <w:jc w:val="both"/>
        <w:rPr>
          <w:rFonts w:ascii="Arial" w:hAnsi="Arial" w:cs="Arial"/>
          <w:sz w:val="24"/>
          <w:szCs w:val="24"/>
        </w:rPr>
      </w:pPr>
    </w:p>
    <w:p w14:paraId="27151A16" w14:textId="77777777" w:rsidR="008E4243" w:rsidRDefault="008E4243" w:rsidP="008E4243">
      <w:pPr>
        <w:autoSpaceDE w:val="0"/>
        <w:autoSpaceDN w:val="0"/>
        <w:adjustRightInd w:val="0"/>
        <w:spacing w:after="0" w:line="281" w:lineRule="atLeast"/>
        <w:jc w:val="both"/>
        <w:rPr>
          <w:rFonts w:ascii="Dosis" w:hAnsi="Dosis" w:cs="Dosis"/>
          <w:b/>
          <w:bCs/>
          <w:i/>
          <w:color w:val="000000"/>
          <w:sz w:val="28"/>
          <w:szCs w:val="28"/>
          <w:lang w:val="es-ES"/>
        </w:rPr>
      </w:pPr>
      <w:r w:rsidRPr="008E4243">
        <w:rPr>
          <w:rFonts w:ascii="Dosis" w:hAnsi="Dosis" w:cs="Dosis"/>
          <w:b/>
          <w:bCs/>
          <w:i/>
          <w:color w:val="000000"/>
          <w:sz w:val="28"/>
          <w:szCs w:val="28"/>
          <w:lang w:val="es-ES"/>
        </w:rPr>
        <w:t xml:space="preserve">I M P O R TA N T E </w:t>
      </w:r>
    </w:p>
    <w:p w14:paraId="5913BBC8" w14:textId="77777777" w:rsidR="009B4E45" w:rsidRDefault="009B4E45" w:rsidP="008E4243">
      <w:pPr>
        <w:autoSpaceDE w:val="0"/>
        <w:autoSpaceDN w:val="0"/>
        <w:adjustRightInd w:val="0"/>
        <w:spacing w:after="0" w:line="221" w:lineRule="atLeast"/>
        <w:jc w:val="both"/>
        <w:rPr>
          <w:rFonts w:ascii="Flama Book" w:hAnsi="Flama Book" w:cs="Flama Book"/>
          <w:color w:val="000000"/>
          <w:lang w:val="es-ES"/>
        </w:rPr>
      </w:pPr>
    </w:p>
    <w:p w14:paraId="6F968F70" w14:textId="77777777" w:rsidR="008E4243" w:rsidRDefault="008E4243" w:rsidP="008E4243">
      <w:pPr>
        <w:autoSpaceDE w:val="0"/>
        <w:autoSpaceDN w:val="0"/>
        <w:adjustRightInd w:val="0"/>
        <w:spacing w:after="0" w:line="221" w:lineRule="atLeast"/>
        <w:jc w:val="both"/>
        <w:rPr>
          <w:rFonts w:ascii="Flama Book" w:hAnsi="Flama Book" w:cs="Flama Book"/>
          <w:color w:val="000000"/>
          <w:lang w:val="es-ES"/>
        </w:rPr>
      </w:pPr>
      <w:r w:rsidRPr="008E4243">
        <w:rPr>
          <w:rFonts w:ascii="Flama Book" w:hAnsi="Flama Book" w:cs="Flama Book"/>
          <w:color w:val="000000"/>
          <w:lang w:val="es-ES"/>
        </w:rPr>
        <w:t xml:space="preserve">Cada entidad deberá adaptar los criterios a su realidad. </w:t>
      </w:r>
    </w:p>
    <w:p w14:paraId="45357936" w14:textId="77777777" w:rsidR="00A33186" w:rsidRPr="008E4243" w:rsidRDefault="00A33186" w:rsidP="008E4243">
      <w:pPr>
        <w:autoSpaceDE w:val="0"/>
        <w:autoSpaceDN w:val="0"/>
        <w:adjustRightInd w:val="0"/>
        <w:spacing w:after="0" w:line="221" w:lineRule="atLeast"/>
        <w:jc w:val="both"/>
        <w:rPr>
          <w:rFonts w:ascii="Flama Book" w:hAnsi="Flama Book" w:cs="Flama Book"/>
          <w:color w:val="000000"/>
          <w:lang w:val="es-ES"/>
        </w:rPr>
      </w:pPr>
    </w:p>
    <w:p w14:paraId="457F5121" w14:textId="7E09A688" w:rsidR="004C1DD0" w:rsidRDefault="008E4243" w:rsidP="008E4243">
      <w:pPr>
        <w:pStyle w:val="Prrafodelista"/>
        <w:spacing w:after="0" w:line="312" w:lineRule="auto"/>
        <w:ind w:left="0"/>
        <w:jc w:val="both"/>
        <w:rPr>
          <w:rFonts w:ascii="Flama Book" w:hAnsi="Flama Book" w:cs="Flama Book"/>
          <w:color w:val="000000"/>
          <w:lang w:val="es-ES"/>
        </w:rPr>
      </w:pPr>
      <w:r w:rsidRPr="008E4243">
        <w:rPr>
          <w:rFonts w:ascii="Flama Book" w:hAnsi="Flama Book" w:cs="Flama Book"/>
          <w:color w:val="000000"/>
          <w:lang w:val="es-ES"/>
        </w:rPr>
        <w:t>El nivel de impacto deberá ser determinado con la presencia de cualquiera de los criterios establecidos, tomando el criterio con mayor nivel de afectación, ya sea cualitativo o cuantitativo.</w:t>
      </w:r>
    </w:p>
    <w:p w14:paraId="1360B080" w14:textId="0A80BD47" w:rsidR="004C1DD0" w:rsidRDefault="00D423FB" w:rsidP="00412698">
      <w:pPr>
        <w:pStyle w:val="Prrafodelista"/>
        <w:spacing w:after="0" w:line="312" w:lineRule="auto"/>
        <w:ind w:left="0"/>
        <w:jc w:val="both"/>
        <w:rPr>
          <w:rFonts w:ascii="Arial" w:hAnsi="Arial" w:cs="Arial"/>
          <w:sz w:val="24"/>
          <w:szCs w:val="24"/>
        </w:rPr>
      </w:pPr>
      <w:r>
        <w:rPr>
          <w:rFonts w:ascii="Arial" w:hAnsi="Arial" w:cs="Arial"/>
          <w:sz w:val="24"/>
          <w:szCs w:val="24"/>
        </w:rPr>
        <w:t xml:space="preserve">Una vez establecido los criterios de valoración probabilidad Vs Impacto, se define el </w:t>
      </w:r>
      <w:r w:rsidR="004658DC">
        <w:rPr>
          <w:rFonts w:ascii="Arial" w:hAnsi="Arial" w:cs="Arial"/>
          <w:sz w:val="24"/>
          <w:szCs w:val="24"/>
        </w:rPr>
        <w:t xml:space="preserve"> nivel del riesgo en el </w:t>
      </w:r>
      <w:r>
        <w:rPr>
          <w:rFonts w:ascii="Arial" w:hAnsi="Arial" w:cs="Arial"/>
          <w:sz w:val="24"/>
          <w:szCs w:val="24"/>
        </w:rPr>
        <w:t>mapa de calor.</w:t>
      </w:r>
    </w:p>
    <w:p w14:paraId="25A9AF1A" w14:textId="77777777" w:rsidR="004658DC" w:rsidRDefault="004658DC" w:rsidP="00D423FB">
      <w:pPr>
        <w:pStyle w:val="Pa4"/>
        <w:jc w:val="both"/>
        <w:rPr>
          <w:rFonts w:cs="Flama Semibold"/>
          <w:b/>
          <w:bCs/>
          <w:color w:val="000000"/>
          <w:sz w:val="22"/>
          <w:szCs w:val="22"/>
        </w:rPr>
      </w:pPr>
    </w:p>
    <w:p w14:paraId="5AD4F662" w14:textId="77777777" w:rsidR="000B0592" w:rsidRDefault="00D423FB" w:rsidP="00D423FB">
      <w:pPr>
        <w:pStyle w:val="Pa4"/>
        <w:jc w:val="both"/>
        <w:rPr>
          <w:rFonts w:cs="Flama Semibold"/>
          <w:b/>
          <w:bCs/>
          <w:color w:val="000000"/>
          <w:sz w:val="22"/>
          <w:szCs w:val="22"/>
        </w:rPr>
      </w:pPr>
      <w:r>
        <w:rPr>
          <w:rFonts w:cs="Flama Semibold"/>
          <w:b/>
          <w:bCs/>
          <w:color w:val="000000"/>
          <w:sz w:val="22"/>
          <w:szCs w:val="22"/>
        </w:rPr>
        <w:t>Mapa de calor</w:t>
      </w:r>
    </w:p>
    <w:p w14:paraId="3F1F1D4C" w14:textId="36FD0051" w:rsidR="00D423FB" w:rsidRDefault="00D423FB" w:rsidP="00D423FB">
      <w:pPr>
        <w:pStyle w:val="Pa4"/>
        <w:jc w:val="both"/>
        <w:rPr>
          <w:rFonts w:cs="Flama Semibold"/>
          <w:b/>
          <w:bCs/>
          <w:color w:val="000000"/>
          <w:sz w:val="22"/>
          <w:szCs w:val="22"/>
        </w:rPr>
      </w:pPr>
      <w:r>
        <w:rPr>
          <w:rFonts w:cs="Flama Semibold"/>
          <w:b/>
          <w:bCs/>
          <w:color w:val="000000"/>
          <w:sz w:val="22"/>
          <w:szCs w:val="22"/>
        </w:rPr>
        <w:t xml:space="preserve"> </w:t>
      </w:r>
    </w:p>
    <w:p w14:paraId="191F6BB4" w14:textId="3BAED638" w:rsidR="00D423FB" w:rsidRDefault="00D423FB" w:rsidP="00D423FB">
      <w:pPr>
        <w:pStyle w:val="Prrafodelista"/>
        <w:spacing w:after="0" w:line="312" w:lineRule="auto"/>
        <w:ind w:left="0"/>
        <w:jc w:val="both"/>
        <w:rPr>
          <w:rFonts w:ascii="Flama Book" w:hAnsi="Flama Book" w:cs="Flama Book"/>
          <w:i/>
          <w:color w:val="002060"/>
        </w:rPr>
      </w:pPr>
      <w:r>
        <w:rPr>
          <w:rFonts w:ascii="Flama Book" w:hAnsi="Flama Book" w:cs="Flama Book"/>
          <w:color w:val="000000"/>
        </w:rPr>
        <w:t xml:space="preserve">Se toma la calificación de probabilidad resultante de la tabla </w:t>
      </w:r>
      <w:r w:rsidRPr="00A33186">
        <w:rPr>
          <w:rFonts w:ascii="Flama Book" w:hAnsi="Flama Book" w:cs="Flama Book"/>
          <w:i/>
          <w:color w:val="002060"/>
        </w:rPr>
        <w:t>“Matriz de priorización de probabilidad”</w:t>
      </w:r>
      <w:r>
        <w:rPr>
          <w:rFonts w:ascii="Flama Book" w:hAnsi="Flama Book" w:cs="Flama Book"/>
          <w:color w:val="000000"/>
        </w:rPr>
        <w:t xml:space="preserve">, </w:t>
      </w:r>
      <w:r w:rsidRPr="00A33186">
        <w:rPr>
          <w:rFonts w:ascii="Flama Book" w:hAnsi="Flama Book" w:cs="Flama Book"/>
          <w:i/>
          <w:color w:val="002060"/>
        </w:rPr>
        <w:t>y la calificación de</w:t>
      </w:r>
      <w:r w:rsidR="00A33186" w:rsidRPr="00A33186">
        <w:rPr>
          <w:rFonts w:ascii="Flama Book" w:hAnsi="Flama Book" w:cs="Flama Book"/>
          <w:i/>
          <w:color w:val="002060"/>
        </w:rPr>
        <w:t xml:space="preserve"> Impacto de acuerdo a las tablas de valor</w:t>
      </w:r>
      <w:r w:rsidR="004658DC">
        <w:rPr>
          <w:rFonts w:ascii="Flama Book" w:hAnsi="Flama Book" w:cs="Flama Book"/>
          <w:i/>
          <w:color w:val="002060"/>
        </w:rPr>
        <w:t>.</w:t>
      </w:r>
    </w:p>
    <w:p w14:paraId="3D5CFBA9" w14:textId="2BAF98AC" w:rsidR="004658DC" w:rsidRPr="004658DC" w:rsidRDefault="004658DC" w:rsidP="00D423FB">
      <w:pPr>
        <w:pStyle w:val="Prrafodelista"/>
        <w:spacing w:after="0" w:line="312" w:lineRule="auto"/>
        <w:ind w:left="0"/>
        <w:jc w:val="both"/>
        <w:rPr>
          <w:rFonts w:ascii="Arial" w:hAnsi="Arial" w:cs="Arial"/>
          <w:sz w:val="24"/>
          <w:szCs w:val="24"/>
        </w:rPr>
      </w:pPr>
      <w:r>
        <w:rPr>
          <w:rFonts w:ascii="Arial" w:hAnsi="Arial" w:cs="Arial"/>
          <w:color w:val="000000"/>
        </w:rPr>
        <w:t>U</w:t>
      </w:r>
      <w:r w:rsidRPr="004658DC">
        <w:rPr>
          <w:rFonts w:ascii="Arial" w:hAnsi="Arial" w:cs="Arial"/>
          <w:color w:val="000000"/>
        </w:rPr>
        <w:t>bique la calificación de probabilidad en la fila y la de impacto en las columnas correspondientes, establezca el punto de intersección de las dos y este punto c</w:t>
      </w:r>
      <w:r>
        <w:rPr>
          <w:rFonts w:ascii="Arial" w:hAnsi="Arial" w:cs="Arial"/>
          <w:color w:val="000000"/>
        </w:rPr>
        <w:t>orresponderá al nivel de riesgo.</w:t>
      </w:r>
    </w:p>
    <w:p w14:paraId="1CDB94E8" w14:textId="77B24AA9" w:rsidR="004C1DD0" w:rsidRDefault="004658DC" w:rsidP="00412698">
      <w:pPr>
        <w:pStyle w:val="Prrafodelista"/>
        <w:spacing w:after="0" w:line="312" w:lineRule="auto"/>
        <w:ind w:left="0"/>
        <w:jc w:val="both"/>
        <w:rPr>
          <w:rFonts w:ascii="Arial" w:hAnsi="Arial" w:cs="Arial"/>
          <w:sz w:val="24"/>
          <w:szCs w:val="24"/>
        </w:rPr>
      </w:pPr>
      <w:r w:rsidRPr="004658DC">
        <w:rPr>
          <w:rFonts w:ascii="Arial" w:hAnsi="Arial" w:cs="Arial"/>
          <w:noProof/>
          <w:sz w:val="24"/>
          <w:szCs w:val="24"/>
          <w:lang w:val="es-ES" w:eastAsia="es-ES"/>
        </w:rPr>
        <w:drawing>
          <wp:inline distT="0" distB="0" distL="0" distR="0" wp14:anchorId="2D9E9B41" wp14:editId="45194F9A">
            <wp:extent cx="4636020" cy="2304288"/>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154" cy="2310319"/>
                    </a:xfrm>
                    <a:prstGeom prst="rect">
                      <a:avLst/>
                    </a:prstGeom>
                    <a:noFill/>
                    <a:ln>
                      <a:noFill/>
                    </a:ln>
                  </pic:spPr>
                </pic:pic>
              </a:graphicData>
            </a:graphic>
          </wp:inline>
        </w:drawing>
      </w:r>
    </w:p>
    <w:p w14:paraId="374A5853" w14:textId="77777777" w:rsidR="004C1DD0" w:rsidRDefault="004C1DD0" w:rsidP="00412698">
      <w:pPr>
        <w:pStyle w:val="Prrafodelista"/>
        <w:spacing w:after="0" w:line="312" w:lineRule="auto"/>
        <w:ind w:left="0"/>
        <w:jc w:val="both"/>
        <w:rPr>
          <w:rFonts w:ascii="Arial" w:hAnsi="Arial" w:cs="Arial"/>
          <w:sz w:val="24"/>
          <w:szCs w:val="24"/>
        </w:rPr>
      </w:pPr>
    </w:p>
    <w:p w14:paraId="35364F17" w14:textId="77777777" w:rsidR="008E216B" w:rsidRPr="007D11DC" w:rsidRDefault="008E216B" w:rsidP="008E216B">
      <w:pPr>
        <w:pStyle w:val="Sinespaciado"/>
        <w:rPr>
          <w:rFonts w:cs="Arial"/>
          <w:sz w:val="18"/>
          <w:szCs w:val="18"/>
        </w:rPr>
      </w:pPr>
      <w:r w:rsidRPr="007D11DC">
        <w:rPr>
          <w:rFonts w:cs="Arial"/>
          <w:sz w:val="18"/>
          <w:szCs w:val="18"/>
        </w:rPr>
        <w:t>Fuente: Guía para la administración del riesgo y el diseño de controles en las entidades públicas.</w:t>
      </w:r>
    </w:p>
    <w:p w14:paraId="7F84E291" w14:textId="77777777" w:rsidR="008E216B" w:rsidRPr="007D11DC" w:rsidRDefault="008E216B" w:rsidP="008E216B">
      <w:pPr>
        <w:pStyle w:val="Prrafodelista"/>
        <w:spacing w:after="0" w:line="312" w:lineRule="auto"/>
        <w:ind w:left="0"/>
        <w:jc w:val="both"/>
        <w:rPr>
          <w:rFonts w:ascii="Arial" w:hAnsi="Arial" w:cs="Arial"/>
          <w:sz w:val="24"/>
          <w:szCs w:val="24"/>
        </w:rPr>
      </w:pPr>
      <w:r w:rsidRPr="007D11DC">
        <w:rPr>
          <w:rFonts w:ascii="Arial" w:hAnsi="Arial" w:cs="Arial"/>
          <w:sz w:val="18"/>
          <w:szCs w:val="18"/>
        </w:rPr>
        <w:t>Función pública octubre de 2018</w:t>
      </w:r>
    </w:p>
    <w:p w14:paraId="76538E34" w14:textId="77777777" w:rsidR="008576A6" w:rsidRDefault="008576A6" w:rsidP="00412698">
      <w:pPr>
        <w:pStyle w:val="Prrafodelista"/>
        <w:spacing w:after="0" w:line="312" w:lineRule="auto"/>
        <w:ind w:left="0"/>
        <w:jc w:val="both"/>
        <w:rPr>
          <w:rFonts w:ascii="Arial" w:hAnsi="Arial" w:cs="Arial"/>
          <w:sz w:val="24"/>
          <w:szCs w:val="24"/>
        </w:rPr>
      </w:pPr>
    </w:p>
    <w:p w14:paraId="7CAECDA2" w14:textId="77777777" w:rsidR="009B4E45" w:rsidRDefault="009B4E45" w:rsidP="008C638E">
      <w:pPr>
        <w:autoSpaceDE w:val="0"/>
        <w:autoSpaceDN w:val="0"/>
        <w:adjustRightInd w:val="0"/>
        <w:spacing w:after="0" w:line="221" w:lineRule="atLeast"/>
        <w:jc w:val="both"/>
        <w:rPr>
          <w:rFonts w:ascii="Flama Semibold" w:hAnsi="Flama Semibold" w:cs="Flama Semibold"/>
          <w:b/>
          <w:bCs/>
          <w:color w:val="000000"/>
          <w:lang w:val="es-ES"/>
        </w:rPr>
      </w:pPr>
    </w:p>
    <w:p w14:paraId="2904114D" w14:textId="4B2AC5ED" w:rsidR="008C638E" w:rsidRDefault="008C638E" w:rsidP="008C638E">
      <w:pPr>
        <w:autoSpaceDE w:val="0"/>
        <w:autoSpaceDN w:val="0"/>
        <w:adjustRightInd w:val="0"/>
        <w:spacing w:after="0" w:line="221" w:lineRule="atLeast"/>
        <w:jc w:val="both"/>
        <w:rPr>
          <w:rFonts w:ascii="Flama Semibold" w:hAnsi="Flama Semibold" w:cs="Flama Semibold"/>
          <w:b/>
          <w:bCs/>
          <w:color w:val="000000"/>
          <w:lang w:val="es-ES"/>
        </w:rPr>
      </w:pPr>
      <w:r>
        <w:rPr>
          <w:rFonts w:ascii="Flama Semibold" w:hAnsi="Flama Semibold" w:cs="Flama Semibold"/>
          <w:b/>
          <w:bCs/>
          <w:color w:val="000000"/>
          <w:lang w:val="es-ES"/>
        </w:rPr>
        <w:lastRenderedPageBreak/>
        <w:t>CRITERIOS PARA CALIFICAR  EL IMPACTO DE LOS RIESGOS DE CORRUPCIÓN:</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
        <w:gridCol w:w="6553"/>
        <w:gridCol w:w="160"/>
        <w:gridCol w:w="944"/>
        <w:gridCol w:w="1254"/>
      </w:tblGrid>
      <w:tr w:rsidR="008E216B" w14:paraId="7D7B9A1E" w14:textId="77777777" w:rsidTr="000A095A">
        <w:trPr>
          <w:gridBefore w:val="2"/>
          <w:gridAfter w:val="2"/>
          <w:wBefore w:w="7221" w:type="dxa"/>
          <w:wAfter w:w="2198" w:type="dxa"/>
          <w:trHeight w:val="23"/>
        </w:trPr>
        <w:tc>
          <w:tcPr>
            <w:tcW w:w="160" w:type="dxa"/>
            <w:tcBorders>
              <w:tl2br w:val="single" w:sz="4" w:space="0" w:color="auto"/>
            </w:tcBorders>
          </w:tcPr>
          <w:p w14:paraId="78E4D2E5" w14:textId="77777777" w:rsidR="008E216B" w:rsidRDefault="008E216B" w:rsidP="008E216B">
            <w:pPr>
              <w:pStyle w:val="Prrafodelista"/>
              <w:spacing w:after="0" w:line="312" w:lineRule="auto"/>
              <w:ind w:left="0"/>
              <w:jc w:val="both"/>
              <w:rPr>
                <w:rFonts w:ascii="Arial" w:hAnsi="Arial" w:cs="Arial"/>
                <w:sz w:val="24"/>
                <w:szCs w:val="24"/>
              </w:rPr>
            </w:pPr>
          </w:p>
        </w:tc>
      </w:tr>
      <w:tr w:rsidR="001437FC" w:rsidRPr="001437FC" w14:paraId="379103A0"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296"/>
        </w:trPr>
        <w:tc>
          <w:tcPr>
            <w:tcW w:w="7221" w:type="dxa"/>
            <w:gridSpan w:val="2"/>
            <w:vMerge w:val="restart"/>
            <w:tcBorders>
              <w:top w:val="single" w:sz="4" w:space="0" w:color="auto"/>
              <w:left w:val="single" w:sz="4" w:space="0" w:color="auto"/>
              <w:right w:val="single" w:sz="4" w:space="0" w:color="auto"/>
            </w:tcBorders>
            <w:shd w:val="clear" w:color="auto" w:fill="FEDAF5"/>
          </w:tcPr>
          <w:p w14:paraId="22A69479" w14:textId="77777777" w:rsidR="001437FC" w:rsidRPr="001437FC" w:rsidRDefault="001437FC" w:rsidP="001437FC">
            <w:pPr>
              <w:autoSpaceDE w:val="0"/>
              <w:autoSpaceDN w:val="0"/>
              <w:adjustRightInd w:val="0"/>
              <w:spacing w:after="0" w:line="281" w:lineRule="atLeast"/>
              <w:jc w:val="center"/>
              <w:rPr>
                <w:rFonts w:ascii="Flama Semibold" w:hAnsi="Flama Semibold" w:cs="Flama Semibold"/>
                <w:color w:val="000000"/>
                <w:sz w:val="20"/>
                <w:szCs w:val="20"/>
                <w:lang w:val="es-ES"/>
              </w:rPr>
            </w:pPr>
            <w:r w:rsidRPr="001437FC">
              <w:rPr>
                <w:rFonts w:ascii="Flama Semibold" w:hAnsi="Flama Semibold" w:cs="Flama Semibold"/>
                <w:b/>
                <w:bCs/>
                <w:color w:val="000000"/>
                <w:sz w:val="20"/>
                <w:szCs w:val="20"/>
                <w:lang w:val="es-ES"/>
              </w:rPr>
              <w:t xml:space="preserve">PREGUNTA : </w:t>
            </w:r>
          </w:p>
          <w:p w14:paraId="2A5DB988" w14:textId="77777777" w:rsidR="001437FC" w:rsidRDefault="001437FC" w:rsidP="001437FC">
            <w:pPr>
              <w:autoSpaceDE w:val="0"/>
              <w:autoSpaceDN w:val="0"/>
              <w:adjustRightInd w:val="0"/>
              <w:spacing w:after="0" w:line="281" w:lineRule="atLeast"/>
              <w:jc w:val="center"/>
              <w:rPr>
                <w:rFonts w:ascii="Dosis" w:hAnsi="Dosis" w:cs="Dosis"/>
                <w:b/>
                <w:bCs/>
                <w:color w:val="000000"/>
                <w:sz w:val="20"/>
                <w:szCs w:val="20"/>
                <w:lang w:val="es-ES"/>
              </w:rPr>
            </w:pPr>
            <w:r w:rsidRPr="001437FC">
              <w:rPr>
                <w:rFonts w:ascii="Dosis" w:hAnsi="Dosis" w:cs="Dosis"/>
                <w:b/>
                <w:bCs/>
                <w:color w:val="000000"/>
                <w:sz w:val="20"/>
                <w:szCs w:val="20"/>
                <w:lang w:val="es-ES"/>
              </w:rPr>
              <w:t xml:space="preserve">S I E L R I E S G O D E C O R </w:t>
            </w:r>
            <w:proofErr w:type="spellStart"/>
            <w:r w:rsidRPr="001437FC">
              <w:rPr>
                <w:rFonts w:ascii="Dosis" w:hAnsi="Dosis" w:cs="Dosis"/>
                <w:b/>
                <w:bCs/>
                <w:color w:val="000000"/>
                <w:sz w:val="20"/>
                <w:szCs w:val="20"/>
                <w:lang w:val="es-ES"/>
              </w:rPr>
              <w:t>R</w:t>
            </w:r>
            <w:proofErr w:type="spellEnd"/>
            <w:r w:rsidRPr="001437FC">
              <w:rPr>
                <w:rFonts w:ascii="Dosis" w:hAnsi="Dosis" w:cs="Dosis"/>
                <w:b/>
                <w:bCs/>
                <w:color w:val="000000"/>
                <w:sz w:val="20"/>
                <w:szCs w:val="20"/>
                <w:lang w:val="es-ES"/>
              </w:rPr>
              <w:t xml:space="preserve"> U P C I </w:t>
            </w:r>
            <w:proofErr w:type="spellStart"/>
            <w:r w:rsidRPr="001437FC">
              <w:rPr>
                <w:rFonts w:ascii="Dosis" w:hAnsi="Dosis" w:cs="Dosis"/>
                <w:b/>
                <w:bCs/>
                <w:color w:val="000000"/>
                <w:sz w:val="20"/>
                <w:szCs w:val="20"/>
                <w:lang w:val="es-ES"/>
              </w:rPr>
              <w:t>Ó</w:t>
            </w:r>
            <w:proofErr w:type="spellEnd"/>
            <w:r w:rsidRPr="001437FC">
              <w:rPr>
                <w:rFonts w:ascii="Dosis" w:hAnsi="Dosis" w:cs="Dosis"/>
                <w:b/>
                <w:bCs/>
                <w:color w:val="000000"/>
                <w:sz w:val="20"/>
                <w:szCs w:val="20"/>
                <w:lang w:val="es-ES"/>
              </w:rPr>
              <w:t xml:space="preserve"> N S E </w:t>
            </w:r>
          </w:p>
          <w:p w14:paraId="6B9AA4AB" w14:textId="68A36E98" w:rsidR="001437FC" w:rsidRPr="001437FC" w:rsidRDefault="001437FC" w:rsidP="001437FC">
            <w:pPr>
              <w:autoSpaceDE w:val="0"/>
              <w:autoSpaceDN w:val="0"/>
              <w:adjustRightInd w:val="0"/>
              <w:spacing w:after="0" w:line="281" w:lineRule="atLeast"/>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M AT E R I A L I Z A P O D R Í A . . . </w:t>
            </w:r>
          </w:p>
        </w:tc>
        <w:tc>
          <w:tcPr>
            <w:tcW w:w="2358" w:type="dxa"/>
            <w:gridSpan w:val="3"/>
            <w:tcBorders>
              <w:top w:val="single" w:sz="4" w:space="0" w:color="auto"/>
              <w:left w:val="single" w:sz="4" w:space="0" w:color="auto"/>
              <w:right w:val="single" w:sz="4" w:space="0" w:color="auto"/>
            </w:tcBorders>
            <w:shd w:val="clear" w:color="auto" w:fill="FEDAF5"/>
          </w:tcPr>
          <w:p w14:paraId="26AC3599" w14:textId="77777777" w:rsidR="001437FC" w:rsidRPr="001437FC" w:rsidRDefault="001437FC" w:rsidP="001437FC">
            <w:pPr>
              <w:autoSpaceDE w:val="0"/>
              <w:autoSpaceDN w:val="0"/>
              <w:adjustRightInd w:val="0"/>
              <w:spacing w:after="0" w:line="281" w:lineRule="atLeast"/>
              <w:jc w:val="center"/>
              <w:rPr>
                <w:rFonts w:ascii="Flama Semibold" w:hAnsi="Flama Semibold" w:cs="Flama Semibold"/>
                <w:color w:val="000000"/>
                <w:sz w:val="20"/>
                <w:szCs w:val="20"/>
                <w:lang w:val="es-ES"/>
              </w:rPr>
            </w:pPr>
            <w:r w:rsidRPr="001437FC">
              <w:rPr>
                <w:rFonts w:ascii="Flama Semibold" w:hAnsi="Flama Semibold" w:cs="Flama Semibold"/>
                <w:b/>
                <w:bCs/>
                <w:color w:val="000000"/>
                <w:sz w:val="20"/>
                <w:szCs w:val="20"/>
                <w:lang w:val="es-ES"/>
              </w:rPr>
              <w:t xml:space="preserve">RESPUESTA </w:t>
            </w:r>
          </w:p>
        </w:tc>
      </w:tr>
      <w:tr w:rsidR="001437FC" w:rsidRPr="001437FC" w14:paraId="1369CB42"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25"/>
        </w:trPr>
        <w:tc>
          <w:tcPr>
            <w:tcW w:w="7221" w:type="dxa"/>
            <w:gridSpan w:val="2"/>
            <w:vMerge/>
            <w:tcBorders>
              <w:left w:val="single" w:sz="4" w:space="0" w:color="auto"/>
              <w:right w:val="single" w:sz="4" w:space="0" w:color="auto"/>
            </w:tcBorders>
            <w:shd w:val="clear" w:color="auto" w:fill="FEDAF5"/>
          </w:tcPr>
          <w:p w14:paraId="5144F12F" w14:textId="77777777" w:rsidR="001437FC" w:rsidRPr="001437FC" w:rsidRDefault="001437FC" w:rsidP="001437FC">
            <w:pPr>
              <w:autoSpaceDE w:val="0"/>
              <w:autoSpaceDN w:val="0"/>
              <w:adjustRightInd w:val="0"/>
              <w:spacing w:after="0" w:line="240" w:lineRule="auto"/>
              <w:rPr>
                <w:rFonts w:ascii="Flama Semibold" w:hAnsi="Flama Semibold"/>
                <w:sz w:val="24"/>
                <w:szCs w:val="24"/>
                <w:lang w:val="es-ES"/>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FEDAF5"/>
          </w:tcPr>
          <w:p w14:paraId="5CE56CAB" w14:textId="77777777" w:rsidR="001437FC" w:rsidRPr="001437FC" w:rsidRDefault="001437FC" w:rsidP="001437FC">
            <w:pPr>
              <w:autoSpaceDE w:val="0"/>
              <w:autoSpaceDN w:val="0"/>
              <w:adjustRightInd w:val="0"/>
              <w:spacing w:after="0" w:line="281" w:lineRule="atLeast"/>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S Í </w:t>
            </w:r>
          </w:p>
        </w:tc>
        <w:tc>
          <w:tcPr>
            <w:tcW w:w="1254" w:type="dxa"/>
            <w:tcBorders>
              <w:top w:val="single" w:sz="4" w:space="0" w:color="auto"/>
              <w:left w:val="single" w:sz="4" w:space="0" w:color="auto"/>
              <w:bottom w:val="single" w:sz="4" w:space="0" w:color="auto"/>
              <w:right w:val="single" w:sz="4" w:space="0" w:color="auto"/>
            </w:tcBorders>
            <w:shd w:val="clear" w:color="auto" w:fill="FEDAF5"/>
          </w:tcPr>
          <w:p w14:paraId="6886B8BB" w14:textId="77777777" w:rsidR="001437FC" w:rsidRPr="001437FC" w:rsidRDefault="001437FC" w:rsidP="001437FC">
            <w:pPr>
              <w:autoSpaceDE w:val="0"/>
              <w:autoSpaceDN w:val="0"/>
              <w:adjustRightInd w:val="0"/>
              <w:spacing w:after="0" w:line="281" w:lineRule="atLeast"/>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N O </w:t>
            </w:r>
          </w:p>
        </w:tc>
      </w:tr>
      <w:tr w:rsidR="001437FC" w:rsidRPr="001437FC" w14:paraId="29AEBD49"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5CA756FA"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 </w:t>
            </w:r>
          </w:p>
        </w:tc>
        <w:tc>
          <w:tcPr>
            <w:tcW w:w="6553" w:type="dxa"/>
            <w:tcBorders>
              <w:top w:val="single" w:sz="4" w:space="0" w:color="auto"/>
              <w:left w:val="single" w:sz="4" w:space="0" w:color="auto"/>
              <w:bottom w:val="single" w:sz="4" w:space="0" w:color="auto"/>
              <w:right w:val="single" w:sz="4" w:space="0" w:color="auto"/>
            </w:tcBorders>
          </w:tcPr>
          <w:p w14:paraId="1AC090E9" w14:textId="77777777" w:rsidR="001437FC" w:rsidRPr="005F2971" w:rsidRDefault="001437FC" w:rsidP="005F2971">
            <w:pPr>
              <w:rPr>
                <w:rFonts w:ascii="Arial" w:hAnsi="Arial" w:cs="Arial"/>
                <w:lang w:val="es-ES"/>
              </w:rPr>
            </w:pPr>
            <w:r w:rsidRPr="005F2971">
              <w:rPr>
                <w:rFonts w:ascii="Arial" w:hAnsi="Arial" w:cs="Arial"/>
                <w:lang w:val="es-ES"/>
              </w:rPr>
              <w:t xml:space="preserve">¿Afectar al grupo de funcionarios del proceso? </w:t>
            </w:r>
          </w:p>
        </w:tc>
        <w:tc>
          <w:tcPr>
            <w:tcW w:w="2358" w:type="dxa"/>
            <w:gridSpan w:val="3"/>
            <w:tcBorders>
              <w:left w:val="single" w:sz="4" w:space="0" w:color="auto"/>
              <w:bottom w:val="single" w:sz="4" w:space="0" w:color="auto"/>
              <w:right w:val="single" w:sz="4" w:space="0" w:color="auto"/>
            </w:tcBorders>
          </w:tcPr>
          <w:p w14:paraId="6883F72F" w14:textId="77777777" w:rsidR="001437FC" w:rsidRPr="001437FC" w:rsidRDefault="001437FC" w:rsidP="001437FC">
            <w:pPr>
              <w:autoSpaceDE w:val="0"/>
              <w:autoSpaceDN w:val="0"/>
              <w:adjustRightInd w:val="0"/>
              <w:spacing w:after="0" w:line="201" w:lineRule="atLeas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72C5CB61"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2FA072FC"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2 </w:t>
            </w:r>
          </w:p>
        </w:tc>
        <w:tc>
          <w:tcPr>
            <w:tcW w:w="6553" w:type="dxa"/>
            <w:tcBorders>
              <w:top w:val="single" w:sz="4" w:space="0" w:color="auto"/>
              <w:left w:val="single" w:sz="4" w:space="0" w:color="auto"/>
              <w:bottom w:val="single" w:sz="4" w:space="0" w:color="auto"/>
              <w:right w:val="single" w:sz="4" w:space="0" w:color="auto"/>
            </w:tcBorders>
          </w:tcPr>
          <w:p w14:paraId="396802BE" w14:textId="77777777" w:rsidR="001437FC" w:rsidRPr="005F2971" w:rsidRDefault="001437FC" w:rsidP="005F2971">
            <w:pPr>
              <w:rPr>
                <w:rFonts w:ascii="Arial" w:hAnsi="Arial" w:cs="Arial"/>
                <w:lang w:val="es-ES"/>
              </w:rPr>
            </w:pPr>
            <w:r w:rsidRPr="005F2971">
              <w:rPr>
                <w:rFonts w:ascii="Arial" w:hAnsi="Arial" w:cs="Arial"/>
                <w:lang w:val="es-ES"/>
              </w:rPr>
              <w:t xml:space="preserve">¿Afectar el cumplimiento de metas y objetivos de la dependencia? </w:t>
            </w:r>
          </w:p>
        </w:tc>
        <w:tc>
          <w:tcPr>
            <w:tcW w:w="2358" w:type="dxa"/>
            <w:gridSpan w:val="3"/>
            <w:tcBorders>
              <w:top w:val="single" w:sz="4" w:space="0" w:color="auto"/>
              <w:left w:val="single" w:sz="4" w:space="0" w:color="auto"/>
              <w:bottom w:val="single" w:sz="4" w:space="0" w:color="auto"/>
              <w:right w:val="single" w:sz="4" w:space="0" w:color="auto"/>
            </w:tcBorders>
          </w:tcPr>
          <w:p w14:paraId="663DFAA7" w14:textId="77777777" w:rsidR="001437FC" w:rsidRPr="001437FC" w:rsidRDefault="001437FC" w:rsidP="001437FC">
            <w:pPr>
              <w:autoSpaceDE w:val="0"/>
              <w:autoSpaceDN w:val="0"/>
              <w:adjustRightInd w:val="0"/>
              <w:spacing w:after="0" w:line="201" w:lineRule="atLeas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14F17B1F" w14:textId="77777777" w:rsidTr="007925D9">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29184BF7"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3 </w:t>
            </w:r>
          </w:p>
        </w:tc>
        <w:tc>
          <w:tcPr>
            <w:tcW w:w="6553" w:type="dxa"/>
            <w:tcBorders>
              <w:top w:val="single" w:sz="4" w:space="0" w:color="auto"/>
              <w:left w:val="single" w:sz="4" w:space="0" w:color="auto"/>
              <w:bottom w:val="single" w:sz="4" w:space="0" w:color="auto"/>
              <w:right w:val="single" w:sz="4" w:space="0" w:color="auto"/>
            </w:tcBorders>
          </w:tcPr>
          <w:p w14:paraId="242702CC" w14:textId="77777777" w:rsidR="001437FC" w:rsidRPr="005F2971" w:rsidRDefault="001437FC" w:rsidP="005F2971">
            <w:pPr>
              <w:rPr>
                <w:rFonts w:ascii="Arial" w:hAnsi="Arial" w:cs="Arial"/>
                <w:lang w:val="es-ES"/>
              </w:rPr>
            </w:pPr>
            <w:r w:rsidRPr="005F2971">
              <w:rPr>
                <w:rFonts w:ascii="Arial" w:hAnsi="Arial" w:cs="Arial"/>
                <w:lang w:val="es-ES"/>
              </w:rPr>
              <w:t xml:space="preserve">¿Afectar el cumplimiento de misión de la entidad? </w:t>
            </w:r>
          </w:p>
        </w:tc>
        <w:tc>
          <w:tcPr>
            <w:tcW w:w="2358" w:type="dxa"/>
            <w:gridSpan w:val="3"/>
            <w:tcBorders>
              <w:top w:val="single" w:sz="4" w:space="0" w:color="auto"/>
              <w:left w:val="single" w:sz="4" w:space="0" w:color="auto"/>
              <w:bottom w:val="single" w:sz="4" w:space="0" w:color="auto"/>
              <w:right w:val="single" w:sz="4" w:space="0" w:color="auto"/>
            </w:tcBorders>
          </w:tcPr>
          <w:p w14:paraId="07A30B34" w14:textId="77777777" w:rsidR="001437FC" w:rsidRPr="001437FC" w:rsidRDefault="001437FC" w:rsidP="001437FC">
            <w:pPr>
              <w:autoSpaceDE w:val="0"/>
              <w:autoSpaceDN w:val="0"/>
              <w:adjustRightInd w:val="0"/>
              <w:spacing w:after="0" w:line="201" w:lineRule="atLeas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46D33D5F" w14:textId="77777777" w:rsidTr="007925D9">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0F0D14B4"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4 </w:t>
            </w:r>
          </w:p>
        </w:tc>
        <w:tc>
          <w:tcPr>
            <w:tcW w:w="6553" w:type="dxa"/>
            <w:tcBorders>
              <w:top w:val="single" w:sz="4" w:space="0" w:color="auto"/>
              <w:left w:val="single" w:sz="4" w:space="0" w:color="auto"/>
              <w:bottom w:val="single" w:sz="4" w:space="0" w:color="auto"/>
              <w:right w:val="single" w:sz="4" w:space="0" w:color="auto"/>
            </w:tcBorders>
          </w:tcPr>
          <w:p w14:paraId="03DFF8F6" w14:textId="77777777" w:rsidR="001437FC" w:rsidRPr="005F2971" w:rsidRDefault="001437FC" w:rsidP="005F2971">
            <w:pPr>
              <w:rPr>
                <w:rFonts w:ascii="Arial" w:hAnsi="Arial" w:cs="Arial"/>
                <w:lang w:val="es-ES"/>
              </w:rPr>
            </w:pPr>
            <w:r w:rsidRPr="005F2971">
              <w:rPr>
                <w:rFonts w:ascii="Arial" w:hAnsi="Arial" w:cs="Arial"/>
                <w:lang w:val="es-ES"/>
              </w:rPr>
              <w:t xml:space="preserve">¿Afectar el cumplimiento de la misión del sector al que pertenece la entidad? </w:t>
            </w:r>
          </w:p>
        </w:tc>
        <w:tc>
          <w:tcPr>
            <w:tcW w:w="2358" w:type="dxa"/>
            <w:gridSpan w:val="3"/>
            <w:tcBorders>
              <w:top w:val="single" w:sz="4" w:space="0" w:color="auto"/>
              <w:left w:val="single" w:sz="4" w:space="0" w:color="auto"/>
              <w:bottom w:val="single" w:sz="4" w:space="0" w:color="auto"/>
              <w:right w:val="single" w:sz="4" w:space="0" w:color="auto"/>
            </w:tcBorders>
          </w:tcPr>
          <w:p w14:paraId="425EB85A" w14:textId="77777777" w:rsidR="001437FC" w:rsidRPr="001437FC" w:rsidRDefault="001437FC" w:rsidP="001437FC">
            <w:pPr>
              <w:autoSpaceDE w:val="0"/>
              <w:autoSpaceDN w:val="0"/>
              <w:adjustRightInd w:val="0"/>
              <w:spacing w:after="0" w:line="201" w:lineRule="atLeas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787CFE9A" w14:textId="77777777" w:rsidTr="007925D9">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30E635D6"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5 </w:t>
            </w:r>
          </w:p>
        </w:tc>
        <w:tc>
          <w:tcPr>
            <w:tcW w:w="6553" w:type="dxa"/>
            <w:tcBorders>
              <w:top w:val="single" w:sz="4" w:space="0" w:color="auto"/>
              <w:left w:val="single" w:sz="4" w:space="0" w:color="auto"/>
              <w:bottom w:val="single" w:sz="4" w:space="0" w:color="auto"/>
              <w:right w:val="single" w:sz="4" w:space="0" w:color="auto"/>
            </w:tcBorders>
          </w:tcPr>
          <w:p w14:paraId="0AAC21CC" w14:textId="77777777" w:rsidR="001437FC" w:rsidRPr="005F2971" w:rsidRDefault="001437FC" w:rsidP="005F2971">
            <w:pPr>
              <w:rPr>
                <w:rFonts w:ascii="Arial" w:hAnsi="Arial" w:cs="Arial"/>
                <w:lang w:val="es-ES"/>
              </w:rPr>
            </w:pPr>
            <w:r w:rsidRPr="005F2971">
              <w:rPr>
                <w:rFonts w:ascii="Arial" w:hAnsi="Arial" w:cs="Arial"/>
                <w:lang w:val="es-ES"/>
              </w:rPr>
              <w:t xml:space="preserve">¿Generar pérdida de confianza de la entidad, afectando su reputación? </w:t>
            </w:r>
          </w:p>
        </w:tc>
        <w:tc>
          <w:tcPr>
            <w:tcW w:w="2358" w:type="dxa"/>
            <w:gridSpan w:val="3"/>
            <w:tcBorders>
              <w:top w:val="single" w:sz="4" w:space="0" w:color="auto"/>
              <w:left w:val="single" w:sz="4" w:space="0" w:color="auto"/>
              <w:bottom w:val="single" w:sz="4" w:space="0" w:color="auto"/>
              <w:right w:val="single" w:sz="4" w:space="0" w:color="auto"/>
            </w:tcBorders>
          </w:tcPr>
          <w:p w14:paraId="0899346D" w14:textId="77777777" w:rsidR="001437FC" w:rsidRPr="001437FC" w:rsidRDefault="001437FC" w:rsidP="001437FC">
            <w:pPr>
              <w:autoSpaceDE w:val="0"/>
              <w:autoSpaceDN w:val="0"/>
              <w:adjustRightInd w:val="0"/>
              <w:spacing w:after="0" w:line="201" w:lineRule="atLeast"/>
              <w:jc w:val="both"/>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449C3C6D"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6E40654F"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6 </w:t>
            </w:r>
          </w:p>
        </w:tc>
        <w:tc>
          <w:tcPr>
            <w:tcW w:w="6553" w:type="dxa"/>
            <w:tcBorders>
              <w:top w:val="single" w:sz="4" w:space="0" w:color="auto"/>
              <w:left w:val="single" w:sz="4" w:space="0" w:color="auto"/>
              <w:bottom w:val="single" w:sz="4" w:space="0" w:color="auto"/>
              <w:right w:val="single" w:sz="4" w:space="0" w:color="auto"/>
            </w:tcBorders>
          </w:tcPr>
          <w:p w14:paraId="377B8235" w14:textId="77777777" w:rsidR="001437FC" w:rsidRPr="005F2971" w:rsidRDefault="001437FC" w:rsidP="005F2971">
            <w:pPr>
              <w:rPr>
                <w:rFonts w:ascii="Arial" w:hAnsi="Arial" w:cs="Arial"/>
                <w:lang w:val="es-ES"/>
              </w:rPr>
            </w:pPr>
            <w:r w:rsidRPr="005F2971">
              <w:rPr>
                <w:rFonts w:ascii="Arial" w:hAnsi="Arial" w:cs="Arial"/>
                <w:lang w:val="es-ES"/>
              </w:rPr>
              <w:t xml:space="preserve">¿Generar pérdida de recursos económicos? </w:t>
            </w:r>
          </w:p>
        </w:tc>
        <w:tc>
          <w:tcPr>
            <w:tcW w:w="2358" w:type="dxa"/>
            <w:gridSpan w:val="3"/>
            <w:tcBorders>
              <w:top w:val="single" w:sz="4" w:space="0" w:color="auto"/>
              <w:left w:val="single" w:sz="4" w:space="0" w:color="auto"/>
              <w:bottom w:val="single" w:sz="4" w:space="0" w:color="auto"/>
              <w:right w:val="single" w:sz="4" w:space="0" w:color="auto"/>
            </w:tcBorders>
          </w:tcPr>
          <w:p w14:paraId="183F047F" w14:textId="77777777" w:rsidR="001437FC" w:rsidRPr="001437FC" w:rsidRDefault="001437FC" w:rsidP="001437FC">
            <w:pPr>
              <w:autoSpaceDE w:val="0"/>
              <w:autoSpaceDN w:val="0"/>
              <w:adjustRightInd w:val="0"/>
              <w:spacing w:after="0" w:line="201" w:lineRule="atLeast"/>
              <w:jc w:val="both"/>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628F34F8"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38C6F598"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7 </w:t>
            </w:r>
          </w:p>
        </w:tc>
        <w:tc>
          <w:tcPr>
            <w:tcW w:w="6553" w:type="dxa"/>
            <w:tcBorders>
              <w:top w:val="single" w:sz="4" w:space="0" w:color="auto"/>
              <w:left w:val="single" w:sz="4" w:space="0" w:color="auto"/>
              <w:bottom w:val="single" w:sz="4" w:space="0" w:color="auto"/>
              <w:right w:val="single" w:sz="4" w:space="0" w:color="auto"/>
            </w:tcBorders>
          </w:tcPr>
          <w:p w14:paraId="43C89372" w14:textId="77777777" w:rsidR="001437FC" w:rsidRPr="005F2971" w:rsidRDefault="001437FC" w:rsidP="005F2971">
            <w:pPr>
              <w:rPr>
                <w:rFonts w:ascii="Arial" w:hAnsi="Arial" w:cs="Arial"/>
                <w:lang w:val="es-ES"/>
              </w:rPr>
            </w:pPr>
            <w:r w:rsidRPr="005F2971">
              <w:rPr>
                <w:rFonts w:ascii="Arial" w:hAnsi="Arial" w:cs="Arial"/>
                <w:lang w:val="es-ES"/>
              </w:rPr>
              <w:t xml:space="preserve">¿Afectar la generación de los productos o la prestación de servicios? </w:t>
            </w:r>
          </w:p>
        </w:tc>
        <w:tc>
          <w:tcPr>
            <w:tcW w:w="2358" w:type="dxa"/>
            <w:gridSpan w:val="3"/>
            <w:tcBorders>
              <w:top w:val="single" w:sz="4" w:space="0" w:color="auto"/>
              <w:left w:val="single" w:sz="4" w:space="0" w:color="auto"/>
              <w:bottom w:val="single" w:sz="4" w:space="0" w:color="auto"/>
              <w:right w:val="single" w:sz="4" w:space="0" w:color="auto"/>
            </w:tcBorders>
          </w:tcPr>
          <w:p w14:paraId="00CD6458" w14:textId="77777777" w:rsidR="001437FC" w:rsidRPr="001437FC" w:rsidRDefault="001437FC" w:rsidP="001437FC">
            <w:pPr>
              <w:autoSpaceDE w:val="0"/>
              <w:autoSpaceDN w:val="0"/>
              <w:adjustRightInd w:val="0"/>
              <w:spacing w:after="0" w:line="201" w:lineRule="atLeast"/>
              <w:jc w:val="both"/>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1B28F6DE"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285"/>
        </w:trPr>
        <w:tc>
          <w:tcPr>
            <w:tcW w:w="668" w:type="dxa"/>
            <w:tcBorders>
              <w:top w:val="single" w:sz="4" w:space="0" w:color="auto"/>
              <w:left w:val="single" w:sz="4" w:space="0" w:color="auto"/>
              <w:bottom w:val="single" w:sz="4" w:space="0" w:color="auto"/>
              <w:right w:val="single" w:sz="4" w:space="0" w:color="auto"/>
            </w:tcBorders>
          </w:tcPr>
          <w:p w14:paraId="2AF0065B"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8 </w:t>
            </w:r>
          </w:p>
        </w:tc>
        <w:tc>
          <w:tcPr>
            <w:tcW w:w="6553" w:type="dxa"/>
            <w:tcBorders>
              <w:top w:val="single" w:sz="4" w:space="0" w:color="auto"/>
              <w:left w:val="single" w:sz="4" w:space="0" w:color="auto"/>
              <w:bottom w:val="single" w:sz="4" w:space="0" w:color="auto"/>
              <w:right w:val="single" w:sz="4" w:space="0" w:color="auto"/>
            </w:tcBorders>
          </w:tcPr>
          <w:p w14:paraId="5530A474" w14:textId="77777777" w:rsidR="001437FC" w:rsidRPr="005F2971" w:rsidRDefault="001437FC" w:rsidP="005F2971">
            <w:pPr>
              <w:rPr>
                <w:rFonts w:ascii="Arial" w:hAnsi="Arial" w:cs="Arial"/>
                <w:lang w:val="es-ES"/>
              </w:rPr>
            </w:pPr>
            <w:r w:rsidRPr="005F2971">
              <w:rPr>
                <w:rFonts w:ascii="Arial" w:hAnsi="Arial" w:cs="Arial"/>
                <w:lang w:val="es-ES"/>
              </w:rPr>
              <w:t xml:space="preserve">¿Dar lugar al detrimento de calidad de vida de la comunidad por la pérdida del bien, servicios o recursos públicos? </w:t>
            </w:r>
          </w:p>
        </w:tc>
        <w:tc>
          <w:tcPr>
            <w:tcW w:w="2358" w:type="dxa"/>
            <w:gridSpan w:val="3"/>
            <w:tcBorders>
              <w:top w:val="single" w:sz="4" w:space="0" w:color="auto"/>
              <w:left w:val="single" w:sz="4" w:space="0" w:color="auto"/>
              <w:bottom w:val="single" w:sz="4" w:space="0" w:color="auto"/>
              <w:right w:val="single" w:sz="4" w:space="0" w:color="auto"/>
            </w:tcBorders>
          </w:tcPr>
          <w:p w14:paraId="4621D659" w14:textId="77777777" w:rsidR="001437FC" w:rsidRPr="001437FC" w:rsidRDefault="001437FC" w:rsidP="001437FC">
            <w:pPr>
              <w:autoSpaceDE w:val="0"/>
              <w:autoSpaceDN w:val="0"/>
              <w:adjustRightInd w:val="0"/>
              <w:spacing w:after="0" w:line="201" w:lineRule="atLeast"/>
              <w:jc w:val="both"/>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40F40B6C" w14:textId="77777777" w:rsidTr="007925D9">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0D9350A8"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9 </w:t>
            </w:r>
          </w:p>
        </w:tc>
        <w:tc>
          <w:tcPr>
            <w:tcW w:w="6553" w:type="dxa"/>
            <w:tcBorders>
              <w:top w:val="single" w:sz="4" w:space="0" w:color="auto"/>
              <w:left w:val="single" w:sz="4" w:space="0" w:color="auto"/>
              <w:bottom w:val="single" w:sz="4" w:space="0" w:color="auto"/>
              <w:right w:val="single" w:sz="4" w:space="0" w:color="auto"/>
            </w:tcBorders>
          </w:tcPr>
          <w:p w14:paraId="678A04BC" w14:textId="77777777" w:rsidR="001437FC" w:rsidRPr="005F2971" w:rsidRDefault="001437FC" w:rsidP="005F2971">
            <w:pPr>
              <w:rPr>
                <w:rFonts w:ascii="Arial" w:hAnsi="Arial" w:cs="Arial"/>
                <w:lang w:val="es-ES"/>
              </w:rPr>
            </w:pPr>
            <w:r w:rsidRPr="005F2971">
              <w:rPr>
                <w:rFonts w:ascii="Arial" w:hAnsi="Arial" w:cs="Arial"/>
                <w:lang w:val="es-ES"/>
              </w:rPr>
              <w:t xml:space="preserve">¿Generar pérdida de información de la entidad? </w:t>
            </w:r>
          </w:p>
        </w:tc>
        <w:tc>
          <w:tcPr>
            <w:tcW w:w="2358" w:type="dxa"/>
            <w:gridSpan w:val="3"/>
            <w:tcBorders>
              <w:top w:val="single" w:sz="4" w:space="0" w:color="auto"/>
              <w:left w:val="single" w:sz="4" w:space="0" w:color="auto"/>
              <w:bottom w:val="single" w:sz="4" w:space="0" w:color="auto"/>
              <w:right w:val="single" w:sz="4" w:space="0" w:color="auto"/>
            </w:tcBorders>
          </w:tcPr>
          <w:p w14:paraId="34E499FB"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3724AE84"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bottom w:val="single" w:sz="4" w:space="0" w:color="auto"/>
              <w:right w:val="single" w:sz="4" w:space="0" w:color="auto"/>
            </w:tcBorders>
          </w:tcPr>
          <w:p w14:paraId="6D6714E2"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10 </w:t>
            </w:r>
          </w:p>
        </w:tc>
        <w:tc>
          <w:tcPr>
            <w:tcW w:w="6553" w:type="dxa"/>
            <w:tcBorders>
              <w:top w:val="single" w:sz="4" w:space="0" w:color="auto"/>
              <w:left w:val="single" w:sz="4" w:space="0" w:color="auto"/>
              <w:bottom w:val="single" w:sz="4" w:space="0" w:color="auto"/>
              <w:right w:val="single" w:sz="4" w:space="0" w:color="auto"/>
            </w:tcBorders>
          </w:tcPr>
          <w:p w14:paraId="26991C76" w14:textId="77777777" w:rsidR="001437FC" w:rsidRPr="005F2971" w:rsidRDefault="001437FC" w:rsidP="005F2971">
            <w:pPr>
              <w:rPr>
                <w:rFonts w:ascii="Arial" w:hAnsi="Arial" w:cs="Arial"/>
                <w:lang w:val="es-ES"/>
              </w:rPr>
            </w:pPr>
            <w:r w:rsidRPr="005F2971">
              <w:rPr>
                <w:rFonts w:ascii="Arial" w:hAnsi="Arial" w:cs="Arial"/>
                <w:lang w:val="es-ES"/>
              </w:rPr>
              <w:t xml:space="preserve">¿Generar intervención de los órganos de control, de la Fiscalía u otro ente? </w:t>
            </w:r>
          </w:p>
        </w:tc>
        <w:tc>
          <w:tcPr>
            <w:tcW w:w="2358" w:type="dxa"/>
            <w:gridSpan w:val="3"/>
            <w:tcBorders>
              <w:top w:val="single" w:sz="4" w:space="0" w:color="auto"/>
              <w:left w:val="single" w:sz="4" w:space="0" w:color="auto"/>
              <w:bottom w:val="single" w:sz="4" w:space="0" w:color="auto"/>
              <w:right w:val="single" w:sz="4" w:space="0" w:color="auto"/>
            </w:tcBorders>
          </w:tcPr>
          <w:p w14:paraId="5AE5A62B"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1F4078CC"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top w:val="single" w:sz="4" w:space="0" w:color="auto"/>
              <w:left w:val="single" w:sz="4" w:space="0" w:color="auto"/>
              <w:right w:val="single" w:sz="4" w:space="0" w:color="auto"/>
            </w:tcBorders>
          </w:tcPr>
          <w:p w14:paraId="1547D134"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11 </w:t>
            </w:r>
          </w:p>
        </w:tc>
        <w:tc>
          <w:tcPr>
            <w:tcW w:w="6553" w:type="dxa"/>
            <w:tcBorders>
              <w:top w:val="single" w:sz="4" w:space="0" w:color="auto"/>
              <w:left w:val="single" w:sz="4" w:space="0" w:color="auto"/>
              <w:bottom w:val="single" w:sz="4" w:space="0" w:color="auto"/>
              <w:right w:val="single" w:sz="4" w:space="0" w:color="auto"/>
            </w:tcBorders>
          </w:tcPr>
          <w:p w14:paraId="7F3163CC" w14:textId="77777777" w:rsidR="001437FC" w:rsidRPr="005F2971" w:rsidRDefault="001437FC" w:rsidP="005F2971">
            <w:pPr>
              <w:rPr>
                <w:rFonts w:ascii="Arial" w:hAnsi="Arial" w:cs="Arial"/>
                <w:lang w:val="es-ES"/>
              </w:rPr>
            </w:pPr>
            <w:r w:rsidRPr="005F2971">
              <w:rPr>
                <w:rFonts w:ascii="Arial" w:hAnsi="Arial" w:cs="Arial"/>
                <w:lang w:val="es-ES"/>
              </w:rPr>
              <w:t xml:space="preserve">¿Dar lugar a procesos sancionatorios? </w:t>
            </w:r>
          </w:p>
        </w:tc>
        <w:tc>
          <w:tcPr>
            <w:tcW w:w="2358" w:type="dxa"/>
            <w:gridSpan w:val="3"/>
            <w:tcBorders>
              <w:top w:val="single" w:sz="4" w:space="0" w:color="auto"/>
              <w:left w:val="single" w:sz="4" w:space="0" w:color="auto"/>
              <w:bottom w:val="single" w:sz="4" w:space="0" w:color="auto"/>
              <w:right w:val="single" w:sz="4" w:space="0" w:color="auto"/>
            </w:tcBorders>
          </w:tcPr>
          <w:p w14:paraId="24CE73E2"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6629EC31"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0766FFD5"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12 </w:t>
            </w:r>
          </w:p>
        </w:tc>
        <w:tc>
          <w:tcPr>
            <w:tcW w:w="6553" w:type="dxa"/>
            <w:tcBorders>
              <w:top w:val="single" w:sz="4" w:space="0" w:color="auto"/>
              <w:left w:val="single" w:sz="4" w:space="0" w:color="auto"/>
              <w:bottom w:val="single" w:sz="4" w:space="0" w:color="auto"/>
              <w:right w:val="single" w:sz="4" w:space="0" w:color="auto"/>
            </w:tcBorders>
          </w:tcPr>
          <w:p w14:paraId="15713A11" w14:textId="77777777" w:rsidR="001437FC" w:rsidRPr="005F2971" w:rsidRDefault="001437FC" w:rsidP="005F2971">
            <w:pPr>
              <w:rPr>
                <w:rFonts w:ascii="Arial" w:hAnsi="Arial" w:cs="Arial"/>
                <w:lang w:val="es-ES"/>
              </w:rPr>
            </w:pPr>
            <w:r w:rsidRPr="005F2971">
              <w:rPr>
                <w:rFonts w:ascii="Arial" w:hAnsi="Arial" w:cs="Arial"/>
                <w:lang w:val="es-ES"/>
              </w:rPr>
              <w:t xml:space="preserve">¿Dar lugar a procesos disciplinarios? </w:t>
            </w:r>
          </w:p>
        </w:tc>
        <w:tc>
          <w:tcPr>
            <w:tcW w:w="2358" w:type="dxa"/>
            <w:gridSpan w:val="3"/>
            <w:tcBorders>
              <w:top w:val="single" w:sz="4" w:space="0" w:color="auto"/>
              <w:left w:val="single" w:sz="4" w:space="0" w:color="auto"/>
              <w:bottom w:val="single" w:sz="4" w:space="0" w:color="auto"/>
              <w:right w:val="single" w:sz="4" w:space="0" w:color="auto"/>
            </w:tcBorders>
          </w:tcPr>
          <w:p w14:paraId="33CD4DAE"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03C03672"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715707C9"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13 </w:t>
            </w:r>
          </w:p>
        </w:tc>
        <w:tc>
          <w:tcPr>
            <w:tcW w:w="6553" w:type="dxa"/>
            <w:tcBorders>
              <w:top w:val="single" w:sz="4" w:space="0" w:color="auto"/>
              <w:left w:val="single" w:sz="4" w:space="0" w:color="auto"/>
              <w:bottom w:val="single" w:sz="4" w:space="0" w:color="auto"/>
              <w:right w:val="single" w:sz="4" w:space="0" w:color="auto"/>
            </w:tcBorders>
          </w:tcPr>
          <w:p w14:paraId="32D2B11E" w14:textId="77777777" w:rsidR="001437FC" w:rsidRPr="005F2971" w:rsidRDefault="001437FC" w:rsidP="005F2971">
            <w:pPr>
              <w:rPr>
                <w:rFonts w:ascii="Arial" w:hAnsi="Arial" w:cs="Arial"/>
                <w:lang w:val="es-ES"/>
              </w:rPr>
            </w:pPr>
            <w:r w:rsidRPr="005F2971">
              <w:rPr>
                <w:rFonts w:ascii="Arial" w:hAnsi="Arial" w:cs="Arial"/>
                <w:lang w:val="es-ES"/>
              </w:rPr>
              <w:t xml:space="preserve">¿Dar lugar a procesos fiscales? </w:t>
            </w:r>
          </w:p>
        </w:tc>
        <w:tc>
          <w:tcPr>
            <w:tcW w:w="2358" w:type="dxa"/>
            <w:gridSpan w:val="3"/>
            <w:tcBorders>
              <w:top w:val="single" w:sz="4" w:space="0" w:color="auto"/>
              <w:left w:val="single" w:sz="4" w:space="0" w:color="auto"/>
              <w:bottom w:val="single" w:sz="4" w:space="0" w:color="auto"/>
              <w:right w:val="single" w:sz="4" w:space="0" w:color="auto"/>
            </w:tcBorders>
          </w:tcPr>
          <w:p w14:paraId="57E1928E"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2C2C48EE"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7FF55341"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14 </w:t>
            </w:r>
          </w:p>
        </w:tc>
        <w:tc>
          <w:tcPr>
            <w:tcW w:w="6553" w:type="dxa"/>
            <w:tcBorders>
              <w:top w:val="single" w:sz="4" w:space="0" w:color="auto"/>
              <w:left w:val="single" w:sz="4" w:space="0" w:color="auto"/>
              <w:bottom w:val="single" w:sz="4" w:space="0" w:color="auto"/>
              <w:right w:val="single" w:sz="4" w:space="0" w:color="auto"/>
            </w:tcBorders>
          </w:tcPr>
          <w:p w14:paraId="0187EC63" w14:textId="77777777" w:rsidR="001437FC" w:rsidRPr="005F2971" w:rsidRDefault="001437FC" w:rsidP="005F2971">
            <w:pPr>
              <w:rPr>
                <w:rFonts w:ascii="Arial" w:hAnsi="Arial" w:cs="Arial"/>
                <w:lang w:val="es-ES"/>
              </w:rPr>
            </w:pPr>
            <w:r w:rsidRPr="005F2971">
              <w:rPr>
                <w:rFonts w:ascii="Arial" w:hAnsi="Arial" w:cs="Arial"/>
                <w:lang w:val="es-ES"/>
              </w:rPr>
              <w:t xml:space="preserve">¿Dar lugar a procesos penales? </w:t>
            </w:r>
          </w:p>
        </w:tc>
        <w:tc>
          <w:tcPr>
            <w:tcW w:w="2358" w:type="dxa"/>
            <w:gridSpan w:val="3"/>
            <w:tcBorders>
              <w:top w:val="single" w:sz="4" w:space="0" w:color="auto"/>
              <w:left w:val="single" w:sz="4" w:space="0" w:color="auto"/>
              <w:bottom w:val="single" w:sz="4" w:space="0" w:color="auto"/>
              <w:right w:val="single" w:sz="4" w:space="0" w:color="auto"/>
            </w:tcBorders>
          </w:tcPr>
          <w:p w14:paraId="56844A89" w14:textId="77777777" w:rsidR="001437FC" w:rsidRPr="001437FC" w:rsidRDefault="001437FC" w:rsidP="001437FC">
            <w:pPr>
              <w:autoSpaceDE w:val="0"/>
              <w:autoSpaceDN w:val="0"/>
              <w:adjustRightInd w:val="0"/>
              <w:spacing w:after="0" w:line="201" w:lineRule="atLeast"/>
              <w:jc w:val="right"/>
              <w:rPr>
                <w:rFonts w:ascii="Flama Book" w:hAnsi="Flama Book" w:cs="Flama Book"/>
                <w:color w:val="000000"/>
                <w:sz w:val="20"/>
                <w:szCs w:val="20"/>
                <w:lang w:val="es-ES"/>
              </w:rPr>
            </w:pPr>
            <w:r w:rsidRPr="001437FC">
              <w:rPr>
                <w:rFonts w:ascii="Flama Book" w:hAnsi="Flama Book" w:cs="Flama Book"/>
                <w:color w:val="000000"/>
                <w:sz w:val="20"/>
                <w:szCs w:val="20"/>
                <w:lang w:val="es-ES"/>
              </w:rPr>
              <w:t xml:space="preserve">X </w:t>
            </w:r>
          </w:p>
        </w:tc>
      </w:tr>
      <w:tr w:rsidR="001437FC" w:rsidRPr="001437FC" w14:paraId="3062EF48"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39F6ABA0"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15 </w:t>
            </w:r>
          </w:p>
        </w:tc>
        <w:tc>
          <w:tcPr>
            <w:tcW w:w="6553" w:type="dxa"/>
            <w:tcBorders>
              <w:top w:val="single" w:sz="4" w:space="0" w:color="auto"/>
              <w:left w:val="single" w:sz="4" w:space="0" w:color="auto"/>
              <w:bottom w:val="single" w:sz="4" w:space="0" w:color="auto"/>
              <w:right w:val="single" w:sz="4" w:space="0" w:color="auto"/>
            </w:tcBorders>
          </w:tcPr>
          <w:p w14:paraId="4722F8CF" w14:textId="77777777" w:rsidR="001437FC" w:rsidRPr="005E698A" w:rsidRDefault="001437FC" w:rsidP="005E698A">
            <w:pPr>
              <w:rPr>
                <w:rFonts w:ascii="Arial" w:hAnsi="Arial" w:cs="Arial"/>
                <w:lang w:val="es-ES"/>
              </w:rPr>
            </w:pPr>
            <w:r w:rsidRPr="005E698A">
              <w:rPr>
                <w:rFonts w:ascii="Arial" w:hAnsi="Arial" w:cs="Arial"/>
                <w:lang w:val="es-ES"/>
              </w:rPr>
              <w:t xml:space="preserve">¿Generar pérdida de credibilidad del sector? </w:t>
            </w:r>
          </w:p>
        </w:tc>
        <w:tc>
          <w:tcPr>
            <w:tcW w:w="2358" w:type="dxa"/>
            <w:gridSpan w:val="3"/>
            <w:tcBorders>
              <w:top w:val="single" w:sz="4" w:space="0" w:color="auto"/>
              <w:left w:val="single" w:sz="4" w:space="0" w:color="auto"/>
              <w:bottom w:val="single" w:sz="4" w:space="0" w:color="auto"/>
              <w:right w:val="single" w:sz="4" w:space="0" w:color="auto"/>
            </w:tcBorders>
          </w:tcPr>
          <w:p w14:paraId="23AFF551" w14:textId="77777777" w:rsidR="001437FC" w:rsidRPr="005E698A" w:rsidRDefault="001437FC" w:rsidP="005E698A">
            <w:pPr>
              <w:rPr>
                <w:rFonts w:ascii="Arial" w:hAnsi="Arial" w:cs="Arial"/>
                <w:lang w:val="es-ES"/>
              </w:rPr>
            </w:pPr>
            <w:r w:rsidRPr="005E698A">
              <w:rPr>
                <w:rFonts w:ascii="Arial" w:hAnsi="Arial" w:cs="Arial"/>
                <w:lang w:val="es-ES"/>
              </w:rPr>
              <w:t xml:space="preserve">X </w:t>
            </w:r>
          </w:p>
        </w:tc>
      </w:tr>
      <w:tr w:rsidR="001437FC" w:rsidRPr="001437FC" w14:paraId="124AFE6B"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5E82623D"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16 </w:t>
            </w:r>
          </w:p>
        </w:tc>
        <w:tc>
          <w:tcPr>
            <w:tcW w:w="6553" w:type="dxa"/>
            <w:tcBorders>
              <w:top w:val="single" w:sz="4" w:space="0" w:color="auto"/>
              <w:left w:val="single" w:sz="4" w:space="0" w:color="auto"/>
              <w:bottom w:val="single" w:sz="4" w:space="0" w:color="auto"/>
              <w:right w:val="single" w:sz="4" w:space="0" w:color="auto"/>
            </w:tcBorders>
          </w:tcPr>
          <w:p w14:paraId="4AFFAA22" w14:textId="77777777" w:rsidR="001437FC" w:rsidRPr="005E698A" w:rsidRDefault="001437FC" w:rsidP="005E698A">
            <w:pPr>
              <w:rPr>
                <w:rFonts w:ascii="Arial" w:hAnsi="Arial" w:cs="Arial"/>
                <w:lang w:val="es-ES"/>
              </w:rPr>
            </w:pPr>
            <w:r w:rsidRPr="005E698A">
              <w:rPr>
                <w:rFonts w:ascii="Arial" w:hAnsi="Arial" w:cs="Arial"/>
                <w:lang w:val="es-ES"/>
              </w:rPr>
              <w:t xml:space="preserve">¿Ocasionar lesiones físicas o pérdida de vidas humanas? </w:t>
            </w:r>
          </w:p>
        </w:tc>
        <w:tc>
          <w:tcPr>
            <w:tcW w:w="2358" w:type="dxa"/>
            <w:gridSpan w:val="3"/>
            <w:tcBorders>
              <w:top w:val="single" w:sz="4" w:space="0" w:color="auto"/>
              <w:left w:val="single" w:sz="4" w:space="0" w:color="auto"/>
              <w:bottom w:val="single" w:sz="4" w:space="0" w:color="auto"/>
              <w:right w:val="single" w:sz="4" w:space="0" w:color="auto"/>
            </w:tcBorders>
          </w:tcPr>
          <w:p w14:paraId="4D2EAA60" w14:textId="77777777" w:rsidR="001437FC" w:rsidRPr="005E698A" w:rsidRDefault="001437FC" w:rsidP="005E698A">
            <w:pPr>
              <w:rPr>
                <w:rFonts w:ascii="Arial" w:hAnsi="Arial" w:cs="Arial"/>
                <w:lang w:val="es-ES"/>
              </w:rPr>
            </w:pPr>
            <w:r w:rsidRPr="005E698A">
              <w:rPr>
                <w:rFonts w:ascii="Arial" w:hAnsi="Arial" w:cs="Arial"/>
                <w:lang w:val="es-ES"/>
              </w:rPr>
              <w:t xml:space="preserve">X </w:t>
            </w:r>
          </w:p>
        </w:tc>
      </w:tr>
      <w:tr w:rsidR="001437FC" w:rsidRPr="001437FC" w14:paraId="7BE6859F"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620F04AB"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17 </w:t>
            </w:r>
          </w:p>
        </w:tc>
        <w:tc>
          <w:tcPr>
            <w:tcW w:w="6553" w:type="dxa"/>
            <w:tcBorders>
              <w:top w:val="single" w:sz="4" w:space="0" w:color="auto"/>
              <w:left w:val="single" w:sz="4" w:space="0" w:color="auto"/>
              <w:bottom w:val="single" w:sz="4" w:space="0" w:color="auto"/>
              <w:right w:val="single" w:sz="4" w:space="0" w:color="auto"/>
            </w:tcBorders>
          </w:tcPr>
          <w:p w14:paraId="7532FDFE" w14:textId="77777777" w:rsidR="001437FC" w:rsidRPr="005E698A" w:rsidRDefault="001437FC" w:rsidP="005E698A">
            <w:pPr>
              <w:rPr>
                <w:rFonts w:ascii="Arial" w:hAnsi="Arial" w:cs="Arial"/>
                <w:lang w:val="es-ES"/>
              </w:rPr>
            </w:pPr>
            <w:r w:rsidRPr="005E698A">
              <w:rPr>
                <w:rFonts w:ascii="Arial" w:hAnsi="Arial" w:cs="Arial"/>
                <w:lang w:val="es-ES"/>
              </w:rPr>
              <w:t xml:space="preserve">¿Afectar la imagen regional? </w:t>
            </w:r>
          </w:p>
        </w:tc>
        <w:tc>
          <w:tcPr>
            <w:tcW w:w="2358" w:type="dxa"/>
            <w:gridSpan w:val="3"/>
            <w:tcBorders>
              <w:top w:val="single" w:sz="4" w:space="0" w:color="auto"/>
              <w:left w:val="single" w:sz="4" w:space="0" w:color="auto"/>
              <w:bottom w:val="single" w:sz="4" w:space="0" w:color="auto"/>
              <w:right w:val="single" w:sz="4" w:space="0" w:color="auto"/>
            </w:tcBorders>
          </w:tcPr>
          <w:p w14:paraId="4046EC5D" w14:textId="77777777" w:rsidR="001437FC" w:rsidRPr="005E698A" w:rsidRDefault="001437FC" w:rsidP="005E698A">
            <w:pPr>
              <w:rPr>
                <w:rFonts w:ascii="Arial" w:hAnsi="Arial" w:cs="Arial"/>
                <w:lang w:val="es-ES"/>
              </w:rPr>
            </w:pPr>
            <w:r w:rsidRPr="005E698A">
              <w:rPr>
                <w:rFonts w:ascii="Arial" w:hAnsi="Arial" w:cs="Arial"/>
                <w:lang w:val="es-ES"/>
              </w:rPr>
              <w:t xml:space="preserve">X </w:t>
            </w:r>
          </w:p>
        </w:tc>
      </w:tr>
      <w:tr w:rsidR="001437FC" w:rsidRPr="001437FC" w14:paraId="67D79A1A" w14:textId="77777777" w:rsidTr="000A095A">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right w:val="single" w:sz="4" w:space="0" w:color="auto"/>
            </w:tcBorders>
          </w:tcPr>
          <w:p w14:paraId="55A11CCC"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18 </w:t>
            </w:r>
          </w:p>
        </w:tc>
        <w:tc>
          <w:tcPr>
            <w:tcW w:w="6553" w:type="dxa"/>
            <w:tcBorders>
              <w:top w:val="single" w:sz="4" w:space="0" w:color="auto"/>
              <w:left w:val="single" w:sz="4" w:space="0" w:color="auto"/>
              <w:bottom w:val="single" w:sz="4" w:space="0" w:color="auto"/>
              <w:right w:val="single" w:sz="4" w:space="0" w:color="auto"/>
            </w:tcBorders>
          </w:tcPr>
          <w:p w14:paraId="20DA97A7" w14:textId="77777777" w:rsidR="001437FC" w:rsidRPr="005E698A" w:rsidRDefault="001437FC" w:rsidP="005E698A">
            <w:pPr>
              <w:rPr>
                <w:rFonts w:ascii="Arial" w:hAnsi="Arial" w:cs="Arial"/>
                <w:lang w:val="es-ES"/>
              </w:rPr>
            </w:pPr>
            <w:r w:rsidRPr="005E698A">
              <w:rPr>
                <w:rFonts w:ascii="Arial" w:hAnsi="Arial" w:cs="Arial"/>
                <w:lang w:val="es-ES"/>
              </w:rPr>
              <w:t xml:space="preserve">¿Afectar la imagen nacional? </w:t>
            </w:r>
          </w:p>
        </w:tc>
        <w:tc>
          <w:tcPr>
            <w:tcW w:w="2358" w:type="dxa"/>
            <w:gridSpan w:val="3"/>
            <w:tcBorders>
              <w:top w:val="single" w:sz="4" w:space="0" w:color="auto"/>
              <w:left w:val="single" w:sz="4" w:space="0" w:color="auto"/>
              <w:bottom w:val="single" w:sz="4" w:space="0" w:color="auto"/>
              <w:right w:val="single" w:sz="4" w:space="0" w:color="auto"/>
            </w:tcBorders>
          </w:tcPr>
          <w:p w14:paraId="7CF89777" w14:textId="77777777" w:rsidR="001437FC" w:rsidRPr="005E698A" w:rsidRDefault="001437FC" w:rsidP="005E698A">
            <w:pPr>
              <w:rPr>
                <w:rFonts w:ascii="Arial" w:hAnsi="Arial" w:cs="Arial"/>
                <w:lang w:val="es-ES"/>
              </w:rPr>
            </w:pPr>
            <w:r w:rsidRPr="005E698A">
              <w:rPr>
                <w:rFonts w:ascii="Arial" w:hAnsi="Arial" w:cs="Arial"/>
                <w:lang w:val="es-ES"/>
              </w:rPr>
              <w:t xml:space="preserve">X </w:t>
            </w:r>
          </w:p>
        </w:tc>
      </w:tr>
      <w:tr w:rsidR="001437FC" w:rsidRPr="001437FC" w14:paraId="28D99E90" w14:textId="77777777" w:rsidTr="009C3816">
        <w:tblPrEx>
          <w:tblBorders>
            <w:top w:val="nil"/>
            <w:left w:val="nil"/>
            <w:bottom w:val="nil"/>
            <w:right w:val="nil"/>
            <w:insideH w:val="none" w:sz="0" w:space="0" w:color="auto"/>
            <w:insideV w:val="none" w:sz="0" w:space="0" w:color="auto"/>
          </w:tblBorders>
          <w:tblCellMar>
            <w:left w:w="108" w:type="dxa"/>
            <w:right w:w="108" w:type="dxa"/>
          </w:tblCellMar>
        </w:tblPrEx>
        <w:trPr>
          <w:trHeight w:val="131"/>
        </w:trPr>
        <w:tc>
          <w:tcPr>
            <w:tcW w:w="668" w:type="dxa"/>
            <w:tcBorders>
              <w:left w:val="single" w:sz="4" w:space="0" w:color="auto"/>
              <w:bottom w:val="single" w:sz="4" w:space="0" w:color="auto"/>
              <w:right w:val="single" w:sz="4" w:space="0" w:color="auto"/>
            </w:tcBorders>
          </w:tcPr>
          <w:p w14:paraId="553FCA9C" w14:textId="77777777" w:rsidR="001437FC" w:rsidRPr="001437FC" w:rsidRDefault="001437FC" w:rsidP="001437FC">
            <w:pPr>
              <w:autoSpaceDE w:val="0"/>
              <w:autoSpaceDN w:val="0"/>
              <w:adjustRightInd w:val="0"/>
              <w:spacing w:after="0" w:line="201" w:lineRule="atLeast"/>
              <w:ind w:hanging="240"/>
              <w:jc w:val="center"/>
              <w:rPr>
                <w:rFonts w:ascii="Dosis" w:hAnsi="Dosis" w:cs="Dosis"/>
                <w:color w:val="000000"/>
                <w:sz w:val="20"/>
                <w:szCs w:val="20"/>
                <w:lang w:val="es-ES"/>
              </w:rPr>
            </w:pPr>
            <w:r w:rsidRPr="001437FC">
              <w:rPr>
                <w:rFonts w:ascii="Dosis" w:hAnsi="Dosis" w:cs="Dosis"/>
                <w:b/>
                <w:bCs/>
                <w:color w:val="000000"/>
                <w:sz w:val="20"/>
                <w:szCs w:val="20"/>
                <w:lang w:val="es-ES"/>
              </w:rPr>
              <w:t xml:space="preserve">19 </w:t>
            </w:r>
          </w:p>
        </w:tc>
        <w:tc>
          <w:tcPr>
            <w:tcW w:w="6553" w:type="dxa"/>
            <w:tcBorders>
              <w:top w:val="single" w:sz="4" w:space="0" w:color="auto"/>
              <w:left w:val="single" w:sz="4" w:space="0" w:color="auto"/>
              <w:bottom w:val="single" w:sz="4" w:space="0" w:color="auto"/>
              <w:right w:val="single" w:sz="4" w:space="0" w:color="auto"/>
            </w:tcBorders>
          </w:tcPr>
          <w:p w14:paraId="0B4CA37C" w14:textId="77777777" w:rsidR="001437FC" w:rsidRPr="005E698A" w:rsidRDefault="001437FC" w:rsidP="005E698A">
            <w:pPr>
              <w:rPr>
                <w:rFonts w:ascii="Arial" w:hAnsi="Arial" w:cs="Arial"/>
                <w:lang w:val="es-ES"/>
              </w:rPr>
            </w:pPr>
            <w:r w:rsidRPr="005E698A">
              <w:rPr>
                <w:rFonts w:ascii="Arial" w:hAnsi="Arial" w:cs="Arial"/>
                <w:lang w:val="es-ES"/>
              </w:rPr>
              <w:t xml:space="preserve">¿Generar daño ambiental? </w:t>
            </w:r>
          </w:p>
        </w:tc>
        <w:tc>
          <w:tcPr>
            <w:tcW w:w="2358" w:type="dxa"/>
            <w:gridSpan w:val="3"/>
            <w:tcBorders>
              <w:top w:val="single" w:sz="4" w:space="0" w:color="auto"/>
              <w:left w:val="single" w:sz="4" w:space="0" w:color="auto"/>
              <w:bottom w:val="single" w:sz="4" w:space="0" w:color="auto"/>
              <w:right w:val="single" w:sz="4" w:space="0" w:color="auto"/>
            </w:tcBorders>
          </w:tcPr>
          <w:p w14:paraId="1628733D" w14:textId="77777777" w:rsidR="001437FC" w:rsidRPr="005E698A" w:rsidRDefault="001437FC" w:rsidP="005E698A">
            <w:pPr>
              <w:rPr>
                <w:rFonts w:ascii="Arial" w:hAnsi="Arial" w:cs="Arial"/>
                <w:lang w:val="es-ES"/>
              </w:rPr>
            </w:pPr>
            <w:r w:rsidRPr="005E698A">
              <w:rPr>
                <w:rFonts w:ascii="Arial" w:hAnsi="Arial" w:cs="Arial"/>
                <w:lang w:val="es-ES"/>
              </w:rPr>
              <w:t xml:space="preserve">X </w:t>
            </w:r>
          </w:p>
        </w:tc>
      </w:tr>
      <w:tr w:rsidR="001437FC" w:rsidRPr="001437FC" w14:paraId="6CB74300" w14:textId="77777777" w:rsidTr="009C3816">
        <w:tblPrEx>
          <w:tblBorders>
            <w:top w:val="nil"/>
            <w:left w:val="nil"/>
            <w:bottom w:val="nil"/>
            <w:right w:val="nil"/>
            <w:insideH w:val="none" w:sz="0" w:space="0" w:color="auto"/>
            <w:insideV w:val="none" w:sz="0" w:space="0" w:color="auto"/>
          </w:tblBorders>
          <w:tblCellMar>
            <w:left w:w="108" w:type="dxa"/>
            <w:right w:w="108" w:type="dxa"/>
          </w:tblCellMar>
        </w:tblPrEx>
        <w:trPr>
          <w:trHeight w:val="944"/>
        </w:trPr>
        <w:tc>
          <w:tcPr>
            <w:tcW w:w="7221" w:type="dxa"/>
            <w:gridSpan w:val="2"/>
            <w:tcBorders>
              <w:top w:val="single" w:sz="4" w:space="0" w:color="auto"/>
              <w:left w:val="single" w:sz="4" w:space="0" w:color="auto"/>
              <w:bottom w:val="single" w:sz="4" w:space="0" w:color="auto"/>
              <w:right w:val="single" w:sz="4" w:space="0" w:color="auto"/>
            </w:tcBorders>
          </w:tcPr>
          <w:p w14:paraId="5365543C" w14:textId="47E4545F" w:rsidR="00252FF1" w:rsidRDefault="00252FF1" w:rsidP="001437FC">
            <w:pPr>
              <w:autoSpaceDE w:val="0"/>
              <w:autoSpaceDN w:val="0"/>
              <w:adjustRightInd w:val="0"/>
              <w:spacing w:after="0" w:line="201" w:lineRule="atLeast"/>
              <w:rPr>
                <w:rFonts w:ascii="Flama Book" w:hAnsi="Flama Book" w:cs="Flama Book"/>
                <w:b/>
                <w:i/>
                <w:color w:val="002060"/>
                <w:sz w:val="20"/>
                <w:szCs w:val="20"/>
                <w:lang w:val="es-ES"/>
              </w:rPr>
            </w:pPr>
            <w:r>
              <w:rPr>
                <w:rFonts w:ascii="Flama Book" w:hAnsi="Flama Book" w:cs="Flama Book"/>
                <w:b/>
                <w:i/>
                <w:color w:val="002060"/>
                <w:sz w:val="20"/>
                <w:szCs w:val="20"/>
                <w:lang w:val="es-ES"/>
              </w:rPr>
              <w:t>Una vez,  diligenciadas las 19, respuestas,  se cuenta el número de preguntas  que se respondieron con “SI” y el número de preguntas que se respondieron con “NO”</w:t>
            </w:r>
          </w:p>
          <w:p w14:paraId="715D6C6B" w14:textId="77777777" w:rsidR="00252FF1" w:rsidRDefault="00252FF1" w:rsidP="001437FC">
            <w:pPr>
              <w:autoSpaceDE w:val="0"/>
              <w:autoSpaceDN w:val="0"/>
              <w:adjustRightInd w:val="0"/>
              <w:spacing w:after="0" w:line="201" w:lineRule="atLeast"/>
              <w:rPr>
                <w:rFonts w:ascii="Flama Book" w:hAnsi="Flama Book" w:cs="Flama Book"/>
                <w:b/>
                <w:i/>
                <w:color w:val="002060"/>
                <w:sz w:val="20"/>
                <w:szCs w:val="20"/>
                <w:lang w:val="es-ES"/>
              </w:rPr>
            </w:pPr>
          </w:p>
          <w:p w14:paraId="281530EB" w14:textId="77777777" w:rsidR="00252FF1" w:rsidRDefault="00252FF1" w:rsidP="001437FC">
            <w:pPr>
              <w:autoSpaceDE w:val="0"/>
              <w:autoSpaceDN w:val="0"/>
              <w:adjustRightInd w:val="0"/>
              <w:spacing w:after="0" w:line="201" w:lineRule="atLeast"/>
              <w:rPr>
                <w:rFonts w:ascii="Flama Book" w:hAnsi="Flama Book" w:cs="Flama Book"/>
                <w:b/>
                <w:i/>
                <w:color w:val="002060"/>
                <w:sz w:val="20"/>
                <w:szCs w:val="20"/>
                <w:lang w:val="es-ES"/>
              </w:rPr>
            </w:pPr>
          </w:p>
          <w:p w14:paraId="3FA4C504" w14:textId="77777777" w:rsidR="001437FC" w:rsidRDefault="001437FC" w:rsidP="001437FC">
            <w:pPr>
              <w:autoSpaceDE w:val="0"/>
              <w:autoSpaceDN w:val="0"/>
              <w:adjustRightInd w:val="0"/>
              <w:spacing w:after="0" w:line="201" w:lineRule="atLeast"/>
              <w:rPr>
                <w:rFonts w:ascii="Flama Book" w:hAnsi="Flama Book" w:cs="Flama Book"/>
                <w:b/>
                <w:i/>
                <w:color w:val="002060"/>
                <w:sz w:val="20"/>
                <w:szCs w:val="20"/>
                <w:lang w:val="es-ES"/>
              </w:rPr>
            </w:pPr>
            <w:r w:rsidRPr="00B35AE8">
              <w:rPr>
                <w:rFonts w:ascii="Flama Book" w:hAnsi="Flama Book" w:cs="Flama Book"/>
                <w:b/>
                <w:i/>
                <w:color w:val="002060"/>
                <w:sz w:val="20"/>
                <w:szCs w:val="20"/>
                <w:lang w:val="es-ES"/>
              </w:rPr>
              <w:lastRenderedPageBreak/>
              <w:t xml:space="preserve">Responder afirmativamente de UNA a CINCO pregunta(s) genera un impacto moderado. </w:t>
            </w:r>
          </w:p>
          <w:p w14:paraId="62F194E4" w14:textId="77777777" w:rsidR="00B35AE8" w:rsidRPr="00B35AE8" w:rsidRDefault="00B35AE8" w:rsidP="001437FC">
            <w:pPr>
              <w:autoSpaceDE w:val="0"/>
              <w:autoSpaceDN w:val="0"/>
              <w:adjustRightInd w:val="0"/>
              <w:spacing w:after="0" w:line="201" w:lineRule="atLeast"/>
              <w:rPr>
                <w:rFonts w:ascii="Flama Book" w:hAnsi="Flama Book" w:cs="Flama Book"/>
                <w:b/>
                <w:i/>
                <w:color w:val="002060"/>
                <w:sz w:val="20"/>
                <w:szCs w:val="20"/>
                <w:lang w:val="es-ES"/>
              </w:rPr>
            </w:pPr>
          </w:p>
          <w:p w14:paraId="68E9E8A9" w14:textId="77777777" w:rsidR="00B35AE8" w:rsidRDefault="001437FC" w:rsidP="001437FC">
            <w:pPr>
              <w:autoSpaceDE w:val="0"/>
              <w:autoSpaceDN w:val="0"/>
              <w:adjustRightInd w:val="0"/>
              <w:spacing w:after="0" w:line="201" w:lineRule="atLeast"/>
              <w:rPr>
                <w:rFonts w:ascii="Flama Book" w:hAnsi="Flama Book" w:cs="Flama Book"/>
                <w:b/>
                <w:i/>
                <w:color w:val="002060"/>
                <w:sz w:val="20"/>
                <w:szCs w:val="20"/>
                <w:lang w:val="es-ES"/>
              </w:rPr>
            </w:pPr>
            <w:r w:rsidRPr="00B35AE8">
              <w:rPr>
                <w:rFonts w:ascii="Flama Book" w:hAnsi="Flama Book" w:cs="Flama Book"/>
                <w:b/>
                <w:i/>
                <w:color w:val="002060"/>
                <w:sz w:val="20"/>
                <w:szCs w:val="20"/>
                <w:lang w:val="es-ES"/>
              </w:rPr>
              <w:t>Responder afirmativamente de SEIS a ONCE preguntas genera un impacto mayor.</w:t>
            </w:r>
          </w:p>
          <w:p w14:paraId="2F2707F7" w14:textId="708F8E08" w:rsidR="001437FC" w:rsidRPr="00B35AE8" w:rsidRDefault="001437FC" w:rsidP="001437FC">
            <w:pPr>
              <w:autoSpaceDE w:val="0"/>
              <w:autoSpaceDN w:val="0"/>
              <w:adjustRightInd w:val="0"/>
              <w:spacing w:after="0" w:line="201" w:lineRule="atLeast"/>
              <w:rPr>
                <w:rFonts w:ascii="Flama Book" w:hAnsi="Flama Book" w:cs="Flama Book"/>
                <w:b/>
                <w:i/>
                <w:color w:val="002060"/>
                <w:sz w:val="20"/>
                <w:szCs w:val="20"/>
                <w:lang w:val="es-ES"/>
              </w:rPr>
            </w:pPr>
            <w:r w:rsidRPr="00B35AE8">
              <w:rPr>
                <w:rFonts w:ascii="Flama Book" w:hAnsi="Flama Book" w:cs="Flama Book"/>
                <w:b/>
                <w:i/>
                <w:color w:val="002060"/>
                <w:sz w:val="20"/>
                <w:szCs w:val="20"/>
                <w:lang w:val="es-ES"/>
              </w:rPr>
              <w:t xml:space="preserve"> </w:t>
            </w:r>
          </w:p>
          <w:p w14:paraId="07695C96" w14:textId="77777777" w:rsidR="001437FC" w:rsidRPr="001437FC" w:rsidRDefault="001437FC" w:rsidP="001437FC">
            <w:pPr>
              <w:autoSpaceDE w:val="0"/>
              <w:autoSpaceDN w:val="0"/>
              <w:adjustRightInd w:val="0"/>
              <w:spacing w:after="0" w:line="201" w:lineRule="atLeast"/>
              <w:rPr>
                <w:rFonts w:ascii="Flama Book" w:hAnsi="Flama Book" w:cs="Flama Book"/>
                <w:color w:val="000000"/>
                <w:sz w:val="20"/>
                <w:szCs w:val="20"/>
                <w:lang w:val="es-ES"/>
              </w:rPr>
            </w:pPr>
            <w:r w:rsidRPr="00B35AE8">
              <w:rPr>
                <w:rFonts w:ascii="Flama Book" w:hAnsi="Flama Book" w:cs="Flama Book"/>
                <w:b/>
                <w:i/>
                <w:color w:val="002060"/>
                <w:sz w:val="20"/>
                <w:szCs w:val="20"/>
                <w:lang w:val="es-ES"/>
              </w:rPr>
              <w:t>Responder afirmativamente de DOCE a DIECINUEVE preguntas genera un impacto catastrófico.</w:t>
            </w:r>
            <w:r w:rsidRPr="00B35AE8">
              <w:rPr>
                <w:rFonts w:ascii="Flama Book" w:hAnsi="Flama Book" w:cs="Flama Book"/>
                <w:color w:val="002060"/>
                <w:sz w:val="20"/>
                <w:szCs w:val="20"/>
                <w:lang w:val="es-ES"/>
              </w:rPr>
              <w:t xml:space="preserve"> </w:t>
            </w:r>
          </w:p>
        </w:tc>
        <w:tc>
          <w:tcPr>
            <w:tcW w:w="2358" w:type="dxa"/>
            <w:gridSpan w:val="3"/>
            <w:tcBorders>
              <w:top w:val="single" w:sz="4" w:space="0" w:color="auto"/>
              <w:left w:val="single" w:sz="4" w:space="0" w:color="auto"/>
              <w:bottom w:val="single" w:sz="4" w:space="0" w:color="auto"/>
              <w:right w:val="single" w:sz="4" w:space="0" w:color="auto"/>
            </w:tcBorders>
          </w:tcPr>
          <w:p w14:paraId="50027E83" w14:textId="77777777" w:rsidR="00252FF1" w:rsidRDefault="00252FF1" w:rsidP="001437FC">
            <w:pPr>
              <w:autoSpaceDE w:val="0"/>
              <w:autoSpaceDN w:val="0"/>
              <w:adjustRightInd w:val="0"/>
              <w:spacing w:after="0" w:line="281" w:lineRule="atLeast"/>
              <w:jc w:val="center"/>
              <w:rPr>
                <w:rFonts w:ascii="Flama Bold" w:hAnsi="Flama Bold" w:cs="Flama Bold"/>
                <w:b/>
                <w:bCs/>
                <w:color w:val="000000"/>
                <w:sz w:val="28"/>
                <w:szCs w:val="28"/>
                <w:lang w:val="es-ES"/>
              </w:rPr>
            </w:pPr>
          </w:p>
          <w:p w14:paraId="0ABC4AF3" w14:textId="77777777" w:rsidR="00252FF1" w:rsidRDefault="00252FF1" w:rsidP="001437FC">
            <w:pPr>
              <w:autoSpaceDE w:val="0"/>
              <w:autoSpaceDN w:val="0"/>
              <w:adjustRightInd w:val="0"/>
              <w:spacing w:after="0" w:line="281" w:lineRule="atLeast"/>
              <w:jc w:val="center"/>
              <w:rPr>
                <w:rFonts w:ascii="Flama Bold" w:hAnsi="Flama Bold" w:cs="Flama Bold"/>
                <w:b/>
                <w:bCs/>
                <w:color w:val="000000"/>
                <w:sz w:val="28"/>
                <w:szCs w:val="28"/>
                <w:lang w:val="es-ES"/>
              </w:rPr>
            </w:pPr>
          </w:p>
          <w:p w14:paraId="70118F67" w14:textId="77777777" w:rsidR="001437FC" w:rsidRPr="001437FC" w:rsidRDefault="001437FC" w:rsidP="001437FC">
            <w:pPr>
              <w:autoSpaceDE w:val="0"/>
              <w:autoSpaceDN w:val="0"/>
              <w:adjustRightInd w:val="0"/>
              <w:spacing w:after="0" w:line="281" w:lineRule="atLeast"/>
              <w:jc w:val="center"/>
              <w:rPr>
                <w:rFonts w:ascii="Flama Bold" w:hAnsi="Flama Bold" w:cs="Flama Bold"/>
                <w:color w:val="000000"/>
                <w:sz w:val="28"/>
                <w:szCs w:val="28"/>
                <w:lang w:val="es-ES"/>
              </w:rPr>
            </w:pPr>
            <w:r w:rsidRPr="001437FC">
              <w:rPr>
                <w:rFonts w:ascii="Flama Bold" w:hAnsi="Flama Bold" w:cs="Flama Bold"/>
                <w:b/>
                <w:bCs/>
                <w:color w:val="000000"/>
                <w:sz w:val="28"/>
                <w:szCs w:val="28"/>
                <w:lang w:val="es-ES"/>
              </w:rPr>
              <w:t xml:space="preserve">10 </w:t>
            </w:r>
          </w:p>
        </w:tc>
      </w:tr>
      <w:tr w:rsidR="001437FC" w:rsidRPr="00112ECE" w14:paraId="765874E6" w14:textId="77777777" w:rsidTr="00EF2269">
        <w:tblPrEx>
          <w:tblBorders>
            <w:top w:val="nil"/>
            <w:left w:val="nil"/>
            <w:bottom w:val="nil"/>
            <w:right w:val="nil"/>
            <w:insideH w:val="none" w:sz="0" w:space="0" w:color="auto"/>
            <w:insideV w:val="none" w:sz="0" w:space="0" w:color="auto"/>
          </w:tblBorders>
          <w:tblCellMar>
            <w:left w:w="108" w:type="dxa"/>
            <w:right w:w="108" w:type="dxa"/>
          </w:tblCellMar>
        </w:tblPrEx>
        <w:trPr>
          <w:trHeight w:val="125"/>
        </w:trPr>
        <w:tc>
          <w:tcPr>
            <w:tcW w:w="7221" w:type="dxa"/>
            <w:gridSpan w:val="2"/>
            <w:tcBorders>
              <w:left w:val="single" w:sz="4" w:space="0" w:color="auto"/>
              <w:bottom w:val="single" w:sz="4" w:space="0" w:color="auto"/>
              <w:right w:val="single" w:sz="4" w:space="0" w:color="auto"/>
            </w:tcBorders>
          </w:tcPr>
          <w:p w14:paraId="4D923615" w14:textId="77777777" w:rsidR="001437FC" w:rsidRPr="00112ECE" w:rsidRDefault="001437FC" w:rsidP="001437FC">
            <w:pPr>
              <w:autoSpaceDE w:val="0"/>
              <w:autoSpaceDN w:val="0"/>
              <w:adjustRightInd w:val="0"/>
              <w:spacing w:after="0" w:line="201" w:lineRule="atLeast"/>
              <w:ind w:hanging="240"/>
              <w:jc w:val="center"/>
              <w:rPr>
                <w:rFonts w:ascii="Arial" w:hAnsi="Arial" w:cs="Arial"/>
                <w:b/>
                <w:i/>
                <w:color w:val="002060"/>
                <w:sz w:val="20"/>
                <w:szCs w:val="20"/>
                <w:lang w:val="es-ES"/>
              </w:rPr>
            </w:pPr>
            <w:r w:rsidRPr="00112ECE">
              <w:rPr>
                <w:rFonts w:ascii="Arial" w:hAnsi="Arial" w:cs="Arial"/>
                <w:b/>
                <w:i/>
                <w:color w:val="002060"/>
                <w:sz w:val="20"/>
                <w:szCs w:val="20"/>
                <w:lang w:val="es-ES"/>
              </w:rPr>
              <w:t xml:space="preserve">MODERADO </w:t>
            </w:r>
          </w:p>
        </w:tc>
        <w:tc>
          <w:tcPr>
            <w:tcW w:w="2358" w:type="dxa"/>
            <w:gridSpan w:val="3"/>
            <w:tcBorders>
              <w:left w:val="single" w:sz="4" w:space="0" w:color="auto"/>
              <w:bottom w:val="single" w:sz="4" w:space="0" w:color="auto"/>
              <w:right w:val="single" w:sz="4" w:space="0" w:color="auto"/>
            </w:tcBorders>
          </w:tcPr>
          <w:p w14:paraId="7D31B0CC" w14:textId="77777777" w:rsidR="001437FC" w:rsidRPr="00112ECE" w:rsidRDefault="001437FC" w:rsidP="001437FC">
            <w:pPr>
              <w:autoSpaceDE w:val="0"/>
              <w:autoSpaceDN w:val="0"/>
              <w:adjustRightInd w:val="0"/>
              <w:spacing w:after="0" w:line="201" w:lineRule="atLeast"/>
              <w:rPr>
                <w:rFonts w:ascii="Arial" w:hAnsi="Arial" w:cs="Arial"/>
                <w:b/>
                <w:i/>
                <w:color w:val="002060"/>
                <w:sz w:val="20"/>
                <w:szCs w:val="20"/>
                <w:lang w:val="es-ES"/>
              </w:rPr>
            </w:pPr>
            <w:r w:rsidRPr="00112ECE">
              <w:rPr>
                <w:rFonts w:ascii="Arial" w:hAnsi="Arial" w:cs="Arial"/>
                <w:b/>
                <w:i/>
                <w:color w:val="002060"/>
                <w:sz w:val="20"/>
                <w:szCs w:val="20"/>
                <w:lang w:val="es-ES"/>
              </w:rPr>
              <w:t xml:space="preserve">Genera medianas consecuencias sobre la entidad </w:t>
            </w:r>
          </w:p>
        </w:tc>
      </w:tr>
      <w:tr w:rsidR="001437FC" w:rsidRPr="00112ECE" w14:paraId="254D12BD" w14:textId="77777777" w:rsidTr="00EF2269">
        <w:tblPrEx>
          <w:tblBorders>
            <w:top w:val="nil"/>
            <w:left w:val="nil"/>
            <w:bottom w:val="nil"/>
            <w:right w:val="nil"/>
            <w:insideH w:val="none" w:sz="0" w:space="0" w:color="auto"/>
            <w:insideV w:val="none" w:sz="0" w:space="0" w:color="auto"/>
          </w:tblBorders>
          <w:tblCellMar>
            <w:left w:w="108" w:type="dxa"/>
            <w:right w:w="108" w:type="dxa"/>
          </w:tblCellMar>
        </w:tblPrEx>
        <w:trPr>
          <w:trHeight w:val="125"/>
        </w:trPr>
        <w:tc>
          <w:tcPr>
            <w:tcW w:w="7221" w:type="dxa"/>
            <w:gridSpan w:val="2"/>
            <w:tcBorders>
              <w:top w:val="single" w:sz="4" w:space="0" w:color="auto"/>
              <w:left w:val="single" w:sz="4" w:space="0" w:color="auto"/>
              <w:bottom w:val="single" w:sz="4" w:space="0" w:color="auto"/>
              <w:right w:val="single" w:sz="4" w:space="0" w:color="auto"/>
            </w:tcBorders>
          </w:tcPr>
          <w:p w14:paraId="3A897FE2" w14:textId="77777777" w:rsidR="001437FC" w:rsidRPr="00112ECE" w:rsidRDefault="001437FC" w:rsidP="001437FC">
            <w:pPr>
              <w:autoSpaceDE w:val="0"/>
              <w:autoSpaceDN w:val="0"/>
              <w:adjustRightInd w:val="0"/>
              <w:spacing w:after="0" w:line="201" w:lineRule="atLeast"/>
              <w:ind w:hanging="240"/>
              <w:jc w:val="center"/>
              <w:rPr>
                <w:rFonts w:ascii="Arial" w:hAnsi="Arial" w:cs="Arial"/>
                <w:b/>
                <w:i/>
                <w:color w:val="002060"/>
                <w:sz w:val="20"/>
                <w:szCs w:val="20"/>
                <w:lang w:val="es-ES"/>
              </w:rPr>
            </w:pPr>
            <w:r w:rsidRPr="00112ECE">
              <w:rPr>
                <w:rFonts w:ascii="Arial" w:hAnsi="Arial" w:cs="Arial"/>
                <w:b/>
                <w:i/>
                <w:color w:val="002060"/>
                <w:sz w:val="20"/>
                <w:szCs w:val="20"/>
                <w:lang w:val="es-ES"/>
              </w:rPr>
              <w:t xml:space="preserve">MAYOR </w:t>
            </w:r>
          </w:p>
        </w:tc>
        <w:tc>
          <w:tcPr>
            <w:tcW w:w="2358" w:type="dxa"/>
            <w:gridSpan w:val="3"/>
            <w:tcBorders>
              <w:top w:val="single" w:sz="4" w:space="0" w:color="auto"/>
              <w:left w:val="single" w:sz="4" w:space="0" w:color="auto"/>
              <w:bottom w:val="single" w:sz="4" w:space="0" w:color="auto"/>
              <w:right w:val="single" w:sz="4" w:space="0" w:color="auto"/>
            </w:tcBorders>
          </w:tcPr>
          <w:p w14:paraId="47FBE355" w14:textId="77777777" w:rsidR="001437FC" w:rsidRPr="00112ECE" w:rsidRDefault="001437FC" w:rsidP="001437FC">
            <w:pPr>
              <w:autoSpaceDE w:val="0"/>
              <w:autoSpaceDN w:val="0"/>
              <w:adjustRightInd w:val="0"/>
              <w:spacing w:after="0" w:line="201" w:lineRule="atLeast"/>
              <w:rPr>
                <w:rFonts w:ascii="Arial" w:hAnsi="Arial" w:cs="Arial"/>
                <w:b/>
                <w:i/>
                <w:color w:val="002060"/>
                <w:sz w:val="20"/>
                <w:szCs w:val="20"/>
                <w:lang w:val="es-ES"/>
              </w:rPr>
            </w:pPr>
            <w:r w:rsidRPr="00112ECE">
              <w:rPr>
                <w:rFonts w:ascii="Arial" w:hAnsi="Arial" w:cs="Arial"/>
                <w:b/>
                <w:i/>
                <w:color w:val="002060"/>
                <w:sz w:val="20"/>
                <w:szCs w:val="20"/>
                <w:lang w:val="es-ES"/>
              </w:rPr>
              <w:t xml:space="preserve">Genera altas consecuencias sobre la entidad. </w:t>
            </w:r>
          </w:p>
        </w:tc>
      </w:tr>
      <w:tr w:rsidR="001437FC" w:rsidRPr="00112ECE" w14:paraId="0F073DC8" w14:textId="77777777" w:rsidTr="00EF2269">
        <w:tblPrEx>
          <w:tblBorders>
            <w:top w:val="nil"/>
            <w:left w:val="nil"/>
            <w:bottom w:val="nil"/>
            <w:right w:val="nil"/>
            <w:insideH w:val="none" w:sz="0" w:space="0" w:color="auto"/>
            <w:insideV w:val="none" w:sz="0" w:space="0" w:color="auto"/>
          </w:tblBorders>
          <w:tblCellMar>
            <w:left w:w="108" w:type="dxa"/>
            <w:right w:w="108" w:type="dxa"/>
          </w:tblCellMar>
        </w:tblPrEx>
        <w:trPr>
          <w:trHeight w:val="125"/>
        </w:trPr>
        <w:tc>
          <w:tcPr>
            <w:tcW w:w="7221" w:type="dxa"/>
            <w:gridSpan w:val="2"/>
            <w:tcBorders>
              <w:top w:val="single" w:sz="4" w:space="0" w:color="auto"/>
              <w:left w:val="single" w:sz="4" w:space="0" w:color="auto"/>
              <w:bottom w:val="single" w:sz="4" w:space="0" w:color="auto"/>
              <w:right w:val="single" w:sz="4" w:space="0" w:color="auto"/>
            </w:tcBorders>
          </w:tcPr>
          <w:p w14:paraId="18D4B4DA" w14:textId="7B9BD6AD" w:rsidR="001437FC" w:rsidRPr="00112ECE" w:rsidRDefault="00EF15E7" w:rsidP="001437FC">
            <w:pPr>
              <w:autoSpaceDE w:val="0"/>
              <w:autoSpaceDN w:val="0"/>
              <w:adjustRightInd w:val="0"/>
              <w:spacing w:after="0" w:line="201" w:lineRule="atLeast"/>
              <w:rPr>
                <w:rFonts w:ascii="Arial" w:hAnsi="Arial" w:cs="Arial"/>
                <w:b/>
                <w:i/>
                <w:color w:val="002060"/>
                <w:sz w:val="20"/>
                <w:szCs w:val="20"/>
                <w:lang w:val="es-ES"/>
              </w:rPr>
            </w:pPr>
            <w:r w:rsidRPr="00112ECE">
              <w:rPr>
                <w:rFonts w:ascii="Arial" w:hAnsi="Arial" w:cs="Arial"/>
                <w:b/>
                <w:i/>
                <w:color w:val="002060"/>
                <w:sz w:val="20"/>
                <w:szCs w:val="20"/>
                <w:lang w:val="es-ES"/>
              </w:rPr>
              <w:t xml:space="preserve">                                        </w:t>
            </w:r>
            <w:r w:rsidR="001437FC" w:rsidRPr="00112ECE">
              <w:rPr>
                <w:rFonts w:ascii="Arial" w:hAnsi="Arial" w:cs="Arial"/>
                <w:b/>
                <w:i/>
                <w:color w:val="002060"/>
                <w:sz w:val="20"/>
                <w:szCs w:val="20"/>
                <w:lang w:val="es-ES"/>
              </w:rPr>
              <w:t xml:space="preserve">CATASTRÓFICO : </w:t>
            </w:r>
          </w:p>
        </w:tc>
        <w:tc>
          <w:tcPr>
            <w:tcW w:w="2358" w:type="dxa"/>
            <w:gridSpan w:val="3"/>
            <w:tcBorders>
              <w:top w:val="single" w:sz="4" w:space="0" w:color="auto"/>
              <w:left w:val="single" w:sz="4" w:space="0" w:color="auto"/>
              <w:bottom w:val="single" w:sz="4" w:space="0" w:color="auto"/>
              <w:right w:val="single" w:sz="4" w:space="0" w:color="auto"/>
            </w:tcBorders>
          </w:tcPr>
          <w:p w14:paraId="332AE105" w14:textId="77777777" w:rsidR="001437FC" w:rsidRPr="00112ECE" w:rsidRDefault="001437FC" w:rsidP="001437FC">
            <w:pPr>
              <w:autoSpaceDE w:val="0"/>
              <w:autoSpaceDN w:val="0"/>
              <w:adjustRightInd w:val="0"/>
              <w:spacing w:after="0" w:line="201" w:lineRule="atLeast"/>
              <w:rPr>
                <w:rFonts w:ascii="Arial" w:hAnsi="Arial" w:cs="Arial"/>
                <w:b/>
                <w:i/>
                <w:color w:val="002060"/>
                <w:sz w:val="20"/>
                <w:szCs w:val="20"/>
                <w:lang w:val="es-ES"/>
              </w:rPr>
            </w:pPr>
            <w:r w:rsidRPr="00112ECE">
              <w:rPr>
                <w:rFonts w:ascii="Arial" w:hAnsi="Arial" w:cs="Arial"/>
                <w:b/>
                <w:i/>
                <w:color w:val="002060"/>
                <w:sz w:val="20"/>
                <w:szCs w:val="20"/>
                <w:lang w:val="es-ES"/>
              </w:rPr>
              <w:t xml:space="preserve">Genera consecuencias desastrosas para la entidad </w:t>
            </w:r>
          </w:p>
        </w:tc>
      </w:tr>
    </w:tbl>
    <w:p w14:paraId="1C349AC5" w14:textId="77777777" w:rsidR="008319E0" w:rsidRDefault="008319E0" w:rsidP="008319E0">
      <w:pPr>
        <w:pStyle w:val="Sinespaciado"/>
        <w:rPr>
          <w:rFonts w:cs="Arial"/>
          <w:sz w:val="18"/>
          <w:szCs w:val="18"/>
        </w:rPr>
      </w:pPr>
    </w:p>
    <w:p w14:paraId="6CEC1365" w14:textId="77777777" w:rsidR="008319E0" w:rsidRPr="007D11DC" w:rsidRDefault="008319E0" w:rsidP="008319E0">
      <w:pPr>
        <w:pStyle w:val="Sinespaciado"/>
        <w:rPr>
          <w:rFonts w:cs="Arial"/>
          <w:sz w:val="18"/>
          <w:szCs w:val="18"/>
        </w:rPr>
      </w:pPr>
      <w:r w:rsidRPr="007D11DC">
        <w:rPr>
          <w:rFonts w:cs="Arial"/>
          <w:sz w:val="18"/>
          <w:szCs w:val="18"/>
        </w:rPr>
        <w:t>Fuente: Guía para la administración del riesgo y el diseño de controles en las entidades públicas.</w:t>
      </w:r>
    </w:p>
    <w:p w14:paraId="37B0FF08" w14:textId="77777777" w:rsidR="008319E0" w:rsidRPr="007D11DC" w:rsidRDefault="008319E0" w:rsidP="008319E0">
      <w:pPr>
        <w:pStyle w:val="Prrafodelista"/>
        <w:spacing w:after="0" w:line="312" w:lineRule="auto"/>
        <w:ind w:left="0"/>
        <w:jc w:val="both"/>
        <w:rPr>
          <w:rFonts w:ascii="Arial" w:hAnsi="Arial" w:cs="Arial"/>
          <w:sz w:val="24"/>
          <w:szCs w:val="24"/>
        </w:rPr>
      </w:pPr>
      <w:r w:rsidRPr="007D11DC">
        <w:rPr>
          <w:rFonts w:ascii="Arial" w:hAnsi="Arial" w:cs="Arial"/>
          <w:sz w:val="18"/>
          <w:szCs w:val="18"/>
        </w:rPr>
        <w:t>Función pública octubre de 2018</w:t>
      </w:r>
    </w:p>
    <w:p w14:paraId="20EC3FAC" w14:textId="77777777" w:rsidR="008E413C" w:rsidRPr="00112ECE" w:rsidRDefault="008E413C" w:rsidP="00412698">
      <w:pPr>
        <w:spacing w:after="0" w:line="312" w:lineRule="auto"/>
        <w:jc w:val="both"/>
        <w:rPr>
          <w:rFonts w:ascii="Arial" w:hAnsi="Arial" w:cs="Arial"/>
          <w:b/>
          <w:i/>
          <w:color w:val="002060"/>
          <w:sz w:val="24"/>
          <w:szCs w:val="24"/>
        </w:rPr>
      </w:pPr>
    </w:p>
    <w:p w14:paraId="22536E6C" w14:textId="3B1C49F7" w:rsidR="008E413C" w:rsidRPr="00412698" w:rsidRDefault="00642440" w:rsidP="00412698">
      <w:pPr>
        <w:spacing w:after="0" w:line="312" w:lineRule="auto"/>
        <w:jc w:val="both"/>
        <w:rPr>
          <w:rFonts w:ascii="Arial" w:hAnsi="Arial" w:cs="Arial"/>
          <w:b/>
          <w:sz w:val="28"/>
          <w:szCs w:val="24"/>
        </w:rPr>
      </w:pPr>
      <w:r>
        <w:rPr>
          <w:rFonts w:ascii="Arial" w:hAnsi="Arial" w:cs="Arial"/>
          <w:b/>
          <w:sz w:val="28"/>
          <w:szCs w:val="24"/>
        </w:rPr>
        <w:t>7.3</w:t>
      </w:r>
      <w:r w:rsidR="00EC481A" w:rsidRPr="00923C09">
        <w:rPr>
          <w:rFonts w:ascii="Arial" w:hAnsi="Arial" w:cs="Arial"/>
          <w:b/>
          <w:sz w:val="28"/>
          <w:szCs w:val="24"/>
        </w:rPr>
        <w:t xml:space="preserve"> </w:t>
      </w:r>
      <w:r w:rsidR="008E413C" w:rsidRPr="00923C09">
        <w:rPr>
          <w:rFonts w:ascii="Arial" w:hAnsi="Arial" w:cs="Arial"/>
          <w:b/>
          <w:sz w:val="28"/>
          <w:szCs w:val="24"/>
        </w:rPr>
        <w:t>Evaluación de riesgos:</w:t>
      </w:r>
      <w:r w:rsidR="008E413C" w:rsidRPr="00412698">
        <w:rPr>
          <w:rFonts w:ascii="Arial" w:hAnsi="Arial" w:cs="Arial"/>
          <w:b/>
          <w:sz w:val="28"/>
          <w:szCs w:val="24"/>
        </w:rPr>
        <w:t xml:space="preserve"> </w:t>
      </w:r>
    </w:p>
    <w:p w14:paraId="75BFDCE7"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5C8A888C" w14:textId="77777777"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sz w:val="24"/>
          <w:szCs w:val="24"/>
        </w:rPr>
        <w:t>Una vez ubicados los riesgos en la matriz de priorización, se identifica las causas, consecuencias, controles existentes documentados con el fin de determinar la posición del riesgo en la matriz de vulnerabilidad</w:t>
      </w:r>
    </w:p>
    <w:p w14:paraId="49A53BCD" w14:textId="77777777" w:rsidR="008E413C" w:rsidRPr="00412698" w:rsidRDefault="008E413C" w:rsidP="00412698">
      <w:pPr>
        <w:pStyle w:val="Prrafodelista"/>
        <w:spacing w:after="0" w:line="312" w:lineRule="auto"/>
        <w:ind w:left="360"/>
        <w:jc w:val="both"/>
        <w:rPr>
          <w:rFonts w:ascii="Arial" w:hAnsi="Arial" w:cs="Arial"/>
          <w:sz w:val="24"/>
          <w:szCs w:val="24"/>
        </w:rPr>
      </w:pPr>
    </w:p>
    <w:p w14:paraId="62F3F240" w14:textId="77777777"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sz w:val="24"/>
          <w:szCs w:val="24"/>
        </w:rPr>
        <w:t>Con la participación de los Servidores Públicos, identificar los puntos de control existentes en los diferentes procesos, los cuales permitan obtener información para efectos de la toma decisiones y para la evaluación de los riesgos.</w:t>
      </w:r>
    </w:p>
    <w:p w14:paraId="43A165BB" w14:textId="77777777" w:rsidR="008E413C" w:rsidRPr="00412698" w:rsidRDefault="008E413C" w:rsidP="00412698">
      <w:pPr>
        <w:spacing w:after="0" w:line="312" w:lineRule="auto"/>
        <w:jc w:val="both"/>
        <w:rPr>
          <w:rFonts w:ascii="Arial" w:hAnsi="Arial" w:cs="Arial"/>
          <w:sz w:val="24"/>
          <w:szCs w:val="24"/>
        </w:rPr>
      </w:pPr>
    </w:p>
    <w:p w14:paraId="21C880AA" w14:textId="00A25D02" w:rsidR="008E413C" w:rsidRDefault="008E413C" w:rsidP="00412698">
      <w:pPr>
        <w:spacing w:after="0" w:line="312" w:lineRule="auto"/>
        <w:ind w:left="360"/>
        <w:jc w:val="both"/>
        <w:rPr>
          <w:rFonts w:ascii="Arial" w:hAnsi="Arial" w:cs="Arial"/>
          <w:sz w:val="24"/>
          <w:szCs w:val="24"/>
        </w:rPr>
      </w:pPr>
      <w:r w:rsidRPr="00412698">
        <w:rPr>
          <w:rFonts w:ascii="Arial" w:hAnsi="Arial" w:cs="Arial"/>
          <w:sz w:val="24"/>
          <w:szCs w:val="24"/>
        </w:rPr>
        <w:t>Con la realizac</w:t>
      </w:r>
      <w:r w:rsidR="00EC481A" w:rsidRPr="00412698">
        <w:rPr>
          <w:rFonts w:ascii="Arial" w:hAnsi="Arial" w:cs="Arial"/>
          <w:sz w:val="24"/>
          <w:szCs w:val="24"/>
        </w:rPr>
        <w:t xml:space="preserve">ión de esta etapa se busca que </w:t>
      </w:r>
      <w:r w:rsidR="00D92617">
        <w:rPr>
          <w:rFonts w:ascii="Arial" w:hAnsi="Arial" w:cs="Arial"/>
          <w:sz w:val="24"/>
          <w:szCs w:val="24"/>
        </w:rPr>
        <w:t xml:space="preserve">la Biblioteca Pública Piloto, </w:t>
      </w:r>
      <w:r w:rsidRPr="00412698">
        <w:rPr>
          <w:rFonts w:ascii="Arial" w:hAnsi="Arial" w:cs="Arial"/>
          <w:sz w:val="24"/>
          <w:szCs w:val="24"/>
        </w:rPr>
        <w:t xml:space="preserve"> obtenga los siguientes resultados: </w:t>
      </w:r>
    </w:p>
    <w:p w14:paraId="65DFA255" w14:textId="77777777" w:rsidR="002B6513" w:rsidRPr="00412698" w:rsidRDefault="002B6513" w:rsidP="00412698">
      <w:pPr>
        <w:spacing w:after="0" w:line="312" w:lineRule="auto"/>
        <w:ind w:left="360"/>
        <w:jc w:val="both"/>
        <w:rPr>
          <w:rFonts w:ascii="Arial" w:hAnsi="Arial" w:cs="Arial"/>
          <w:sz w:val="24"/>
          <w:szCs w:val="24"/>
        </w:rPr>
      </w:pPr>
    </w:p>
    <w:p w14:paraId="33C777D8" w14:textId="77777777" w:rsidR="008E413C" w:rsidRPr="00412698" w:rsidRDefault="008E413C" w:rsidP="00412698">
      <w:pPr>
        <w:pStyle w:val="Prrafodelista"/>
        <w:numPr>
          <w:ilvl w:val="0"/>
          <w:numId w:val="19"/>
        </w:numPr>
        <w:spacing w:after="0" w:line="312" w:lineRule="auto"/>
        <w:jc w:val="both"/>
        <w:rPr>
          <w:rFonts w:ascii="Arial" w:hAnsi="Arial" w:cs="Arial"/>
          <w:sz w:val="24"/>
          <w:szCs w:val="24"/>
        </w:rPr>
      </w:pPr>
      <w:r w:rsidRPr="00412698">
        <w:rPr>
          <w:rFonts w:ascii="Arial" w:hAnsi="Arial" w:cs="Arial"/>
          <w:sz w:val="24"/>
          <w:szCs w:val="24"/>
        </w:rPr>
        <w:t xml:space="preserve">Identificación de los controles existentes para los riesgos identificados y analizados. </w:t>
      </w:r>
    </w:p>
    <w:p w14:paraId="064D63E0" w14:textId="77777777" w:rsidR="008E413C" w:rsidRPr="00412698" w:rsidRDefault="008E413C" w:rsidP="00412698">
      <w:pPr>
        <w:pStyle w:val="Prrafodelista"/>
        <w:numPr>
          <w:ilvl w:val="0"/>
          <w:numId w:val="19"/>
        </w:numPr>
        <w:spacing w:after="0" w:line="312" w:lineRule="auto"/>
        <w:jc w:val="both"/>
        <w:rPr>
          <w:rFonts w:ascii="Arial" w:hAnsi="Arial" w:cs="Arial"/>
          <w:sz w:val="24"/>
          <w:szCs w:val="24"/>
        </w:rPr>
      </w:pPr>
      <w:r w:rsidRPr="00412698">
        <w:rPr>
          <w:rFonts w:ascii="Arial" w:hAnsi="Arial" w:cs="Arial"/>
          <w:sz w:val="24"/>
          <w:szCs w:val="24"/>
        </w:rPr>
        <w:t>Priorización de los riesgos de acuerdo con los resultados obtenidos de confrontar la evaluación del riesgo con los controles existentes, a fin de establecer aquellos que pueden causar mayor impacto a la entidad en caso de materializarse.</w:t>
      </w:r>
    </w:p>
    <w:p w14:paraId="61FD4A03" w14:textId="77777777" w:rsidR="008E413C" w:rsidRPr="00412698" w:rsidRDefault="008E413C" w:rsidP="00412698">
      <w:pPr>
        <w:pStyle w:val="Prrafodelista"/>
        <w:spacing w:after="0" w:line="312" w:lineRule="auto"/>
        <w:ind w:left="1080"/>
        <w:jc w:val="both"/>
        <w:rPr>
          <w:rFonts w:ascii="Arial" w:hAnsi="Arial" w:cs="Arial"/>
          <w:sz w:val="24"/>
          <w:szCs w:val="24"/>
        </w:rPr>
      </w:pPr>
    </w:p>
    <w:p w14:paraId="4D0D336D" w14:textId="77777777" w:rsidR="008E413C" w:rsidRPr="00412698" w:rsidRDefault="008E413C" w:rsidP="00412698">
      <w:pPr>
        <w:spacing w:after="0" w:line="312" w:lineRule="auto"/>
        <w:ind w:left="360"/>
        <w:jc w:val="both"/>
        <w:rPr>
          <w:rFonts w:ascii="Arial" w:hAnsi="Arial" w:cs="Arial"/>
          <w:sz w:val="24"/>
          <w:szCs w:val="24"/>
        </w:rPr>
      </w:pPr>
      <w:r w:rsidRPr="00412698">
        <w:rPr>
          <w:rFonts w:ascii="Arial" w:hAnsi="Arial" w:cs="Arial"/>
          <w:sz w:val="24"/>
          <w:szCs w:val="24"/>
        </w:rPr>
        <w:lastRenderedPageBreak/>
        <w:t>Es el producto de confrontar los resultados de la evaluación del riesgo con los controles identificados, esto se hace con el objetivo de establecer prioridades para su manejo y para la fijación de políticas.</w:t>
      </w:r>
    </w:p>
    <w:p w14:paraId="57BF57AC" w14:textId="77777777" w:rsidR="00E01B83" w:rsidRDefault="00E01B83" w:rsidP="00412698">
      <w:pPr>
        <w:pStyle w:val="Prrafodelista"/>
        <w:spacing w:after="0" w:line="312" w:lineRule="auto"/>
        <w:ind w:left="1080"/>
        <w:jc w:val="both"/>
        <w:rPr>
          <w:rFonts w:ascii="Arial" w:hAnsi="Arial" w:cs="Arial"/>
          <w:sz w:val="24"/>
          <w:szCs w:val="24"/>
        </w:rPr>
      </w:pPr>
    </w:p>
    <w:p w14:paraId="38BE0218" w14:textId="7DE2F59F" w:rsidR="00E01B83" w:rsidRDefault="00E01B83" w:rsidP="00E01B83">
      <w:pPr>
        <w:autoSpaceDE w:val="0"/>
        <w:autoSpaceDN w:val="0"/>
        <w:adjustRightInd w:val="0"/>
        <w:spacing w:after="0" w:line="221" w:lineRule="atLeast"/>
        <w:ind w:left="360"/>
        <w:jc w:val="both"/>
        <w:rPr>
          <w:rFonts w:ascii="Arial" w:hAnsi="Arial" w:cs="Arial"/>
          <w:b/>
          <w:bCs/>
          <w:color w:val="000000"/>
          <w:sz w:val="24"/>
          <w:szCs w:val="24"/>
          <w:lang w:val="es-ES"/>
        </w:rPr>
      </w:pPr>
      <w:r w:rsidRPr="00E01B83">
        <w:rPr>
          <w:rFonts w:ascii="Arial" w:hAnsi="Arial" w:cs="Arial"/>
          <w:b/>
          <w:bCs/>
          <w:color w:val="000000"/>
          <w:sz w:val="24"/>
          <w:szCs w:val="24"/>
          <w:lang w:val="es-ES"/>
        </w:rPr>
        <w:t>7.</w:t>
      </w:r>
      <w:r w:rsidR="00CD2D14">
        <w:rPr>
          <w:rFonts w:ascii="Arial" w:hAnsi="Arial" w:cs="Arial"/>
          <w:b/>
          <w:bCs/>
          <w:color w:val="000000"/>
          <w:sz w:val="24"/>
          <w:szCs w:val="24"/>
          <w:lang w:val="es-ES"/>
        </w:rPr>
        <w:t>3</w:t>
      </w:r>
      <w:r w:rsidRPr="00E01B83">
        <w:rPr>
          <w:rFonts w:ascii="Arial" w:hAnsi="Arial" w:cs="Arial"/>
          <w:b/>
          <w:bCs/>
          <w:color w:val="000000"/>
          <w:sz w:val="24"/>
          <w:szCs w:val="24"/>
          <w:lang w:val="es-ES"/>
        </w:rPr>
        <w:t xml:space="preserve">.1. </w:t>
      </w:r>
      <w:r w:rsidR="00EF6908">
        <w:rPr>
          <w:rFonts w:ascii="Arial" w:hAnsi="Arial" w:cs="Arial"/>
          <w:b/>
          <w:bCs/>
          <w:color w:val="000000"/>
          <w:sz w:val="24"/>
          <w:szCs w:val="24"/>
          <w:lang w:val="es-ES"/>
        </w:rPr>
        <w:t>DISEÑO DE CONTROLES:</w:t>
      </w:r>
    </w:p>
    <w:p w14:paraId="4769C7C8" w14:textId="77777777" w:rsidR="00E01B83" w:rsidRPr="00E01B83" w:rsidRDefault="00E01B83" w:rsidP="00E01B83">
      <w:pPr>
        <w:autoSpaceDE w:val="0"/>
        <w:autoSpaceDN w:val="0"/>
        <w:adjustRightInd w:val="0"/>
        <w:spacing w:after="0" w:line="221" w:lineRule="atLeast"/>
        <w:ind w:left="360"/>
        <w:jc w:val="both"/>
        <w:rPr>
          <w:rFonts w:ascii="Arial" w:hAnsi="Arial" w:cs="Arial"/>
          <w:color w:val="000000"/>
          <w:sz w:val="24"/>
          <w:szCs w:val="24"/>
          <w:lang w:val="es-ES"/>
        </w:rPr>
      </w:pPr>
    </w:p>
    <w:p w14:paraId="6C632909" w14:textId="77777777" w:rsidR="00E01B83" w:rsidRDefault="00E01B83" w:rsidP="00E01B83">
      <w:pPr>
        <w:autoSpaceDE w:val="0"/>
        <w:autoSpaceDN w:val="0"/>
        <w:adjustRightInd w:val="0"/>
        <w:spacing w:after="0" w:line="221" w:lineRule="atLeast"/>
        <w:ind w:left="360"/>
        <w:jc w:val="both"/>
        <w:rPr>
          <w:rFonts w:ascii="Arial" w:hAnsi="Arial" w:cs="Arial"/>
          <w:color w:val="000000"/>
          <w:sz w:val="24"/>
          <w:szCs w:val="24"/>
          <w:lang w:val="es-ES"/>
        </w:rPr>
      </w:pPr>
      <w:r w:rsidRPr="00E01B83">
        <w:rPr>
          <w:rFonts w:ascii="Arial" w:hAnsi="Arial" w:cs="Arial"/>
          <w:color w:val="000000"/>
          <w:sz w:val="24"/>
          <w:szCs w:val="24"/>
          <w:lang w:val="es-ES"/>
        </w:rPr>
        <w:t xml:space="preserve">Antes de valorar los controles es necesario conocer cómo se diseña un control, para lo cual daremos respuesta a las siguientes interrogantes: </w:t>
      </w:r>
    </w:p>
    <w:p w14:paraId="40220F2F" w14:textId="77777777" w:rsidR="00E01B83" w:rsidRPr="00E01B83" w:rsidRDefault="00E01B83" w:rsidP="00E01B83">
      <w:pPr>
        <w:autoSpaceDE w:val="0"/>
        <w:autoSpaceDN w:val="0"/>
        <w:adjustRightInd w:val="0"/>
        <w:spacing w:after="0" w:line="221" w:lineRule="atLeast"/>
        <w:ind w:left="360"/>
        <w:jc w:val="both"/>
        <w:rPr>
          <w:rFonts w:ascii="Arial" w:hAnsi="Arial" w:cs="Arial"/>
          <w:color w:val="000000"/>
          <w:sz w:val="24"/>
          <w:szCs w:val="24"/>
          <w:lang w:val="es-ES"/>
        </w:rPr>
      </w:pPr>
    </w:p>
    <w:p w14:paraId="332A21B3" w14:textId="77777777" w:rsidR="00E01B83" w:rsidRDefault="00E01B83" w:rsidP="00E01B83">
      <w:pPr>
        <w:autoSpaceDE w:val="0"/>
        <w:autoSpaceDN w:val="0"/>
        <w:adjustRightInd w:val="0"/>
        <w:spacing w:after="0" w:line="221" w:lineRule="atLeast"/>
        <w:ind w:left="360"/>
        <w:jc w:val="both"/>
        <w:rPr>
          <w:rFonts w:ascii="Arial" w:hAnsi="Arial" w:cs="Arial"/>
          <w:b/>
          <w:bCs/>
          <w:color w:val="000000"/>
          <w:sz w:val="24"/>
          <w:szCs w:val="24"/>
          <w:lang w:val="es-ES"/>
        </w:rPr>
      </w:pPr>
      <w:r w:rsidRPr="00E01B83">
        <w:rPr>
          <w:rFonts w:ascii="Arial" w:hAnsi="Arial" w:cs="Arial"/>
          <w:b/>
          <w:bCs/>
          <w:color w:val="000000"/>
          <w:sz w:val="24"/>
          <w:szCs w:val="24"/>
          <w:lang w:val="es-ES"/>
        </w:rPr>
        <w:t xml:space="preserve">¿Cómo defino o establezco un control para que en su diseño mitigue de manera adecuada el riesgo? </w:t>
      </w:r>
    </w:p>
    <w:p w14:paraId="75AD5B82" w14:textId="77777777" w:rsidR="00E01B83" w:rsidRPr="00E01B83" w:rsidRDefault="00E01B83" w:rsidP="00E01B83">
      <w:pPr>
        <w:autoSpaceDE w:val="0"/>
        <w:autoSpaceDN w:val="0"/>
        <w:adjustRightInd w:val="0"/>
        <w:spacing w:after="0" w:line="221" w:lineRule="atLeast"/>
        <w:jc w:val="both"/>
        <w:rPr>
          <w:rFonts w:ascii="Arial" w:hAnsi="Arial" w:cs="Arial"/>
          <w:color w:val="000000"/>
          <w:sz w:val="24"/>
          <w:szCs w:val="24"/>
          <w:lang w:val="es-ES"/>
        </w:rPr>
      </w:pPr>
    </w:p>
    <w:p w14:paraId="62934570" w14:textId="725BAB5D" w:rsidR="00E01B83" w:rsidRDefault="00E01B83" w:rsidP="00E01B83">
      <w:pPr>
        <w:pStyle w:val="Prrafodelista"/>
        <w:spacing w:after="0" w:line="312" w:lineRule="auto"/>
        <w:ind w:left="1080"/>
        <w:jc w:val="both"/>
        <w:rPr>
          <w:rFonts w:ascii="Flama Book" w:hAnsi="Flama Book" w:cs="Flama Book"/>
          <w:color w:val="000000"/>
          <w:lang w:val="es-ES"/>
        </w:rPr>
      </w:pPr>
      <w:r w:rsidRPr="00E01B83">
        <w:rPr>
          <w:rFonts w:ascii="Flama Book" w:hAnsi="Flama Book" w:cs="Flama Book"/>
          <w:color w:val="000000"/>
          <w:lang w:val="es-ES"/>
        </w:rPr>
        <w:t>Al momento de definir si un control o los controles mitigan de manera adecuada el riesgo se deben considerar, desde la redacción del mismo, las siguientes variables:</w:t>
      </w:r>
    </w:p>
    <w:p w14:paraId="230200CA" w14:textId="77777777" w:rsidR="000B0592" w:rsidRDefault="000B0592" w:rsidP="00E01B83">
      <w:pPr>
        <w:pStyle w:val="Prrafodelista"/>
        <w:spacing w:after="0" w:line="312" w:lineRule="auto"/>
        <w:ind w:left="1080"/>
        <w:jc w:val="both"/>
        <w:rPr>
          <w:rFonts w:ascii="Arial" w:hAnsi="Arial" w:cs="Arial"/>
          <w:b/>
          <w:bCs/>
          <w:i/>
          <w:color w:val="000000"/>
          <w:sz w:val="28"/>
          <w:szCs w:val="28"/>
        </w:rPr>
      </w:pPr>
    </w:p>
    <w:p w14:paraId="33F27254" w14:textId="62EF6913" w:rsidR="00734762" w:rsidRPr="006D4144" w:rsidRDefault="00115653" w:rsidP="00115653">
      <w:pPr>
        <w:pStyle w:val="Prrafodelista"/>
        <w:spacing w:after="0" w:line="312" w:lineRule="auto"/>
        <w:ind w:left="0"/>
        <w:jc w:val="both"/>
        <w:rPr>
          <w:rFonts w:ascii="Arial" w:hAnsi="Arial" w:cs="Arial"/>
          <w:b/>
          <w:i/>
          <w:color w:val="000000"/>
          <w:sz w:val="28"/>
          <w:szCs w:val="28"/>
        </w:rPr>
      </w:pPr>
      <w:r>
        <w:rPr>
          <w:rFonts w:ascii="Arial" w:hAnsi="Arial" w:cs="Arial"/>
          <w:b/>
          <w:bCs/>
          <w:i/>
          <w:color w:val="000000"/>
          <w:sz w:val="28"/>
          <w:szCs w:val="28"/>
        </w:rPr>
        <w:t xml:space="preserve">   </w:t>
      </w:r>
      <w:r w:rsidR="001E6ED0">
        <w:rPr>
          <w:rFonts w:ascii="Arial" w:hAnsi="Arial" w:cs="Arial"/>
          <w:b/>
          <w:bCs/>
          <w:i/>
          <w:color w:val="000000"/>
          <w:sz w:val="28"/>
          <w:szCs w:val="28"/>
        </w:rPr>
        <w:t>7.</w:t>
      </w:r>
      <w:r>
        <w:rPr>
          <w:rFonts w:ascii="Arial" w:hAnsi="Arial" w:cs="Arial"/>
          <w:b/>
          <w:bCs/>
          <w:i/>
          <w:color w:val="000000"/>
          <w:sz w:val="28"/>
          <w:szCs w:val="28"/>
        </w:rPr>
        <w:t>3</w:t>
      </w:r>
      <w:r w:rsidR="001E6ED0">
        <w:rPr>
          <w:rFonts w:ascii="Arial" w:hAnsi="Arial" w:cs="Arial"/>
          <w:b/>
          <w:bCs/>
          <w:i/>
          <w:color w:val="000000"/>
          <w:sz w:val="28"/>
          <w:szCs w:val="28"/>
        </w:rPr>
        <w:t>.2.</w:t>
      </w:r>
      <w:r w:rsidR="00734762" w:rsidRPr="006D4144">
        <w:rPr>
          <w:rFonts w:ascii="Arial" w:hAnsi="Arial" w:cs="Arial"/>
          <w:b/>
          <w:bCs/>
          <w:i/>
          <w:color w:val="000000"/>
          <w:sz w:val="28"/>
          <w:szCs w:val="28"/>
        </w:rPr>
        <w:t xml:space="preserve"> </w:t>
      </w:r>
      <w:r w:rsidR="00734762" w:rsidRPr="006D4144">
        <w:rPr>
          <w:rFonts w:ascii="Arial" w:hAnsi="Arial" w:cs="Arial"/>
          <w:b/>
          <w:i/>
          <w:color w:val="000000"/>
          <w:sz w:val="28"/>
          <w:szCs w:val="28"/>
        </w:rPr>
        <w:t>Pasos para diseñar un control</w:t>
      </w:r>
    </w:p>
    <w:p w14:paraId="1609F93C" w14:textId="1BD3842A" w:rsidR="002816A7" w:rsidRDefault="006D4144" w:rsidP="006D4144">
      <w:pPr>
        <w:spacing w:after="0" w:line="312" w:lineRule="auto"/>
        <w:ind w:left="2124"/>
        <w:jc w:val="both"/>
        <w:rPr>
          <w:rFonts w:ascii="Arial" w:hAnsi="Arial" w:cs="Arial"/>
          <w:b/>
          <w:noProof/>
          <w:sz w:val="24"/>
          <w:szCs w:val="24"/>
          <w:lang w:val="es-ES" w:eastAsia="es-ES"/>
        </w:rPr>
      </w:pPr>
      <w:r>
        <w:rPr>
          <w:rFonts w:ascii="Arial" w:hAnsi="Arial" w:cs="Arial"/>
          <w:b/>
          <w:noProof/>
          <w:sz w:val="24"/>
          <w:szCs w:val="24"/>
          <w:lang w:val="es-ES" w:eastAsia="es-ES"/>
        </w:rPr>
        <w:t xml:space="preserve"> </w:t>
      </w:r>
    </w:p>
    <w:p w14:paraId="1F23F7DC" w14:textId="4E7E80F1" w:rsidR="002816A7" w:rsidRDefault="002816A7" w:rsidP="006D4144">
      <w:pPr>
        <w:spacing w:after="0" w:line="312" w:lineRule="auto"/>
        <w:ind w:left="2124"/>
        <w:jc w:val="both"/>
        <w:rPr>
          <w:rFonts w:ascii="Arial" w:hAnsi="Arial" w:cs="Arial"/>
          <w:b/>
          <w:noProof/>
          <w:sz w:val="24"/>
          <w:szCs w:val="24"/>
          <w:lang w:val="es-ES" w:eastAsia="es-ES"/>
        </w:rPr>
      </w:pPr>
    </w:p>
    <w:p w14:paraId="41E86859" w14:textId="61F1E437" w:rsidR="002816A7" w:rsidRDefault="002816A7" w:rsidP="006D4144">
      <w:pPr>
        <w:spacing w:after="0" w:line="312" w:lineRule="auto"/>
        <w:ind w:left="2124"/>
        <w:jc w:val="both"/>
        <w:rPr>
          <w:rFonts w:ascii="Arial" w:hAnsi="Arial" w:cs="Arial"/>
          <w:b/>
          <w:noProof/>
          <w:sz w:val="24"/>
          <w:szCs w:val="24"/>
          <w:lang w:val="es-ES" w:eastAsia="es-ES"/>
        </w:rPr>
      </w:pPr>
    </w:p>
    <w:p w14:paraId="0BF7E55E" w14:textId="725E8C3D" w:rsidR="002816A7" w:rsidRDefault="00AC1A6A" w:rsidP="006D4144">
      <w:pPr>
        <w:spacing w:after="0" w:line="312" w:lineRule="auto"/>
        <w:ind w:left="2124"/>
        <w:jc w:val="both"/>
        <w:rPr>
          <w:rFonts w:ascii="Arial" w:hAnsi="Arial" w:cs="Arial"/>
          <w:b/>
          <w:noProof/>
          <w:sz w:val="24"/>
          <w:szCs w:val="24"/>
          <w:lang w:val="es-ES" w:eastAsia="es-ES"/>
        </w:rPr>
      </w:pPr>
      <w:r>
        <w:rPr>
          <w:rFonts w:ascii="Flama Book" w:hAnsi="Flama Book" w:cs="Flama Book"/>
          <w:noProof/>
          <w:color w:val="000000"/>
          <w:lang w:val="es-ES" w:eastAsia="es-ES"/>
        </w:rPr>
        <mc:AlternateContent>
          <mc:Choice Requires="wps">
            <w:drawing>
              <wp:anchor distT="0" distB="0" distL="114300" distR="114300" simplePos="0" relativeHeight="251666432" behindDoc="0" locked="0" layoutInCell="1" allowOverlap="1" wp14:anchorId="450ED279" wp14:editId="43FFF68B">
                <wp:simplePos x="0" y="0"/>
                <wp:positionH relativeFrom="column">
                  <wp:posOffset>-560705</wp:posOffset>
                </wp:positionH>
                <wp:positionV relativeFrom="paragraph">
                  <wp:posOffset>201295</wp:posOffset>
                </wp:positionV>
                <wp:extent cx="1677670" cy="2520288"/>
                <wp:effectExtent l="0" t="0" r="17780" b="13970"/>
                <wp:wrapNone/>
                <wp:docPr id="7" name="Rectángulo redondeado 7"/>
                <wp:cNvGraphicFramePr/>
                <a:graphic xmlns:a="http://schemas.openxmlformats.org/drawingml/2006/main">
                  <a:graphicData uri="http://schemas.microsoft.com/office/word/2010/wordprocessingShape">
                    <wps:wsp>
                      <wps:cNvSpPr/>
                      <wps:spPr>
                        <a:xfrm>
                          <a:off x="0" y="0"/>
                          <a:ext cx="1677670" cy="2520288"/>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FC96B15"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VARIABLES</w:t>
                            </w:r>
                          </w:p>
                          <w:p w14:paraId="7D1DEAE7"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 EVALUAR PARA EL</w:t>
                            </w:r>
                          </w:p>
                          <w:p w14:paraId="7FC99DCB"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ADECUADO DISEÑO</w:t>
                            </w:r>
                          </w:p>
                          <w:p w14:paraId="3ACC444F" w14:textId="74B77AF1" w:rsidR="00FF06F6" w:rsidRDefault="00FF06F6" w:rsidP="006D4144">
                            <w:pPr>
                              <w:jc w:val="center"/>
                            </w:pPr>
                            <w:r w:rsidRPr="00734762">
                              <w:rPr>
                                <w:rFonts w:ascii="Arial" w:hAnsi="Arial" w:cs="Arial"/>
                                <w:b/>
                                <w:i/>
                                <w:color w:val="000000"/>
                                <w:lang w:val="es-ES"/>
                              </w:rPr>
                              <w:t>DE CONTROLES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ED279" id="Rectángulo redondeado 7" o:spid="_x0000_s1042" style="position:absolute;left:0;text-align:left;margin-left:-44.15pt;margin-top:15.85pt;width:132.1pt;height:19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" fillcolor="#92bce3 [2132]" strokecolor="#1f4d78 [1604]" strokeweight="1pt">
                <v:fill color2="#d9e8f5 [756]" rotate="t" focusposition=".5,.5" focussize="" colors="0 #9ac3f6;.5 #c1d8f8;1 #e1ecfb" focus="100%" type="gradientRadial"/>
                <v:stroke joinstyle="miter"/>
                <v:textbox>
                  <w:txbxContent>
                    <w:p w14:paraId="4FC96B15"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VARIABLES</w:t>
                      </w:r>
                    </w:p>
                    <w:p w14:paraId="7D1DEAE7"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 EVALUAR PARA EL</w:t>
                      </w:r>
                    </w:p>
                    <w:p w14:paraId="7FC99DCB" w14:textId="77777777" w:rsidR="00FF06F6" w:rsidRPr="00734762" w:rsidRDefault="00FF06F6" w:rsidP="006D4144">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ADECUADO DISEÑO</w:t>
                      </w:r>
                    </w:p>
                    <w:p w14:paraId="3ACC444F" w14:textId="74B77AF1" w:rsidR="00FF06F6" w:rsidRDefault="00FF06F6" w:rsidP="006D4144">
                      <w:pPr>
                        <w:jc w:val="center"/>
                      </w:pPr>
                      <w:r w:rsidRPr="00734762">
                        <w:rPr>
                          <w:rFonts w:ascii="Arial" w:hAnsi="Arial" w:cs="Arial"/>
                          <w:b/>
                          <w:i/>
                          <w:color w:val="000000"/>
                          <w:lang w:val="es-ES"/>
                        </w:rPr>
                        <w:t>DE CONTROLES</w:t>
                      </w:r>
                    </w:p>
                  </w:txbxContent>
                </v:textbox>
              </v:roundrect>
            </w:pict>
          </mc:Fallback>
        </mc:AlternateContent>
      </w:r>
    </w:p>
    <w:p w14:paraId="0C308CC1" w14:textId="7E373FDD" w:rsidR="00734762" w:rsidRPr="006D4144" w:rsidRDefault="002816A7" w:rsidP="006D4144">
      <w:pPr>
        <w:spacing w:after="0" w:line="312" w:lineRule="auto"/>
        <w:ind w:left="2124"/>
        <w:jc w:val="both"/>
        <w:rPr>
          <w:rFonts w:ascii="Flama Book" w:hAnsi="Flama Book" w:cs="Flama Book"/>
          <w:color w:val="000000"/>
          <w:lang w:val="es-ES"/>
        </w:rPr>
      </w:pPr>
      <w:r>
        <w:rPr>
          <w:rFonts w:ascii="Arial" w:hAnsi="Arial" w:cs="Arial"/>
          <w:b/>
          <w:noProof/>
          <w:sz w:val="24"/>
          <w:szCs w:val="24"/>
          <w:lang w:val="es-ES" w:eastAsia="es-ES"/>
        </w:rPr>
        <w:drawing>
          <wp:inline distT="0" distB="0" distL="0" distR="0" wp14:anchorId="2E2F7460" wp14:editId="2D5A13F3">
            <wp:extent cx="4293235" cy="2581275"/>
            <wp:effectExtent l="0" t="0" r="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6D4144">
        <w:rPr>
          <w:rFonts w:ascii="Arial" w:hAnsi="Arial" w:cs="Arial"/>
          <w:b/>
          <w:noProof/>
          <w:sz w:val="24"/>
          <w:szCs w:val="24"/>
          <w:lang w:val="es-ES" w:eastAsia="es-ES"/>
        </w:rPr>
        <w:t xml:space="preserve">                                              </w:t>
      </w:r>
    </w:p>
    <w:p w14:paraId="3F2218C2" w14:textId="33E48FB0" w:rsidR="00734762" w:rsidRPr="00412698" w:rsidRDefault="006D4144" w:rsidP="006D4144">
      <w:pPr>
        <w:pStyle w:val="Prrafodelista"/>
        <w:spacing w:after="0" w:line="312" w:lineRule="auto"/>
        <w:ind w:left="2124"/>
        <w:jc w:val="both"/>
        <w:rPr>
          <w:rFonts w:ascii="Arial" w:hAnsi="Arial" w:cs="Arial"/>
          <w:sz w:val="24"/>
          <w:szCs w:val="24"/>
        </w:rPr>
      </w:pPr>
      <w:r>
        <w:rPr>
          <w:rFonts w:ascii="Arial" w:hAnsi="Arial" w:cs="Arial"/>
          <w:sz w:val="24"/>
          <w:szCs w:val="24"/>
        </w:rPr>
        <w:lastRenderedPageBreak/>
        <w:t xml:space="preserve">                     </w:t>
      </w:r>
      <w:r>
        <w:rPr>
          <w:rFonts w:ascii="Arial" w:hAnsi="Arial" w:cs="Arial"/>
          <w:b/>
          <w:noProof/>
          <w:sz w:val="24"/>
          <w:szCs w:val="24"/>
          <w:lang w:val="es-ES" w:eastAsia="es-ES"/>
        </w:rPr>
        <w:drawing>
          <wp:inline distT="0" distB="0" distL="0" distR="0" wp14:anchorId="5200C716" wp14:editId="1B4650AC">
            <wp:extent cx="4364990" cy="1741336"/>
            <wp:effectExtent l="0" t="19050" r="0" b="3048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rFonts w:ascii="Arial" w:hAnsi="Arial" w:cs="Arial"/>
          <w:sz w:val="24"/>
          <w:szCs w:val="24"/>
        </w:rPr>
        <w:t xml:space="preserve">              </w:t>
      </w:r>
      <w:r>
        <w:rPr>
          <w:rFonts w:ascii="Arial" w:hAnsi="Arial" w:cs="Arial"/>
          <w:b/>
          <w:noProof/>
          <w:sz w:val="24"/>
          <w:szCs w:val="24"/>
          <w:lang w:val="es-ES" w:eastAsia="es-ES"/>
        </w:rPr>
        <w:t xml:space="preserve">       </w:t>
      </w:r>
      <w:r w:rsidR="00AC1A6A">
        <w:rPr>
          <w:rFonts w:ascii="Flama Book" w:hAnsi="Flama Book" w:cs="Flama Book"/>
          <w:noProof/>
          <w:color w:val="000000"/>
          <w:lang w:val="es-ES" w:eastAsia="es-ES"/>
        </w:rPr>
        <mc:AlternateContent>
          <mc:Choice Requires="wps">
            <w:drawing>
              <wp:anchor distT="0" distB="0" distL="114300" distR="114300" simplePos="0" relativeHeight="251668480" behindDoc="0" locked="0" layoutInCell="1" allowOverlap="1" wp14:anchorId="19D9119D" wp14:editId="4F278797">
                <wp:simplePos x="0" y="0"/>
                <wp:positionH relativeFrom="column">
                  <wp:posOffset>-565785</wp:posOffset>
                </wp:positionH>
                <wp:positionV relativeFrom="paragraph">
                  <wp:posOffset>1035050</wp:posOffset>
                </wp:positionV>
                <wp:extent cx="1677670" cy="2520288"/>
                <wp:effectExtent l="0" t="0" r="17780" b="13970"/>
                <wp:wrapNone/>
                <wp:docPr id="9" name="Rectángulo redondeado 9"/>
                <wp:cNvGraphicFramePr/>
                <a:graphic xmlns:a="http://schemas.openxmlformats.org/drawingml/2006/main">
                  <a:graphicData uri="http://schemas.microsoft.com/office/word/2010/wordprocessingShape">
                    <wps:wsp>
                      <wps:cNvSpPr/>
                      <wps:spPr>
                        <a:xfrm>
                          <a:off x="0" y="0"/>
                          <a:ext cx="1677670" cy="2520288"/>
                        </a:xfrm>
                        <a:prstGeom prst="round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50000" t="50000" r="50000" b="50000"/>
                          </a:path>
                          <a:tileRect/>
                        </a:gradFill>
                        <a:ln w="12700" cap="flat" cmpd="sng" algn="ctr">
                          <a:solidFill>
                            <a:srgbClr val="5B9BD5">
                              <a:shade val="50000"/>
                            </a:srgbClr>
                          </a:solidFill>
                          <a:prstDash val="solid"/>
                          <a:miter lim="800000"/>
                        </a:ln>
                        <a:effectLst/>
                      </wps:spPr>
                      <wps:txbx>
                        <w:txbxContent>
                          <w:p w14:paraId="03D9B035"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VARIABLES</w:t>
                            </w:r>
                          </w:p>
                          <w:p w14:paraId="51498EBC"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 EVALUAR PARA EL</w:t>
                            </w:r>
                          </w:p>
                          <w:p w14:paraId="0DF5A5F4"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ADECUADO DISEÑO</w:t>
                            </w:r>
                          </w:p>
                          <w:p w14:paraId="23EC4B72" w14:textId="77777777" w:rsidR="002816A7" w:rsidRDefault="002816A7" w:rsidP="002816A7">
                            <w:pPr>
                              <w:jc w:val="center"/>
                            </w:pPr>
                            <w:r w:rsidRPr="00734762">
                              <w:rPr>
                                <w:rFonts w:ascii="Arial" w:hAnsi="Arial" w:cs="Arial"/>
                                <w:b/>
                                <w:i/>
                                <w:color w:val="000000"/>
                                <w:lang w:val="es-ES"/>
                              </w:rPr>
                              <w:t>DE CONTROLES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9119D" id="Rectángulo redondeado 9" o:spid="_x0000_s1043" style="position:absolute;left:0;text-align:left;margin-left:-44.55pt;margin-top:81.5pt;width:132.1pt;height:19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" fillcolor="#9ac3f6" strokecolor="#41719c" strokeweight="1pt">
                <v:fill color2="#e1ecfb" rotate="t" focusposition=".5,.5" focussize="" colors="0 #9ac3f6;.5 #c1d8f8;1 #e1ecfb" focus="100%" type="gradientRadial"/>
                <v:stroke joinstyle="miter"/>
                <v:textbox>
                  <w:txbxContent>
                    <w:p w14:paraId="03D9B035"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VARIABLES</w:t>
                      </w:r>
                    </w:p>
                    <w:p w14:paraId="51498EBC"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 EVALUAR PARA EL</w:t>
                      </w:r>
                    </w:p>
                    <w:p w14:paraId="0DF5A5F4" w14:textId="77777777" w:rsidR="002816A7" w:rsidRPr="00734762" w:rsidRDefault="002816A7" w:rsidP="002816A7">
                      <w:pPr>
                        <w:pStyle w:val="Prrafodelista"/>
                        <w:spacing w:after="0" w:line="312" w:lineRule="auto"/>
                        <w:ind w:left="0"/>
                        <w:jc w:val="center"/>
                        <w:rPr>
                          <w:rFonts w:ascii="Arial" w:hAnsi="Arial" w:cs="Arial"/>
                          <w:b/>
                          <w:i/>
                          <w:color w:val="000000"/>
                          <w:sz w:val="20"/>
                          <w:szCs w:val="20"/>
                          <w:lang w:val="es-ES"/>
                        </w:rPr>
                      </w:pPr>
                      <w:r w:rsidRPr="00734762">
                        <w:rPr>
                          <w:rFonts w:ascii="Arial" w:hAnsi="Arial" w:cs="Arial"/>
                          <w:b/>
                          <w:i/>
                          <w:color w:val="000000"/>
                          <w:sz w:val="20"/>
                          <w:szCs w:val="20"/>
                          <w:lang w:val="es-ES"/>
                        </w:rPr>
                        <w:t>ADECUADO DISEÑO</w:t>
                      </w:r>
                    </w:p>
                    <w:p w14:paraId="23EC4B72" w14:textId="77777777" w:rsidR="002816A7" w:rsidRDefault="002816A7" w:rsidP="002816A7">
                      <w:pPr>
                        <w:jc w:val="center"/>
                      </w:pPr>
                      <w:r w:rsidRPr="00734762">
                        <w:rPr>
                          <w:rFonts w:ascii="Arial" w:hAnsi="Arial" w:cs="Arial"/>
                          <w:b/>
                          <w:i/>
                          <w:color w:val="000000"/>
                          <w:lang w:val="es-ES"/>
                        </w:rPr>
                        <w:t>DE CONTROLES</w:t>
                      </w:r>
                    </w:p>
                  </w:txbxContent>
                </v:textbox>
              </v:roundrect>
            </w:pict>
          </mc:Fallback>
        </mc:AlternateContent>
      </w:r>
      <w:r>
        <w:rPr>
          <w:rFonts w:ascii="Arial" w:hAnsi="Arial" w:cs="Arial"/>
          <w:b/>
          <w:noProof/>
          <w:sz w:val="24"/>
          <w:szCs w:val="24"/>
          <w:lang w:val="es-ES" w:eastAsia="es-ES"/>
        </w:rPr>
        <w:drawing>
          <wp:inline distT="0" distB="0" distL="0" distR="0" wp14:anchorId="33A112E4" wp14:editId="383B7746">
            <wp:extent cx="4539615" cy="2217420"/>
            <wp:effectExtent l="0" t="19050" r="0" b="3048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rFonts w:ascii="Arial" w:hAnsi="Arial" w:cs="Arial"/>
          <w:sz w:val="24"/>
          <w:szCs w:val="24"/>
        </w:rPr>
        <w:t xml:space="preserve">          </w:t>
      </w:r>
    </w:p>
    <w:p w14:paraId="3FE4B255" w14:textId="77777777" w:rsidR="00734762" w:rsidRDefault="00734762" w:rsidP="00412698">
      <w:pPr>
        <w:pStyle w:val="Ttulo2"/>
        <w:numPr>
          <w:ilvl w:val="0"/>
          <w:numId w:val="0"/>
        </w:numPr>
        <w:spacing w:line="312" w:lineRule="auto"/>
        <w:jc w:val="both"/>
        <w:rPr>
          <w:rFonts w:ascii="Arial" w:eastAsiaTheme="minorHAnsi" w:hAnsi="Arial" w:cs="Arial"/>
          <w:b/>
          <w:color w:val="auto"/>
          <w:sz w:val="24"/>
          <w:szCs w:val="24"/>
        </w:rPr>
      </w:pPr>
    </w:p>
    <w:p w14:paraId="303D2570" w14:textId="77777777" w:rsidR="00501E15" w:rsidRDefault="00501E15" w:rsidP="00412698">
      <w:pPr>
        <w:pStyle w:val="Ttulo2"/>
        <w:numPr>
          <w:ilvl w:val="0"/>
          <w:numId w:val="0"/>
        </w:numPr>
        <w:spacing w:line="312" w:lineRule="auto"/>
        <w:jc w:val="both"/>
        <w:rPr>
          <w:rFonts w:ascii="Arial" w:eastAsiaTheme="minorHAnsi" w:hAnsi="Arial" w:cs="Arial"/>
          <w:b/>
          <w:color w:val="auto"/>
          <w:sz w:val="24"/>
          <w:szCs w:val="24"/>
        </w:rPr>
      </w:pPr>
      <w:bookmarkStart w:id="20" w:name="_Toc4694960"/>
    </w:p>
    <w:p w14:paraId="63E1F98E" w14:textId="77777777" w:rsidR="000B0592" w:rsidRPr="007D11DC" w:rsidRDefault="000B0592" w:rsidP="000B0592">
      <w:pPr>
        <w:pStyle w:val="Sinespaciado"/>
        <w:rPr>
          <w:rFonts w:cs="Arial"/>
          <w:sz w:val="18"/>
          <w:szCs w:val="18"/>
        </w:rPr>
      </w:pPr>
      <w:r w:rsidRPr="007D11DC">
        <w:rPr>
          <w:rFonts w:cs="Arial"/>
          <w:sz w:val="18"/>
          <w:szCs w:val="18"/>
        </w:rPr>
        <w:t>Fuente: Guía para la administración del riesgo y el diseño de controles en las entidades públicas.</w:t>
      </w:r>
    </w:p>
    <w:p w14:paraId="6F2FA58F" w14:textId="77777777" w:rsidR="000B0592" w:rsidRPr="007D11DC" w:rsidRDefault="000B0592" w:rsidP="000B0592">
      <w:pPr>
        <w:pStyle w:val="Prrafodelista"/>
        <w:spacing w:after="0" w:line="312" w:lineRule="auto"/>
        <w:ind w:left="0"/>
        <w:jc w:val="both"/>
        <w:rPr>
          <w:rFonts w:ascii="Arial" w:hAnsi="Arial" w:cs="Arial"/>
          <w:sz w:val="24"/>
          <w:szCs w:val="24"/>
        </w:rPr>
      </w:pPr>
      <w:r w:rsidRPr="007D11DC">
        <w:rPr>
          <w:rFonts w:ascii="Arial" w:hAnsi="Arial" w:cs="Arial"/>
          <w:sz w:val="18"/>
          <w:szCs w:val="18"/>
        </w:rPr>
        <w:t>Función pública octubre de 2018</w:t>
      </w:r>
    </w:p>
    <w:p w14:paraId="34D21999" w14:textId="77777777" w:rsidR="00501E15" w:rsidRDefault="00501E15" w:rsidP="00412698">
      <w:pPr>
        <w:pStyle w:val="Ttulo2"/>
        <w:numPr>
          <w:ilvl w:val="0"/>
          <w:numId w:val="0"/>
        </w:numPr>
        <w:spacing w:line="312" w:lineRule="auto"/>
        <w:jc w:val="both"/>
        <w:rPr>
          <w:rFonts w:ascii="Arial" w:eastAsiaTheme="minorHAnsi" w:hAnsi="Arial" w:cs="Arial"/>
          <w:b/>
          <w:color w:val="auto"/>
          <w:sz w:val="24"/>
          <w:szCs w:val="24"/>
        </w:rPr>
      </w:pPr>
    </w:p>
    <w:p w14:paraId="7B2CC93C" w14:textId="5BCA9772" w:rsidR="00501E15" w:rsidRDefault="009C40F5" w:rsidP="00412698">
      <w:pPr>
        <w:pStyle w:val="Ttulo2"/>
        <w:numPr>
          <w:ilvl w:val="0"/>
          <w:numId w:val="0"/>
        </w:numPr>
        <w:spacing w:line="312" w:lineRule="auto"/>
        <w:jc w:val="both"/>
        <w:rPr>
          <w:rFonts w:ascii="Arial" w:eastAsiaTheme="minorHAnsi" w:hAnsi="Arial" w:cs="Arial"/>
          <w:b/>
          <w:color w:val="auto"/>
          <w:sz w:val="24"/>
          <w:szCs w:val="24"/>
        </w:rPr>
      </w:pPr>
      <w:r>
        <w:rPr>
          <w:rFonts w:ascii="Arial" w:eastAsiaTheme="minorHAnsi" w:hAnsi="Arial" w:cs="Arial"/>
          <w:b/>
          <w:color w:val="auto"/>
          <w:sz w:val="24"/>
          <w:szCs w:val="24"/>
        </w:rPr>
        <w:t>7.3.3. VALORACIÓN DE LOS CONTROLES:</w:t>
      </w:r>
    </w:p>
    <w:p w14:paraId="21D7BCF1" w14:textId="77777777" w:rsidR="00FA62C5" w:rsidRPr="00FA62C5" w:rsidRDefault="00FA62C5" w:rsidP="00FA62C5"/>
    <w:p w14:paraId="6EA5701A" w14:textId="1C92C4E7" w:rsidR="009C40F5" w:rsidRDefault="008F22A2" w:rsidP="009C40F5">
      <w:pPr>
        <w:rPr>
          <w:rFonts w:ascii="Arial" w:hAnsi="Arial" w:cs="Arial"/>
          <w:sz w:val="24"/>
          <w:szCs w:val="24"/>
        </w:rPr>
      </w:pPr>
      <w:r w:rsidRPr="008F22A2">
        <w:rPr>
          <w:rFonts w:ascii="Arial" w:hAnsi="Arial" w:cs="Arial"/>
          <w:sz w:val="24"/>
          <w:szCs w:val="24"/>
        </w:rPr>
        <w:t xml:space="preserve">Para </w:t>
      </w:r>
      <w:r w:rsidR="00DF4A89">
        <w:rPr>
          <w:rFonts w:ascii="Arial" w:hAnsi="Arial" w:cs="Arial"/>
          <w:sz w:val="24"/>
          <w:szCs w:val="24"/>
        </w:rPr>
        <w:t>valorar</w:t>
      </w:r>
      <w:r w:rsidRPr="008F22A2">
        <w:rPr>
          <w:rFonts w:ascii="Arial" w:hAnsi="Arial" w:cs="Arial"/>
          <w:sz w:val="24"/>
          <w:szCs w:val="24"/>
        </w:rPr>
        <w:t xml:space="preserve"> los </w:t>
      </w:r>
      <w:r>
        <w:rPr>
          <w:rFonts w:ascii="Arial" w:hAnsi="Arial" w:cs="Arial"/>
          <w:sz w:val="24"/>
          <w:szCs w:val="24"/>
        </w:rPr>
        <w:t>controles</w:t>
      </w:r>
      <w:r w:rsidR="00DF4A89">
        <w:rPr>
          <w:rFonts w:ascii="Arial" w:hAnsi="Arial" w:cs="Arial"/>
          <w:sz w:val="24"/>
          <w:szCs w:val="24"/>
        </w:rPr>
        <w:t>,</w:t>
      </w:r>
      <w:r>
        <w:rPr>
          <w:rFonts w:ascii="Arial" w:hAnsi="Arial" w:cs="Arial"/>
          <w:sz w:val="24"/>
          <w:szCs w:val="24"/>
        </w:rPr>
        <w:t xml:space="preserve"> que permitan mitigar los riesgos</w:t>
      </w:r>
      <w:r w:rsidRPr="008F22A2">
        <w:rPr>
          <w:rFonts w:ascii="Arial" w:hAnsi="Arial" w:cs="Arial"/>
          <w:sz w:val="24"/>
          <w:szCs w:val="24"/>
        </w:rPr>
        <w:t>, se debe tener en cuenta lo siguiente:</w:t>
      </w:r>
    </w:p>
    <w:p w14:paraId="29A7D24B" w14:textId="283D4B32" w:rsidR="003857AF" w:rsidRDefault="003857AF" w:rsidP="003857AF">
      <w:pPr>
        <w:pStyle w:val="Prrafodelista"/>
        <w:numPr>
          <w:ilvl w:val="0"/>
          <w:numId w:val="48"/>
        </w:numPr>
        <w:rPr>
          <w:rFonts w:ascii="Arial" w:hAnsi="Arial" w:cs="Arial"/>
          <w:sz w:val="24"/>
          <w:szCs w:val="24"/>
        </w:rPr>
      </w:pPr>
      <w:r>
        <w:rPr>
          <w:rFonts w:ascii="Arial" w:hAnsi="Arial" w:cs="Arial"/>
          <w:sz w:val="24"/>
          <w:szCs w:val="24"/>
        </w:rPr>
        <w:t>El control debe estar bien diseñado para controlar el riesgo.</w:t>
      </w:r>
    </w:p>
    <w:p w14:paraId="6C78239E" w14:textId="77777777" w:rsidR="00FA62C5" w:rsidRDefault="00FA62C5" w:rsidP="00FA62C5">
      <w:pPr>
        <w:pStyle w:val="Prrafodelista"/>
        <w:rPr>
          <w:rFonts w:ascii="Arial" w:hAnsi="Arial" w:cs="Arial"/>
          <w:sz w:val="24"/>
          <w:szCs w:val="24"/>
        </w:rPr>
      </w:pPr>
    </w:p>
    <w:p w14:paraId="267F9952" w14:textId="59335772" w:rsidR="002973CA" w:rsidRDefault="002973CA" w:rsidP="002973CA">
      <w:pPr>
        <w:pStyle w:val="Prrafodelista"/>
        <w:numPr>
          <w:ilvl w:val="0"/>
          <w:numId w:val="48"/>
        </w:numPr>
        <w:autoSpaceDE w:val="0"/>
        <w:autoSpaceDN w:val="0"/>
        <w:adjustRightInd w:val="0"/>
        <w:spacing w:after="0" w:line="281" w:lineRule="atLeast"/>
        <w:jc w:val="both"/>
        <w:rPr>
          <w:rFonts w:ascii="Arial" w:hAnsi="Arial" w:cs="Arial"/>
          <w:color w:val="000000"/>
          <w:sz w:val="24"/>
          <w:szCs w:val="24"/>
          <w:lang w:val="es-ES"/>
        </w:rPr>
      </w:pPr>
      <w:r w:rsidRPr="002973CA">
        <w:rPr>
          <w:rFonts w:ascii="Arial" w:hAnsi="Arial" w:cs="Arial"/>
          <w:color w:val="000000"/>
          <w:sz w:val="24"/>
          <w:szCs w:val="24"/>
          <w:lang w:val="es-ES"/>
        </w:rPr>
        <w:t>Para la adecuada mitigación de los riesgos no basta con que un control esté bien diseñado, el control debe ejecu</w:t>
      </w:r>
      <w:r w:rsidRPr="002973CA">
        <w:rPr>
          <w:rFonts w:ascii="Arial" w:hAnsi="Arial" w:cs="Arial"/>
          <w:color w:val="000000"/>
          <w:sz w:val="24"/>
          <w:szCs w:val="24"/>
          <w:lang w:val="es-ES"/>
        </w:rPr>
        <w:softHyphen/>
        <w:t xml:space="preserve">tarse por parte de los responsables tal como se diseñó. </w:t>
      </w:r>
    </w:p>
    <w:p w14:paraId="4CD4E73D" w14:textId="77777777" w:rsidR="00FA62C5" w:rsidRPr="00FA62C5" w:rsidRDefault="00FA62C5" w:rsidP="00FA62C5">
      <w:pPr>
        <w:pStyle w:val="Prrafodelista"/>
        <w:rPr>
          <w:rFonts w:ascii="Arial" w:hAnsi="Arial" w:cs="Arial"/>
          <w:color w:val="000000"/>
          <w:sz w:val="24"/>
          <w:szCs w:val="24"/>
          <w:lang w:val="es-ES"/>
        </w:rPr>
      </w:pPr>
    </w:p>
    <w:p w14:paraId="696198A8" w14:textId="017CC9CE" w:rsidR="00FA62C5" w:rsidRPr="00FA62C5" w:rsidRDefault="00FA62C5" w:rsidP="00FA62C5">
      <w:pPr>
        <w:pStyle w:val="Prrafodelista"/>
        <w:numPr>
          <w:ilvl w:val="0"/>
          <w:numId w:val="48"/>
        </w:numPr>
        <w:autoSpaceDE w:val="0"/>
        <w:autoSpaceDN w:val="0"/>
        <w:adjustRightInd w:val="0"/>
        <w:spacing w:after="0" w:line="281" w:lineRule="atLeast"/>
        <w:rPr>
          <w:rFonts w:ascii="Arial" w:hAnsi="Arial" w:cs="Arial"/>
          <w:b/>
          <w:color w:val="000000"/>
          <w:sz w:val="24"/>
          <w:szCs w:val="24"/>
          <w:lang w:val="es-ES"/>
        </w:rPr>
      </w:pPr>
      <w:r w:rsidRPr="00FA62C5">
        <w:rPr>
          <w:rStyle w:val="A0"/>
          <w:rFonts w:ascii="Arial" w:hAnsi="Arial" w:cs="Arial"/>
          <w:b w:val="0"/>
          <w:sz w:val="24"/>
          <w:szCs w:val="24"/>
        </w:rPr>
        <w:t>El control se ejecuta como fue  DISEÑADO Y DE MANERA CONSISTENTE</w:t>
      </w:r>
    </w:p>
    <w:p w14:paraId="6396D7F8" w14:textId="697753D3" w:rsidR="00FA62C5" w:rsidRPr="00BA0080" w:rsidRDefault="00FA62C5" w:rsidP="009C40F5">
      <w:pPr>
        <w:rPr>
          <w:rFonts w:ascii="Arial" w:hAnsi="Arial" w:cs="Arial"/>
          <w:sz w:val="24"/>
          <w:szCs w:val="24"/>
        </w:rPr>
      </w:pPr>
      <w:r w:rsidRPr="00BA0080">
        <w:rPr>
          <w:rFonts w:ascii="Arial" w:hAnsi="Arial" w:cs="Arial"/>
          <w:color w:val="000000"/>
          <w:sz w:val="24"/>
          <w:szCs w:val="24"/>
        </w:rPr>
        <w:lastRenderedPageBreak/>
        <w:t>Análisis y evaluación de los controles para la mitigación de los riesgos.</w:t>
      </w:r>
      <w:bookmarkStart w:id="21" w:name="_GoBack"/>
      <w:bookmarkEnd w:id="21"/>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3"/>
        <w:gridCol w:w="2721"/>
        <w:gridCol w:w="160"/>
        <w:gridCol w:w="2315"/>
        <w:gridCol w:w="64"/>
        <w:gridCol w:w="2268"/>
      </w:tblGrid>
      <w:tr w:rsidR="00ED30F5" w14:paraId="22701D87" w14:textId="77777777" w:rsidTr="00E62A77">
        <w:trPr>
          <w:gridBefore w:val="2"/>
          <w:gridAfter w:val="3"/>
          <w:wBefore w:w="4794" w:type="dxa"/>
          <w:wAfter w:w="4647" w:type="dxa"/>
          <w:trHeight w:val="58"/>
        </w:trPr>
        <w:tc>
          <w:tcPr>
            <w:tcW w:w="160" w:type="dxa"/>
          </w:tcPr>
          <w:p w14:paraId="717B4E1A" w14:textId="77777777" w:rsidR="00ED30F5" w:rsidRDefault="00ED30F5" w:rsidP="00ED30F5">
            <w:pPr>
              <w:autoSpaceDE w:val="0"/>
              <w:autoSpaceDN w:val="0"/>
              <w:adjustRightInd w:val="0"/>
              <w:spacing w:after="0" w:line="281" w:lineRule="atLeast"/>
              <w:jc w:val="center"/>
              <w:rPr>
                <w:rFonts w:ascii="Arial" w:hAnsi="Arial" w:cs="Arial"/>
                <w:b/>
                <w:bCs/>
                <w:color w:val="000000"/>
                <w:lang w:val="es-ES"/>
              </w:rPr>
            </w:pPr>
          </w:p>
        </w:tc>
      </w:tr>
      <w:tr w:rsidR="00BB6282" w:rsidRPr="00BB6282" w14:paraId="7F7BFC03"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290"/>
        </w:trPr>
        <w:tc>
          <w:tcPr>
            <w:tcW w:w="2073" w:type="dxa"/>
            <w:tcBorders>
              <w:top w:val="single" w:sz="4" w:space="0" w:color="auto"/>
              <w:left w:val="single" w:sz="4" w:space="0" w:color="auto"/>
              <w:bottom w:val="single" w:sz="4" w:space="0" w:color="auto"/>
              <w:right w:val="single" w:sz="4" w:space="0" w:color="auto"/>
            </w:tcBorders>
          </w:tcPr>
          <w:p w14:paraId="0AFFCEA1" w14:textId="77777777" w:rsidR="004B1941" w:rsidRDefault="00BB6282" w:rsidP="00ED30F5">
            <w:pPr>
              <w:autoSpaceDE w:val="0"/>
              <w:autoSpaceDN w:val="0"/>
              <w:adjustRightInd w:val="0"/>
              <w:spacing w:after="0" w:line="281" w:lineRule="atLeast"/>
              <w:jc w:val="center"/>
              <w:rPr>
                <w:rFonts w:ascii="Arial" w:hAnsi="Arial" w:cs="Arial"/>
                <w:b/>
                <w:bCs/>
                <w:color w:val="000000"/>
                <w:lang w:val="es-ES"/>
              </w:rPr>
            </w:pPr>
            <w:r w:rsidRPr="00BB6282">
              <w:rPr>
                <w:rFonts w:ascii="Arial" w:hAnsi="Arial" w:cs="Arial"/>
                <w:b/>
                <w:bCs/>
                <w:color w:val="000000"/>
                <w:lang w:val="es-ES"/>
              </w:rPr>
              <w:t>C R I T E R I O</w:t>
            </w:r>
          </w:p>
          <w:p w14:paraId="138CB3F0" w14:textId="12A6BF19" w:rsidR="00BB6282" w:rsidRDefault="00BB6282" w:rsidP="00ED30F5">
            <w:pPr>
              <w:autoSpaceDE w:val="0"/>
              <w:autoSpaceDN w:val="0"/>
              <w:adjustRightInd w:val="0"/>
              <w:spacing w:after="0" w:line="281" w:lineRule="atLeast"/>
              <w:jc w:val="center"/>
              <w:rPr>
                <w:rFonts w:ascii="Arial" w:hAnsi="Arial" w:cs="Arial"/>
                <w:b/>
                <w:bCs/>
                <w:color w:val="000000"/>
                <w:lang w:val="es-ES"/>
              </w:rPr>
            </w:pPr>
            <w:r w:rsidRPr="00BB6282">
              <w:rPr>
                <w:rFonts w:ascii="Arial" w:hAnsi="Arial" w:cs="Arial"/>
                <w:b/>
                <w:bCs/>
                <w:color w:val="000000"/>
                <w:lang w:val="es-ES"/>
              </w:rPr>
              <w:t xml:space="preserve">D E </w:t>
            </w:r>
          </w:p>
          <w:p w14:paraId="64A2F9A1" w14:textId="17DFC872" w:rsidR="00BB6282" w:rsidRPr="00BB6282" w:rsidRDefault="00BB6282" w:rsidP="00ED30F5">
            <w:pPr>
              <w:autoSpaceDE w:val="0"/>
              <w:autoSpaceDN w:val="0"/>
              <w:adjustRightInd w:val="0"/>
              <w:spacing w:after="0" w:line="281" w:lineRule="atLeast"/>
              <w:jc w:val="center"/>
              <w:rPr>
                <w:rFonts w:ascii="Arial" w:hAnsi="Arial" w:cs="Arial"/>
                <w:color w:val="000000"/>
                <w:lang w:val="es-ES"/>
              </w:rPr>
            </w:pPr>
            <w:r w:rsidRPr="00BB6282">
              <w:rPr>
                <w:rFonts w:ascii="Arial" w:hAnsi="Arial" w:cs="Arial"/>
                <w:b/>
                <w:bCs/>
                <w:color w:val="000000"/>
                <w:lang w:val="es-ES"/>
              </w:rPr>
              <w:t xml:space="preserve">E VA LUA C I </w:t>
            </w:r>
            <w:proofErr w:type="spellStart"/>
            <w:r w:rsidRPr="00BB6282">
              <w:rPr>
                <w:rFonts w:ascii="Arial" w:hAnsi="Arial" w:cs="Arial"/>
                <w:b/>
                <w:bCs/>
                <w:color w:val="000000"/>
                <w:lang w:val="es-ES"/>
              </w:rPr>
              <w:t>Ó</w:t>
            </w:r>
            <w:proofErr w:type="spellEnd"/>
            <w:r w:rsidRPr="00BB6282">
              <w:rPr>
                <w:rFonts w:ascii="Arial" w:hAnsi="Arial" w:cs="Arial"/>
                <w:b/>
                <w:bCs/>
                <w:color w:val="000000"/>
                <w:lang w:val="es-ES"/>
              </w:rPr>
              <w:t xml:space="preserve"> N </w:t>
            </w:r>
          </w:p>
        </w:tc>
        <w:tc>
          <w:tcPr>
            <w:tcW w:w="2721" w:type="dxa"/>
            <w:tcBorders>
              <w:top w:val="single" w:sz="4" w:space="0" w:color="auto"/>
              <w:left w:val="single" w:sz="4" w:space="0" w:color="auto"/>
              <w:bottom w:val="single" w:sz="4" w:space="0" w:color="auto"/>
              <w:right w:val="single" w:sz="4" w:space="0" w:color="auto"/>
            </w:tcBorders>
          </w:tcPr>
          <w:p w14:paraId="7F19711C" w14:textId="77777777" w:rsidR="00BB6282" w:rsidRDefault="00BB6282" w:rsidP="00ED30F5">
            <w:pPr>
              <w:autoSpaceDE w:val="0"/>
              <w:autoSpaceDN w:val="0"/>
              <w:adjustRightInd w:val="0"/>
              <w:spacing w:after="0" w:line="281" w:lineRule="atLeast"/>
              <w:jc w:val="center"/>
              <w:rPr>
                <w:rFonts w:ascii="Arial" w:hAnsi="Arial" w:cs="Arial"/>
                <w:b/>
                <w:bCs/>
                <w:color w:val="000000"/>
                <w:lang w:val="es-ES"/>
              </w:rPr>
            </w:pPr>
            <w:r w:rsidRPr="00BB6282">
              <w:rPr>
                <w:rFonts w:ascii="Arial" w:hAnsi="Arial" w:cs="Arial"/>
                <w:b/>
                <w:bCs/>
                <w:color w:val="000000"/>
                <w:lang w:val="es-ES"/>
              </w:rPr>
              <w:t xml:space="preserve">A S P E C T O A </w:t>
            </w:r>
          </w:p>
          <w:p w14:paraId="5B4F91CB" w14:textId="0E154C1E" w:rsidR="00BB6282" w:rsidRPr="00BB6282" w:rsidRDefault="00BB6282" w:rsidP="00ED30F5">
            <w:pPr>
              <w:autoSpaceDE w:val="0"/>
              <w:autoSpaceDN w:val="0"/>
              <w:adjustRightInd w:val="0"/>
              <w:spacing w:after="0" w:line="281" w:lineRule="atLeast"/>
              <w:jc w:val="center"/>
              <w:rPr>
                <w:rFonts w:ascii="Arial" w:hAnsi="Arial" w:cs="Arial"/>
                <w:color w:val="000000"/>
                <w:lang w:val="es-ES"/>
              </w:rPr>
            </w:pPr>
            <w:r w:rsidRPr="00BB6282">
              <w:rPr>
                <w:rFonts w:ascii="Arial" w:hAnsi="Arial" w:cs="Arial"/>
                <w:b/>
                <w:bCs/>
                <w:color w:val="000000"/>
                <w:lang w:val="es-ES"/>
              </w:rPr>
              <w:t xml:space="preserve">E VA LUA R </w:t>
            </w:r>
          </w:p>
          <w:p w14:paraId="6215C1A2" w14:textId="77777777" w:rsidR="00BB6282" w:rsidRDefault="00BB6282" w:rsidP="00ED30F5">
            <w:pPr>
              <w:autoSpaceDE w:val="0"/>
              <w:autoSpaceDN w:val="0"/>
              <w:adjustRightInd w:val="0"/>
              <w:spacing w:after="0" w:line="281" w:lineRule="atLeast"/>
              <w:jc w:val="center"/>
              <w:rPr>
                <w:rFonts w:ascii="Arial" w:hAnsi="Arial" w:cs="Arial"/>
                <w:b/>
                <w:bCs/>
                <w:color w:val="000000"/>
                <w:lang w:val="es-ES"/>
              </w:rPr>
            </w:pPr>
            <w:r w:rsidRPr="00BB6282">
              <w:rPr>
                <w:rFonts w:ascii="Arial" w:hAnsi="Arial" w:cs="Arial"/>
                <w:b/>
                <w:bCs/>
                <w:color w:val="000000"/>
                <w:lang w:val="es-ES"/>
              </w:rPr>
              <w:t>E N E L D I S E Ñ O</w:t>
            </w:r>
          </w:p>
          <w:p w14:paraId="1698FFB3" w14:textId="77B26087" w:rsidR="00BB6282" w:rsidRPr="00BB6282" w:rsidRDefault="00BB6282" w:rsidP="00ED30F5">
            <w:pPr>
              <w:autoSpaceDE w:val="0"/>
              <w:autoSpaceDN w:val="0"/>
              <w:adjustRightInd w:val="0"/>
              <w:spacing w:after="0" w:line="281" w:lineRule="atLeast"/>
              <w:jc w:val="center"/>
              <w:rPr>
                <w:rFonts w:ascii="Arial" w:hAnsi="Arial" w:cs="Arial"/>
                <w:color w:val="000000"/>
                <w:lang w:val="es-ES"/>
              </w:rPr>
            </w:pPr>
            <w:r w:rsidRPr="00BB6282">
              <w:rPr>
                <w:rFonts w:ascii="Arial" w:hAnsi="Arial" w:cs="Arial"/>
                <w:b/>
                <w:bCs/>
                <w:color w:val="000000"/>
                <w:lang w:val="es-ES"/>
              </w:rPr>
              <w:t xml:space="preserve"> D E L C O N T R O L </w:t>
            </w:r>
          </w:p>
        </w:tc>
        <w:tc>
          <w:tcPr>
            <w:tcW w:w="4807" w:type="dxa"/>
            <w:gridSpan w:val="4"/>
            <w:tcBorders>
              <w:top w:val="single" w:sz="4" w:space="0" w:color="auto"/>
              <w:left w:val="single" w:sz="4" w:space="0" w:color="auto"/>
              <w:right w:val="single" w:sz="4" w:space="0" w:color="auto"/>
            </w:tcBorders>
          </w:tcPr>
          <w:p w14:paraId="06963F89" w14:textId="77777777" w:rsidR="00BB6282" w:rsidRPr="00BB6282" w:rsidRDefault="00BB6282" w:rsidP="00ED30F5">
            <w:pPr>
              <w:autoSpaceDE w:val="0"/>
              <w:autoSpaceDN w:val="0"/>
              <w:adjustRightInd w:val="0"/>
              <w:spacing w:after="0" w:line="281" w:lineRule="atLeast"/>
              <w:jc w:val="center"/>
              <w:rPr>
                <w:rFonts w:ascii="Arial" w:hAnsi="Arial" w:cs="Arial"/>
                <w:color w:val="000000"/>
                <w:lang w:val="es-ES"/>
              </w:rPr>
            </w:pPr>
            <w:r w:rsidRPr="00BB6282">
              <w:rPr>
                <w:rFonts w:ascii="Arial" w:hAnsi="Arial" w:cs="Arial"/>
                <w:b/>
                <w:bCs/>
                <w:color w:val="000000"/>
                <w:lang w:val="es-ES"/>
              </w:rPr>
              <w:t xml:space="preserve">O P C I O N E S </w:t>
            </w:r>
          </w:p>
          <w:p w14:paraId="4D102583" w14:textId="77777777" w:rsidR="00BB6282" w:rsidRPr="00BB6282" w:rsidRDefault="00BB6282" w:rsidP="00ED30F5">
            <w:pPr>
              <w:autoSpaceDE w:val="0"/>
              <w:autoSpaceDN w:val="0"/>
              <w:adjustRightInd w:val="0"/>
              <w:spacing w:after="0" w:line="281" w:lineRule="atLeast"/>
              <w:jc w:val="center"/>
              <w:rPr>
                <w:rFonts w:ascii="Arial" w:hAnsi="Arial" w:cs="Arial"/>
                <w:color w:val="000000"/>
                <w:lang w:val="es-ES"/>
              </w:rPr>
            </w:pPr>
            <w:r w:rsidRPr="00BB6282">
              <w:rPr>
                <w:rFonts w:ascii="Arial" w:hAnsi="Arial" w:cs="Arial"/>
                <w:b/>
                <w:bCs/>
                <w:color w:val="000000"/>
                <w:lang w:val="es-ES"/>
              </w:rPr>
              <w:t xml:space="preserve">D E R E S P U E S TA </w:t>
            </w:r>
          </w:p>
        </w:tc>
      </w:tr>
      <w:tr w:rsidR="00BB6282" w:rsidRPr="00BB6282" w14:paraId="5F299BC9"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527"/>
        </w:trPr>
        <w:tc>
          <w:tcPr>
            <w:tcW w:w="2073" w:type="dxa"/>
            <w:vMerge w:val="restart"/>
            <w:tcBorders>
              <w:top w:val="single" w:sz="4" w:space="0" w:color="auto"/>
              <w:left w:val="single" w:sz="4" w:space="0" w:color="auto"/>
              <w:right w:val="single" w:sz="4" w:space="0" w:color="auto"/>
            </w:tcBorders>
          </w:tcPr>
          <w:p w14:paraId="527FEEBB"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1. Responsable </w:t>
            </w:r>
          </w:p>
        </w:tc>
        <w:tc>
          <w:tcPr>
            <w:tcW w:w="2721" w:type="dxa"/>
            <w:tcBorders>
              <w:top w:val="single" w:sz="4" w:space="0" w:color="auto"/>
              <w:left w:val="single" w:sz="4" w:space="0" w:color="auto"/>
              <w:bottom w:val="single" w:sz="4" w:space="0" w:color="auto"/>
              <w:right w:val="single" w:sz="4" w:space="0" w:color="auto"/>
            </w:tcBorders>
          </w:tcPr>
          <w:p w14:paraId="10F66EA7"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¿Existe un responsable asignado a la ejecu</w:t>
            </w:r>
            <w:r w:rsidRPr="00BB6282">
              <w:rPr>
                <w:rFonts w:ascii="Flama Book" w:hAnsi="Flama Book" w:cs="Flama Book"/>
                <w:color w:val="000000"/>
                <w:sz w:val="20"/>
                <w:szCs w:val="20"/>
                <w:lang w:val="es-ES"/>
              </w:rPr>
              <w:softHyphen/>
              <w:t xml:space="preserve">ción del control? </w:t>
            </w:r>
          </w:p>
        </w:tc>
        <w:tc>
          <w:tcPr>
            <w:tcW w:w="2475" w:type="dxa"/>
            <w:gridSpan w:val="2"/>
            <w:tcBorders>
              <w:top w:val="single" w:sz="4" w:space="0" w:color="auto"/>
              <w:left w:val="single" w:sz="4" w:space="0" w:color="auto"/>
              <w:bottom w:val="single" w:sz="4" w:space="0" w:color="auto"/>
              <w:right w:val="single" w:sz="4" w:space="0" w:color="auto"/>
            </w:tcBorders>
          </w:tcPr>
          <w:p w14:paraId="58FFB3AA"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Asignado </w:t>
            </w:r>
          </w:p>
        </w:tc>
        <w:tc>
          <w:tcPr>
            <w:tcW w:w="2332" w:type="dxa"/>
            <w:gridSpan w:val="2"/>
            <w:tcBorders>
              <w:top w:val="single" w:sz="4" w:space="0" w:color="auto"/>
              <w:left w:val="single" w:sz="4" w:space="0" w:color="auto"/>
              <w:right w:val="single" w:sz="4" w:space="0" w:color="auto"/>
            </w:tcBorders>
          </w:tcPr>
          <w:p w14:paraId="649C6708"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No asignado </w:t>
            </w:r>
          </w:p>
        </w:tc>
      </w:tr>
      <w:tr w:rsidR="00BB6282" w:rsidRPr="00BB6282" w14:paraId="55A8AAC5"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445"/>
        </w:trPr>
        <w:tc>
          <w:tcPr>
            <w:tcW w:w="2073" w:type="dxa"/>
            <w:vMerge/>
            <w:tcBorders>
              <w:left w:val="single" w:sz="4" w:space="0" w:color="auto"/>
              <w:bottom w:val="single" w:sz="4" w:space="0" w:color="auto"/>
              <w:right w:val="single" w:sz="4" w:space="0" w:color="auto"/>
            </w:tcBorders>
          </w:tcPr>
          <w:p w14:paraId="5A4A4DDA" w14:textId="77777777" w:rsidR="00BB6282" w:rsidRPr="00BB6282" w:rsidRDefault="00BB6282" w:rsidP="00ED30F5">
            <w:pPr>
              <w:autoSpaceDE w:val="0"/>
              <w:autoSpaceDN w:val="0"/>
              <w:adjustRightInd w:val="0"/>
              <w:spacing w:after="0" w:line="240" w:lineRule="auto"/>
              <w:rPr>
                <w:rFonts w:ascii="Dosis" w:hAnsi="Dosis"/>
                <w:sz w:val="24"/>
                <w:szCs w:val="24"/>
                <w:lang w:val="es-ES"/>
              </w:rPr>
            </w:pPr>
          </w:p>
        </w:tc>
        <w:tc>
          <w:tcPr>
            <w:tcW w:w="2721" w:type="dxa"/>
            <w:tcBorders>
              <w:top w:val="single" w:sz="4" w:space="0" w:color="auto"/>
              <w:left w:val="single" w:sz="4" w:space="0" w:color="auto"/>
              <w:bottom w:val="single" w:sz="4" w:space="0" w:color="auto"/>
              <w:right w:val="single" w:sz="4" w:space="0" w:color="auto"/>
            </w:tcBorders>
          </w:tcPr>
          <w:p w14:paraId="6F998A3F"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¿El responsable tiene la autoridad y adecua</w:t>
            </w:r>
            <w:r w:rsidRPr="00BB6282">
              <w:rPr>
                <w:rFonts w:ascii="Flama Book" w:hAnsi="Flama Book" w:cs="Flama Book"/>
                <w:color w:val="000000"/>
                <w:sz w:val="20"/>
                <w:szCs w:val="20"/>
                <w:lang w:val="es-ES"/>
              </w:rPr>
              <w:softHyphen/>
              <w:t xml:space="preserve">da segregación de funciones en la ejecución del control? </w:t>
            </w:r>
          </w:p>
        </w:tc>
        <w:tc>
          <w:tcPr>
            <w:tcW w:w="2539" w:type="dxa"/>
            <w:gridSpan w:val="3"/>
            <w:tcBorders>
              <w:left w:val="single" w:sz="4" w:space="0" w:color="auto"/>
              <w:right w:val="single" w:sz="4" w:space="0" w:color="auto"/>
            </w:tcBorders>
          </w:tcPr>
          <w:p w14:paraId="70597BDC"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Adecuado </w:t>
            </w:r>
          </w:p>
        </w:tc>
        <w:tc>
          <w:tcPr>
            <w:tcW w:w="2268" w:type="dxa"/>
            <w:tcBorders>
              <w:top w:val="single" w:sz="4" w:space="0" w:color="auto"/>
              <w:left w:val="single" w:sz="4" w:space="0" w:color="auto"/>
              <w:bottom w:val="single" w:sz="4" w:space="0" w:color="auto"/>
              <w:right w:val="single" w:sz="4" w:space="0" w:color="auto"/>
            </w:tcBorders>
          </w:tcPr>
          <w:p w14:paraId="33F19332"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Inadecuado </w:t>
            </w:r>
          </w:p>
        </w:tc>
      </w:tr>
      <w:tr w:rsidR="00BB6282" w:rsidRPr="00BB6282" w14:paraId="4EACF431"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605"/>
        </w:trPr>
        <w:tc>
          <w:tcPr>
            <w:tcW w:w="2073" w:type="dxa"/>
            <w:tcBorders>
              <w:top w:val="single" w:sz="4" w:space="0" w:color="auto"/>
              <w:left w:val="single" w:sz="4" w:space="0" w:color="auto"/>
              <w:bottom w:val="single" w:sz="4" w:space="0" w:color="auto"/>
              <w:right w:val="single" w:sz="4" w:space="0" w:color="auto"/>
            </w:tcBorders>
          </w:tcPr>
          <w:p w14:paraId="42AC3DF4"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2. Periodicidad </w:t>
            </w:r>
          </w:p>
        </w:tc>
        <w:tc>
          <w:tcPr>
            <w:tcW w:w="2721" w:type="dxa"/>
            <w:tcBorders>
              <w:top w:val="single" w:sz="4" w:space="0" w:color="auto"/>
              <w:left w:val="single" w:sz="4" w:space="0" w:color="auto"/>
              <w:bottom w:val="single" w:sz="4" w:space="0" w:color="auto"/>
              <w:right w:val="single" w:sz="4" w:space="0" w:color="auto"/>
            </w:tcBorders>
          </w:tcPr>
          <w:p w14:paraId="64D1932E"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¿La oportunidad en que se ejecuta el control ayuda a prevenir la mitigación del riesgo o a detectar la materialización del riesgo de ma</w:t>
            </w:r>
            <w:r w:rsidRPr="00BB6282">
              <w:rPr>
                <w:rFonts w:ascii="Flama Book" w:hAnsi="Flama Book" w:cs="Flama Book"/>
                <w:color w:val="000000"/>
                <w:sz w:val="20"/>
                <w:szCs w:val="20"/>
                <w:lang w:val="es-ES"/>
              </w:rPr>
              <w:softHyphen/>
              <w:t xml:space="preserve">nera oportuna? </w:t>
            </w:r>
          </w:p>
        </w:tc>
        <w:tc>
          <w:tcPr>
            <w:tcW w:w="2475" w:type="dxa"/>
            <w:gridSpan w:val="2"/>
            <w:tcBorders>
              <w:top w:val="single" w:sz="4" w:space="0" w:color="auto"/>
              <w:left w:val="single" w:sz="4" w:space="0" w:color="auto"/>
              <w:bottom w:val="single" w:sz="4" w:space="0" w:color="auto"/>
              <w:right w:val="single" w:sz="4" w:space="0" w:color="auto"/>
            </w:tcBorders>
          </w:tcPr>
          <w:p w14:paraId="570827DF"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Oportuna </w:t>
            </w:r>
          </w:p>
        </w:tc>
        <w:tc>
          <w:tcPr>
            <w:tcW w:w="2332" w:type="dxa"/>
            <w:gridSpan w:val="2"/>
            <w:tcBorders>
              <w:left w:val="single" w:sz="4" w:space="0" w:color="auto"/>
              <w:bottom w:val="single" w:sz="4" w:space="0" w:color="auto"/>
              <w:right w:val="single" w:sz="4" w:space="0" w:color="auto"/>
            </w:tcBorders>
          </w:tcPr>
          <w:p w14:paraId="6EEE7FE2"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Inoportuna </w:t>
            </w:r>
          </w:p>
        </w:tc>
      </w:tr>
      <w:tr w:rsidR="00BB6282" w:rsidRPr="00BB6282" w14:paraId="0C64AEBB"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765"/>
        </w:trPr>
        <w:tc>
          <w:tcPr>
            <w:tcW w:w="2073" w:type="dxa"/>
            <w:tcBorders>
              <w:top w:val="single" w:sz="4" w:space="0" w:color="auto"/>
              <w:left w:val="single" w:sz="4" w:space="0" w:color="auto"/>
              <w:bottom w:val="single" w:sz="4" w:space="0" w:color="auto"/>
              <w:right w:val="single" w:sz="4" w:space="0" w:color="auto"/>
            </w:tcBorders>
          </w:tcPr>
          <w:p w14:paraId="5C20D5A3"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3. Propósito </w:t>
            </w:r>
          </w:p>
        </w:tc>
        <w:tc>
          <w:tcPr>
            <w:tcW w:w="2721" w:type="dxa"/>
            <w:tcBorders>
              <w:top w:val="single" w:sz="4" w:space="0" w:color="auto"/>
              <w:left w:val="single" w:sz="4" w:space="0" w:color="auto"/>
              <w:bottom w:val="single" w:sz="4" w:space="0" w:color="auto"/>
              <w:right w:val="single" w:sz="4" w:space="0" w:color="auto"/>
            </w:tcBorders>
          </w:tcPr>
          <w:p w14:paraId="72B0C63F"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¿Las actividades que se desarrollan en el control realmente buscan por si sola prevenir o detectar las causas que pueden dar origen al riesgo, Ej.: verificar, validar, cotejar, compa</w:t>
            </w:r>
            <w:r w:rsidRPr="00BB6282">
              <w:rPr>
                <w:rFonts w:ascii="Flama Book" w:hAnsi="Flama Book" w:cs="Flama Book"/>
                <w:color w:val="000000"/>
                <w:sz w:val="20"/>
                <w:szCs w:val="20"/>
                <w:lang w:val="es-ES"/>
              </w:rPr>
              <w:softHyphen/>
              <w:t xml:space="preserve">rar, revisar, etc.? </w:t>
            </w:r>
          </w:p>
        </w:tc>
        <w:tc>
          <w:tcPr>
            <w:tcW w:w="2475" w:type="dxa"/>
            <w:gridSpan w:val="2"/>
            <w:tcBorders>
              <w:top w:val="single" w:sz="4" w:space="0" w:color="auto"/>
              <w:left w:val="single" w:sz="4" w:space="0" w:color="auto"/>
              <w:bottom w:val="single" w:sz="4" w:space="0" w:color="auto"/>
              <w:right w:val="single" w:sz="4" w:space="0" w:color="auto"/>
            </w:tcBorders>
          </w:tcPr>
          <w:p w14:paraId="02B25EA5"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Prevenir </w:t>
            </w:r>
          </w:p>
          <w:p w14:paraId="0FE587E2"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o detectar </w:t>
            </w:r>
          </w:p>
        </w:tc>
        <w:tc>
          <w:tcPr>
            <w:tcW w:w="2332" w:type="dxa"/>
            <w:gridSpan w:val="2"/>
            <w:tcBorders>
              <w:top w:val="single" w:sz="4" w:space="0" w:color="auto"/>
              <w:left w:val="single" w:sz="4" w:space="0" w:color="auto"/>
              <w:bottom w:val="single" w:sz="4" w:space="0" w:color="auto"/>
              <w:right w:val="single" w:sz="4" w:space="0" w:color="auto"/>
            </w:tcBorders>
          </w:tcPr>
          <w:p w14:paraId="739A9575"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No es un control </w:t>
            </w:r>
          </w:p>
        </w:tc>
      </w:tr>
      <w:tr w:rsidR="00BB6282" w:rsidRPr="00BB6282" w14:paraId="11392F0B"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451"/>
        </w:trPr>
        <w:tc>
          <w:tcPr>
            <w:tcW w:w="2073" w:type="dxa"/>
            <w:tcBorders>
              <w:top w:val="single" w:sz="4" w:space="0" w:color="auto"/>
              <w:left w:val="single" w:sz="4" w:space="0" w:color="auto"/>
              <w:bottom w:val="single" w:sz="4" w:space="0" w:color="auto"/>
              <w:right w:val="single" w:sz="4" w:space="0" w:color="auto"/>
            </w:tcBorders>
          </w:tcPr>
          <w:p w14:paraId="0D8FEDEA"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4. Cómo se realiza la actividad de control </w:t>
            </w:r>
          </w:p>
        </w:tc>
        <w:tc>
          <w:tcPr>
            <w:tcW w:w="2721" w:type="dxa"/>
            <w:tcBorders>
              <w:top w:val="single" w:sz="4" w:space="0" w:color="auto"/>
              <w:left w:val="single" w:sz="4" w:space="0" w:color="auto"/>
              <w:bottom w:val="single" w:sz="4" w:space="0" w:color="auto"/>
              <w:right w:val="single" w:sz="4" w:space="0" w:color="auto"/>
            </w:tcBorders>
          </w:tcPr>
          <w:p w14:paraId="65A6E367"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¿La fuente de información que se utiliza en el desarrollo del control es información confia</w:t>
            </w:r>
            <w:r w:rsidRPr="00BB6282">
              <w:rPr>
                <w:rFonts w:ascii="Flama Book" w:hAnsi="Flama Book" w:cs="Flama Book"/>
                <w:color w:val="000000"/>
                <w:sz w:val="20"/>
                <w:szCs w:val="20"/>
                <w:lang w:val="es-ES"/>
              </w:rPr>
              <w:softHyphen/>
              <w:t xml:space="preserve">ble que permita mitigar el riesgo? </w:t>
            </w:r>
          </w:p>
        </w:tc>
        <w:tc>
          <w:tcPr>
            <w:tcW w:w="2475" w:type="dxa"/>
            <w:gridSpan w:val="2"/>
            <w:tcBorders>
              <w:top w:val="single" w:sz="4" w:space="0" w:color="auto"/>
              <w:left w:val="single" w:sz="4" w:space="0" w:color="auto"/>
              <w:bottom w:val="single" w:sz="4" w:space="0" w:color="auto"/>
              <w:right w:val="single" w:sz="4" w:space="0" w:color="auto"/>
            </w:tcBorders>
          </w:tcPr>
          <w:p w14:paraId="4E6EC580"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Confiable </w:t>
            </w:r>
          </w:p>
        </w:tc>
        <w:tc>
          <w:tcPr>
            <w:tcW w:w="2332" w:type="dxa"/>
            <w:gridSpan w:val="2"/>
            <w:tcBorders>
              <w:top w:val="single" w:sz="4" w:space="0" w:color="auto"/>
              <w:left w:val="single" w:sz="4" w:space="0" w:color="auto"/>
              <w:bottom w:val="single" w:sz="4" w:space="0" w:color="auto"/>
              <w:right w:val="single" w:sz="4" w:space="0" w:color="auto"/>
            </w:tcBorders>
          </w:tcPr>
          <w:p w14:paraId="0A9BAC99"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No confiable </w:t>
            </w:r>
          </w:p>
        </w:tc>
      </w:tr>
      <w:tr w:rsidR="00BB6282" w:rsidRPr="00BB6282" w14:paraId="324233EE"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605"/>
        </w:trPr>
        <w:tc>
          <w:tcPr>
            <w:tcW w:w="2073" w:type="dxa"/>
            <w:tcBorders>
              <w:top w:val="single" w:sz="4" w:space="0" w:color="auto"/>
              <w:left w:val="single" w:sz="4" w:space="0" w:color="auto"/>
              <w:bottom w:val="single" w:sz="4" w:space="0" w:color="auto"/>
              <w:right w:val="single" w:sz="4" w:space="0" w:color="auto"/>
            </w:tcBorders>
          </w:tcPr>
          <w:p w14:paraId="59CE7B15"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5. Qué pasa con las observaciones o desviaciones </w:t>
            </w:r>
          </w:p>
        </w:tc>
        <w:tc>
          <w:tcPr>
            <w:tcW w:w="2721" w:type="dxa"/>
            <w:tcBorders>
              <w:top w:val="single" w:sz="4" w:space="0" w:color="auto"/>
              <w:left w:val="single" w:sz="4" w:space="0" w:color="auto"/>
              <w:bottom w:val="single" w:sz="4" w:space="0" w:color="auto"/>
              <w:right w:val="single" w:sz="4" w:space="0" w:color="auto"/>
            </w:tcBorders>
          </w:tcPr>
          <w:p w14:paraId="6154B669"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¿Las observaciones, desviaciones o dife</w:t>
            </w:r>
            <w:r w:rsidRPr="00BB6282">
              <w:rPr>
                <w:rFonts w:ascii="Flama Book" w:hAnsi="Flama Book" w:cs="Flama Book"/>
                <w:color w:val="000000"/>
                <w:sz w:val="20"/>
                <w:szCs w:val="20"/>
                <w:lang w:val="es-ES"/>
              </w:rPr>
              <w:softHyphen/>
              <w:t>rencias identificadas como resultados de la ejecución del control son investigadas y re</w:t>
            </w:r>
            <w:r w:rsidRPr="00BB6282">
              <w:rPr>
                <w:rFonts w:ascii="Flama Book" w:hAnsi="Flama Book" w:cs="Flama Book"/>
                <w:color w:val="000000"/>
                <w:sz w:val="20"/>
                <w:szCs w:val="20"/>
                <w:lang w:val="es-ES"/>
              </w:rPr>
              <w:softHyphen/>
              <w:t xml:space="preserve">sueltas de manera oportuna? </w:t>
            </w:r>
          </w:p>
        </w:tc>
        <w:tc>
          <w:tcPr>
            <w:tcW w:w="2475" w:type="dxa"/>
            <w:gridSpan w:val="2"/>
            <w:tcBorders>
              <w:top w:val="single" w:sz="4" w:space="0" w:color="auto"/>
              <w:left w:val="single" w:sz="4" w:space="0" w:color="auto"/>
              <w:bottom w:val="single" w:sz="4" w:space="0" w:color="auto"/>
              <w:right w:val="single" w:sz="4" w:space="0" w:color="auto"/>
            </w:tcBorders>
          </w:tcPr>
          <w:p w14:paraId="09E6B590"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Se investigan y resuelven </w:t>
            </w:r>
          </w:p>
          <w:p w14:paraId="72CFF980"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oportunamente </w:t>
            </w:r>
          </w:p>
        </w:tc>
        <w:tc>
          <w:tcPr>
            <w:tcW w:w="2332" w:type="dxa"/>
            <w:gridSpan w:val="2"/>
            <w:tcBorders>
              <w:top w:val="single" w:sz="4" w:space="0" w:color="auto"/>
              <w:left w:val="single" w:sz="4" w:space="0" w:color="auto"/>
              <w:bottom w:val="single" w:sz="4" w:space="0" w:color="auto"/>
              <w:right w:val="single" w:sz="4" w:space="0" w:color="auto"/>
            </w:tcBorders>
          </w:tcPr>
          <w:p w14:paraId="2FA39970"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No se investigan y resuelven oportunamente. </w:t>
            </w:r>
          </w:p>
        </w:tc>
      </w:tr>
      <w:tr w:rsidR="00BB6282" w:rsidRPr="00BB6282" w14:paraId="7705F579" w14:textId="77777777" w:rsidTr="00E62A77">
        <w:tblPrEx>
          <w:tblBorders>
            <w:top w:val="nil"/>
            <w:left w:val="nil"/>
            <w:bottom w:val="nil"/>
            <w:right w:val="nil"/>
            <w:insideH w:val="none" w:sz="0" w:space="0" w:color="auto"/>
            <w:insideV w:val="none" w:sz="0" w:space="0" w:color="auto"/>
          </w:tblBorders>
          <w:tblCellMar>
            <w:left w:w="108" w:type="dxa"/>
            <w:right w:w="108" w:type="dxa"/>
          </w:tblCellMar>
        </w:tblPrEx>
        <w:trPr>
          <w:trHeight w:val="451"/>
        </w:trPr>
        <w:tc>
          <w:tcPr>
            <w:tcW w:w="2073" w:type="dxa"/>
            <w:tcBorders>
              <w:top w:val="single" w:sz="4" w:space="0" w:color="auto"/>
              <w:left w:val="single" w:sz="4" w:space="0" w:color="auto"/>
              <w:bottom w:val="single" w:sz="4" w:space="0" w:color="auto"/>
              <w:right w:val="single" w:sz="4" w:space="0" w:color="auto"/>
            </w:tcBorders>
          </w:tcPr>
          <w:p w14:paraId="30CF0DEC" w14:textId="77777777" w:rsidR="00BB6282" w:rsidRPr="00BB6282" w:rsidRDefault="00BB6282" w:rsidP="00ED30F5">
            <w:pPr>
              <w:autoSpaceDE w:val="0"/>
              <w:autoSpaceDN w:val="0"/>
              <w:adjustRightInd w:val="0"/>
              <w:spacing w:after="0" w:line="201" w:lineRule="atLeast"/>
              <w:ind w:hanging="240"/>
              <w:jc w:val="center"/>
              <w:rPr>
                <w:rFonts w:ascii="Dosis" w:hAnsi="Dosis" w:cs="Dosis"/>
                <w:color w:val="000000"/>
                <w:sz w:val="20"/>
                <w:szCs w:val="20"/>
                <w:lang w:val="es-ES"/>
              </w:rPr>
            </w:pPr>
            <w:r w:rsidRPr="00BB6282">
              <w:rPr>
                <w:rFonts w:ascii="Dosis" w:hAnsi="Dosis" w:cs="Dosis"/>
                <w:b/>
                <w:bCs/>
                <w:color w:val="000000"/>
                <w:sz w:val="20"/>
                <w:szCs w:val="20"/>
                <w:lang w:val="es-ES"/>
              </w:rPr>
              <w:t xml:space="preserve">6. Evidencia de la ejecución del control </w:t>
            </w:r>
          </w:p>
        </w:tc>
        <w:tc>
          <w:tcPr>
            <w:tcW w:w="2721" w:type="dxa"/>
            <w:tcBorders>
              <w:top w:val="single" w:sz="4" w:space="0" w:color="auto"/>
              <w:left w:val="single" w:sz="4" w:space="0" w:color="auto"/>
              <w:bottom w:val="single" w:sz="4" w:space="0" w:color="auto"/>
              <w:right w:val="single" w:sz="4" w:space="0" w:color="auto"/>
            </w:tcBorders>
          </w:tcPr>
          <w:p w14:paraId="1255F61F" w14:textId="77777777" w:rsidR="00BB6282" w:rsidRPr="00BB6282" w:rsidRDefault="00BB6282" w:rsidP="00ED30F5">
            <w:pPr>
              <w:autoSpaceDE w:val="0"/>
              <w:autoSpaceDN w:val="0"/>
              <w:adjustRightInd w:val="0"/>
              <w:spacing w:after="0" w:line="201" w:lineRule="atLeast"/>
              <w:jc w:val="both"/>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¿Se deja evidencia o rastro de la ejecución del control que permita a cualquier tercero con la evidencia llegar a la misma conclusión? </w:t>
            </w:r>
          </w:p>
        </w:tc>
        <w:tc>
          <w:tcPr>
            <w:tcW w:w="2475" w:type="dxa"/>
            <w:gridSpan w:val="2"/>
            <w:tcBorders>
              <w:top w:val="single" w:sz="4" w:space="0" w:color="auto"/>
              <w:left w:val="single" w:sz="4" w:space="0" w:color="auto"/>
              <w:bottom w:val="single" w:sz="4" w:space="0" w:color="auto"/>
              <w:right w:val="single" w:sz="4" w:space="0" w:color="auto"/>
            </w:tcBorders>
          </w:tcPr>
          <w:p w14:paraId="06CFBF82"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 xml:space="preserve">Completa </w:t>
            </w:r>
          </w:p>
        </w:tc>
        <w:tc>
          <w:tcPr>
            <w:tcW w:w="2332" w:type="dxa"/>
            <w:gridSpan w:val="2"/>
            <w:tcBorders>
              <w:top w:val="single" w:sz="4" w:space="0" w:color="auto"/>
              <w:left w:val="single" w:sz="4" w:space="0" w:color="auto"/>
              <w:bottom w:val="single" w:sz="4" w:space="0" w:color="auto"/>
              <w:right w:val="single" w:sz="4" w:space="0" w:color="auto"/>
            </w:tcBorders>
          </w:tcPr>
          <w:p w14:paraId="6AF29333" w14:textId="77777777" w:rsidR="00BB6282" w:rsidRPr="00BB6282" w:rsidRDefault="00BB6282" w:rsidP="00ED30F5">
            <w:pPr>
              <w:autoSpaceDE w:val="0"/>
              <w:autoSpaceDN w:val="0"/>
              <w:adjustRightInd w:val="0"/>
              <w:spacing w:after="0" w:line="201" w:lineRule="atLeast"/>
              <w:jc w:val="center"/>
              <w:rPr>
                <w:rFonts w:ascii="Flama Book" w:hAnsi="Flama Book" w:cs="Flama Book"/>
                <w:color w:val="000000"/>
                <w:sz w:val="20"/>
                <w:szCs w:val="20"/>
                <w:lang w:val="es-ES"/>
              </w:rPr>
            </w:pPr>
            <w:r w:rsidRPr="00BB6282">
              <w:rPr>
                <w:rFonts w:ascii="Flama Book" w:hAnsi="Flama Book" w:cs="Flama Book"/>
                <w:color w:val="000000"/>
                <w:sz w:val="20"/>
                <w:szCs w:val="20"/>
                <w:lang w:val="es-ES"/>
              </w:rPr>
              <w:t>Incompleta / no existe</w:t>
            </w:r>
          </w:p>
        </w:tc>
      </w:tr>
    </w:tbl>
    <w:p w14:paraId="2CE829B9" w14:textId="77777777" w:rsidR="00FA62C5" w:rsidRDefault="00FA62C5" w:rsidP="009C40F5">
      <w:pPr>
        <w:rPr>
          <w:rFonts w:ascii="Arial" w:hAnsi="Arial" w:cs="Arial"/>
          <w:sz w:val="24"/>
          <w:szCs w:val="24"/>
        </w:rPr>
      </w:pPr>
    </w:p>
    <w:p w14:paraId="619575DF" w14:textId="77777777" w:rsidR="00FA62C5" w:rsidRDefault="00FA62C5" w:rsidP="009C40F5">
      <w:pPr>
        <w:rPr>
          <w:rFonts w:ascii="Arial" w:hAnsi="Arial" w:cs="Arial"/>
          <w:sz w:val="24"/>
          <w:szCs w:val="24"/>
        </w:rPr>
      </w:pPr>
    </w:p>
    <w:p w14:paraId="3DD7D9C8" w14:textId="77777777" w:rsidR="00FA62C5" w:rsidRDefault="00FA62C5" w:rsidP="009C40F5">
      <w:pPr>
        <w:rPr>
          <w:rFonts w:ascii="Arial" w:hAnsi="Arial" w:cs="Arial"/>
          <w:sz w:val="24"/>
          <w:szCs w:val="24"/>
        </w:rPr>
      </w:pPr>
    </w:p>
    <w:p w14:paraId="1CCAAB78" w14:textId="77777777" w:rsidR="00FA62C5" w:rsidRDefault="00FA62C5" w:rsidP="009C40F5">
      <w:pPr>
        <w:rPr>
          <w:rFonts w:ascii="Arial" w:hAnsi="Arial" w:cs="Arial"/>
          <w:sz w:val="24"/>
          <w:szCs w:val="24"/>
        </w:rPr>
      </w:pPr>
    </w:p>
    <w:p w14:paraId="12E6ED2F" w14:textId="450B31D5" w:rsidR="008E413C" w:rsidRPr="00412698" w:rsidRDefault="00EC481A" w:rsidP="00412698">
      <w:pPr>
        <w:pStyle w:val="Ttulo2"/>
        <w:numPr>
          <w:ilvl w:val="0"/>
          <w:numId w:val="0"/>
        </w:numPr>
        <w:spacing w:line="312" w:lineRule="auto"/>
        <w:jc w:val="both"/>
        <w:rPr>
          <w:rFonts w:ascii="Arial" w:eastAsiaTheme="minorHAnsi" w:hAnsi="Arial" w:cs="Arial"/>
          <w:b/>
          <w:color w:val="auto"/>
          <w:sz w:val="24"/>
          <w:szCs w:val="24"/>
        </w:rPr>
      </w:pPr>
      <w:r w:rsidRPr="00412698">
        <w:rPr>
          <w:rFonts w:ascii="Arial" w:eastAsiaTheme="minorHAnsi" w:hAnsi="Arial" w:cs="Arial"/>
          <w:b/>
          <w:color w:val="auto"/>
          <w:sz w:val="24"/>
          <w:szCs w:val="24"/>
        </w:rPr>
        <w:lastRenderedPageBreak/>
        <w:t>7.</w:t>
      </w:r>
      <w:r w:rsidR="008F22A2">
        <w:rPr>
          <w:rFonts w:ascii="Arial" w:eastAsiaTheme="minorHAnsi" w:hAnsi="Arial" w:cs="Arial"/>
          <w:b/>
          <w:color w:val="auto"/>
          <w:sz w:val="24"/>
          <w:szCs w:val="24"/>
        </w:rPr>
        <w:t>4</w:t>
      </w:r>
      <w:r w:rsidR="008E413C" w:rsidRPr="00412698">
        <w:rPr>
          <w:rFonts w:ascii="Arial" w:eastAsiaTheme="minorHAnsi" w:hAnsi="Arial" w:cs="Arial"/>
          <w:b/>
          <w:color w:val="auto"/>
          <w:sz w:val="24"/>
          <w:szCs w:val="24"/>
        </w:rPr>
        <w:t>Tratamiento:</w:t>
      </w:r>
      <w:bookmarkEnd w:id="20"/>
      <w:r w:rsidR="008E413C" w:rsidRPr="00412698">
        <w:rPr>
          <w:rFonts w:ascii="Arial" w:eastAsiaTheme="minorHAnsi" w:hAnsi="Arial" w:cs="Arial"/>
          <w:b/>
          <w:color w:val="auto"/>
          <w:sz w:val="24"/>
          <w:szCs w:val="24"/>
        </w:rPr>
        <w:t xml:space="preserve"> </w:t>
      </w:r>
    </w:p>
    <w:p w14:paraId="5AE6CEC2" w14:textId="77777777" w:rsidR="00FA62C5" w:rsidRDefault="00FA62C5" w:rsidP="00412698">
      <w:pPr>
        <w:pStyle w:val="Prrafodelista"/>
        <w:spacing w:after="0" w:line="312" w:lineRule="auto"/>
        <w:ind w:left="360"/>
        <w:jc w:val="both"/>
        <w:rPr>
          <w:rFonts w:ascii="Arial" w:hAnsi="Arial" w:cs="Arial"/>
          <w:sz w:val="24"/>
          <w:szCs w:val="24"/>
        </w:rPr>
      </w:pPr>
    </w:p>
    <w:p w14:paraId="086BDB25" w14:textId="77777777" w:rsidR="008E413C" w:rsidRPr="00412698" w:rsidRDefault="008E413C" w:rsidP="00412698">
      <w:pPr>
        <w:pStyle w:val="Prrafodelista"/>
        <w:spacing w:after="0" w:line="312" w:lineRule="auto"/>
        <w:ind w:left="360"/>
        <w:jc w:val="both"/>
        <w:rPr>
          <w:rFonts w:ascii="Arial" w:hAnsi="Arial" w:cs="Arial"/>
          <w:sz w:val="24"/>
          <w:szCs w:val="24"/>
        </w:rPr>
      </w:pPr>
      <w:r w:rsidRPr="00412698">
        <w:rPr>
          <w:rFonts w:ascii="Arial" w:hAnsi="Arial" w:cs="Arial"/>
          <w:sz w:val="24"/>
          <w:szCs w:val="24"/>
        </w:rPr>
        <w:t>Es la preparación e implementación de los planes para el tratamiento del riesgo, las razones para la selección de las opciones de tratamiento, que incluyan los beneficios que se espera obtener; los responsables de aprobar el plan y los responsables de implementarlo; acciones propuestas; requisitos de recursos, incluyendo las contingencias; medidas y restricciones de desempeño; requisitos de monitoreo y reporte; y tiempo y cronograma.</w:t>
      </w:r>
    </w:p>
    <w:p w14:paraId="71909E44" w14:textId="77777777" w:rsidR="00846C52" w:rsidRDefault="00846C52" w:rsidP="00412698">
      <w:pPr>
        <w:spacing w:after="0" w:line="312" w:lineRule="auto"/>
        <w:jc w:val="both"/>
        <w:rPr>
          <w:rFonts w:ascii="Arial" w:hAnsi="Arial" w:cs="Arial"/>
          <w:noProof/>
          <w:sz w:val="24"/>
          <w:szCs w:val="24"/>
          <w:lang w:val="es-ES" w:eastAsia="es-ES"/>
        </w:rPr>
      </w:pPr>
    </w:p>
    <w:p w14:paraId="4AC106C1" w14:textId="5807B75E" w:rsidR="008E413C" w:rsidRPr="00412698" w:rsidRDefault="00846C52" w:rsidP="00412698">
      <w:pPr>
        <w:spacing w:after="0" w:line="312" w:lineRule="auto"/>
        <w:jc w:val="both"/>
        <w:rPr>
          <w:rFonts w:ascii="Arial" w:hAnsi="Arial" w:cs="Arial"/>
          <w:sz w:val="24"/>
          <w:szCs w:val="24"/>
        </w:rPr>
      </w:pPr>
      <w:r>
        <w:rPr>
          <w:rFonts w:ascii="Arial" w:hAnsi="Arial" w:cs="Arial"/>
          <w:noProof/>
          <w:sz w:val="24"/>
          <w:szCs w:val="24"/>
          <w:lang w:val="es-ES" w:eastAsia="es-ES"/>
        </w:rPr>
        <w:t xml:space="preserve">         </w:t>
      </w:r>
      <w:r w:rsidRPr="00412698">
        <w:rPr>
          <w:rFonts w:ascii="Arial" w:hAnsi="Arial" w:cs="Arial"/>
          <w:noProof/>
          <w:sz w:val="24"/>
          <w:szCs w:val="24"/>
          <w:lang w:val="es-ES" w:eastAsia="es-ES"/>
        </w:rPr>
        <w:drawing>
          <wp:inline distT="0" distB="0" distL="0" distR="0" wp14:anchorId="50DB322C" wp14:editId="04209DA0">
            <wp:extent cx="4602007" cy="2901315"/>
            <wp:effectExtent l="0" t="0" r="825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29723" cy="2918788"/>
                    </a:xfrm>
                    <a:prstGeom prst="rect">
                      <a:avLst/>
                    </a:prstGeom>
                    <a:noFill/>
                  </pic:spPr>
                </pic:pic>
              </a:graphicData>
            </a:graphic>
          </wp:inline>
        </w:drawing>
      </w:r>
    </w:p>
    <w:p w14:paraId="6A2D0050" w14:textId="41466C2F"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ab/>
      </w:r>
      <w:r w:rsidRPr="00412698">
        <w:rPr>
          <w:rFonts w:ascii="Arial" w:hAnsi="Arial" w:cs="Arial"/>
          <w:sz w:val="24"/>
          <w:szCs w:val="24"/>
        </w:rPr>
        <w:tab/>
      </w:r>
      <w:r w:rsidRPr="00412698">
        <w:rPr>
          <w:rFonts w:ascii="Arial" w:hAnsi="Arial" w:cs="Arial"/>
          <w:sz w:val="24"/>
          <w:szCs w:val="24"/>
        </w:rPr>
        <w:tab/>
      </w:r>
    </w:p>
    <w:p w14:paraId="5B71F3F9" w14:textId="77777777" w:rsidR="008E413C" w:rsidRPr="00412698" w:rsidRDefault="008E413C" w:rsidP="00412698">
      <w:pPr>
        <w:spacing w:after="0" w:line="312" w:lineRule="auto"/>
        <w:jc w:val="both"/>
        <w:rPr>
          <w:rFonts w:ascii="Arial" w:hAnsi="Arial" w:cs="Arial"/>
          <w:sz w:val="20"/>
          <w:szCs w:val="24"/>
        </w:rPr>
      </w:pPr>
      <w:r w:rsidRPr="00412698">
        <w:rPr>
          <w:rFonts w:ascii="Arial" w:hAnsi="Arial" w:cs="Arial"/>
          <w:sz w:val="20"/>
          <w:szCs w:val="24"/>
        </w:rPr>
        <w:t>Tomado: Norma Técnica Colombiana NTC-ISO 31000</w:t>
      </w:r>
    </w:p>
    <w:p w14:paraId="3DA97B69" w14:textId="77777777" w:rsidR="008E413C" w:rsidRPr="00412698" w:rsidRDefault="008E413C" w:rsidP="00412698">
      <w:pPr>
        <w:spacing w:after="0" w:line="312" w:lineRule="auto"/>
        <w:jc w:val="both"/>
        <w:rPr>
          <w:rFonts w:ascii="Arial" w:hAnsi="Arial" w:cs="Arial"/>
          <w:sz w:val="24"/>
          <w:szCs w:val="24"/>
        </w:rPr>
      </w:pPr>
    </w:p>
    <w:p w14:paraId="29F050D3" w14:textId="77777777" w:rsidR="008E413C" w:rsidRPr="00412698" w:rsidRDefault="008E413C" w:rsidP="00412698">
      <w:pPr>
        <w:spacing w:after="0" w:line="312" w:lineRule="auto"/>
        <w:ind w:left="360"/>
        <w:jc w:val="both"/>
        <w:rPr>
          <w:rFonts w:ascii="Arial" w:hAnsi="Arial" w:cs="Arial"/>
          <w:sz w:val="24"/>
          <w:szCs w:val="24"/>
        </w:rPr>
      </w:pPr>
      <w:r w:rsidRPr="00412698">
        <w:rPr>
          <w:rFonts w:ascii="Arial" w:hAnsi="Arial" w:cs="Arial"/>
          <w:sz w:val="24"/>
          <w:szCs w:val="24"/>
        </w:rPr>
        <w:t>Las opciones para el tratamiento pueden incluir las siguientes: Evitar el riesgo; Incrementar el riesgo para perseguir una oportunidad; Retirar una fuente de riesgos: Cambiar la probabilidad; Cambiar la consecuencia: Compartir el riesgo con una o varias partes; Retener el riesgo mediante unas decisiones informada.</w:t>
      </w:r>
    </w:p>
    <w:p w14:paraId="035974CA" w14:textId="77777777" w:rsidR="008E413C" w:rsidRPr="00412698" w:rsidRDefault="008E413C" w:rsidP="00412698">
      <w:pPr>
        <w:spacing w:after="0" w:line="312" w:lineRule="auto"/>
        <w:jc w:val="both"/>
        <w:rPr>
          <w:rFonts w:ascii="Arial" w:hAnsi="Arial" w:cs="Arial"/>
          <w:sz w:val="24"/>
          <w:szCs w:val="24"/>
        </w:rPr>
      </w:pPr>
    </w:p>
    <w:p w14:paraId="19E21D76" w14:textId="77777777" w:rsidR="008E413C" w:rsidRDefault="008E413C" w:rsidP="00412698">
      <w:pPr>
        <w:pStyle w:val="Prrafodelista"/>
        <w:numPr>
          <w:ilvl w:val="0"/>
          <w:numId w:val="21"/>
        </w:numPr>
        <w:spacing w:after="0" w:line="312" w:lineRule="auto"/>
        <w:jc w:val="both"/>
        <w:rPr>
          <w:rFonts w:ascii="Arial" w:hAnsi="Arial" w:cs="Arial"/>
          <w:sz w:val="24"/>
          <w:szCs w:val="24"/>
        </w:rPr>
      </w:pPr>
      <w:r w:rsidRPr="00412698">
        <w:rPr>
          <w:rFonts w:ascii="Arial" w:hAnsi="Arial" w:cs="Arial"/>
          <w:i/>
          <w:sz w:val="24"/>
          <w:szCs w:val="24"/>
        </w:rPr>
        <w:t>Elaboración del Mapa de Riesgo:</w:t>
      </w:r>
      <w:r w:rsidRPr="00412698">
        <w:rPr>
          <w:rFonts w:ascii="Arial" w:hAnsi="Arial" w:cs="Arial"/>
          <w:sz w:val="24"/>
          <w:szCs w:val="24"/>
        </w:rPr>
        <w:t xml:space="preserve"> De acuerdo con los lineamientos establecidos por el DAFP, cuadro resumen que muestre cada uno de los pasos llevados a cabo para su levantamiento. Todas las acciones contempladas dentro del mapa, unido a la información reportada por los indicadores, suministrará la información requerida para el seguimiento respectivo a los mapas. </w:t>
      </w:r>
    </w:p>
    <w:p w14:paraId="42663990" w14:textId="77777777" w:rsidR="00332C22" w:rsidRPr="00412698" w:rsidRDefault="00332C22" w:rsidP="00237367">
      <w:pPr>
        <w:pStyle w:val="Prrafodelista"/>
        <w:spacing w:after="0" w:line="312" w:lineRule="auto"/>
        <w:ind w:left="360"/>
        <w:jc w:val="both"/>
        <w:rPr>
          <w:rFonts w:ascii="Arial" w:hAnsi="Arial" w:cs="Arial"/>
          <w:sz w:val="24"/>
          <w:szCs w:val="24"/>
        </w:rPr>
      </w:pPr>
    </w:p>
    <w:p w14:paraId="1A111D43" w14:textId="05AC4D4D" w:rsidR="008E413C" w:rsidRDefault="00C73675" w:rsidP="00C73675">
      <w:pPr>
        <w:pStyle w:val="Ttulo1"/>
        <w:numPr>
          <w:ilvl w:val="0"/>
          <w:numId w:val="0"/>
        </w:numPr>
        <w:spacing w:before="0" w:line="312" w:lineRule="auto"/>
        <w:ind w:left="432"/>
        <w:jc w:val="both"/>
        <w:rPr>
          <w:rFonts w:ascii="Arial" w:hAnsi="Arial" w:cs="Arial"/>
          <w:b/>
          <w:color w:val="auto"/>
          <w:sz w:val="24"/>
          <w:szCs w:val="24"/>
        </w:rPr>
      </w:pPr>
      <w:bookmarkStart w:id="22" w:name="_Toc4694961"/>
      <w:r>
        <w:rPr>
          <w:rFonts w:ascii="Arial" w:hAnsi="Arial" w:cs="Arial"/>
          <w:b/>
          <w:color w:val="auto"/>
          <w:sz w:val="24"/>
          <w:szCs w:val="24"/>
        </w:rPr>
        <w:t>8.</w:t>
      </w:r>
      <w:r w:rsidRPr="00412698">
        <w:rPr>
          <w:rFonts w:ascii="Arial" w:hAnsi="Arial" w:cs="Arial"/>
          <w:b/>
          <w:color w:val="auto"/>
          <w:sz w:val="24"/>
          <w:szCs w:val="24"/>
        </w:rPr>
        <w:t xml:space="preserve"> PLAN</w:t>
      </w:r>
      <w:r w:rsidR="008E413C" w:rsidRPr="00412698">
        <w:rPr>
          <w:rFonts w:ascii="Arial" w:hAnsi="Arial" w:cs="Arial"/>
          <w:b/>
          <w:color w:val="auto"/>
          <w:sz w:val="24"/>
          <w:szCs w:val="24"/>
        </w:rPr>
        <w:t xml:space="preserve"> DE </w:t>
      </w:r>
      <w:r w:rsidR="00CC3600" w:rsidRPr="00412698">
        <w:rPr>
          <w:rFonts w:ascii="Arial" w:hAnsi="Arial" w:cs="Arial"/>
          <w:b/>
          <w:color w:val="auto"/>
          <w:sz w:val="24"/>
          <w:szCs w:val="24"/>
        </w:rPr>
        <w:t xml:space="preserve">TRATAMIENTO </w:t>
      </w:r>
      <w:r w:rsidR="008E413C" w:rsidRPr="00412698">
        <w:rPr>
          <w:rFonts w:ascii="Arial" w:hAnsi="Arial" w:cs="Arial"/>
          <w:b/>
          <w:color w:val="auto"/>
          <w:sz w:val="24"/>
          <w:szCs w:val="24"/>
        </w:rPr>
        <w:t xml:space="preserve"> DE RIESGO</w:t>
      </w:r>
      <w:bookmarkEnd w:id="22"/>
      <w:r w:rsidR="008E413C" w:rsidRPr="00412698">
        <w:rPr>
          <w:rFonts w:ascii="Arial" w:hAnsi="Arial" w:cs="Arial"/>
          <w:b/>
          <w:color w:val="auto"/>
          <w:sz w:val="24"/>
          <w:szCs w:val="24"/>
        </w:rPr>
        <w:t xml:space="preserve"> </w:t>
      </w:r>
    </w:p>
    <w:p w14:paraId="1D9C53EE" w14:textId="43E7159B" w:rsidR="008E413C" w:rsidRPr="00412698" w:rsidRDefault="008E413C" w:rsidP="00C73675">
      <w:pPr>
        <w:spacing w:after="0" w:line="312" w:lineRule="auto"/>
        <w:ind w:left="360"/>
        <w:jc w:val="both"/>
        <w:rPr>
          <w:rFonts w:ascii="Arial" w:hAnsi="Arial" w:cs="Arial"/>
          <w:sz w:val="24"/>
          <w:szCs w:val="24"/>
        </w:rPr>
      </w:pPr>
      <w:r w:rsidRPr="00412698">
        <w:rPr>
          <w:rFonts w:ascii="Arial" w:hAnsi="Arial" w:cs="Arial"/>
          <w:sz w:val="24"/>
          <w:szCs w:val="24"/>
        </w:rPr>
        <w:t>E</w:t>
      </w:r>
      <w:r w:rsidR="00CC3600" w:rsidRPr="00412698">
        <w:rPr>
          <w:rFonts w:ascii="Arial" w:hAnsi="Arial" w:cs="Arial"/>
          <w:sz w:val="24"/>
          <w:szCs w:val="24"/>
        </w:rPr>
        <w:t>l Mapa de riesgo de</w:t>
      </w:r>
      <w:r w:rsidR="00C73675">
        <w:rPr>
          <w:rFonts w:ascii="Arial" w:hAnsi="Arial" w:cs="Arial"/>
          <w:sz w:val="24"/>
          <w:szCs w:val="24"/>
        </w:rPr>
        <w:t xml:space="preserve"> </w:t>
      </w:r>
      <w:r w:rsidR="00C57940">
        <w:rPr>
          <w:rFonts w:ascii="Arial" w:hAnsi="Arial" w:cs="Arial"/>
          <w:sz w:val="24"/>
          <w:szCs w:val="24"/>
        </w:rPr>
        <w:t>la</w:t>
      </w:r>
      <w:r w:rsidR="00C73675">
        <w:rPr>
          <w:rFonts w:ascii="Arial" w:hAnsi="Arial" w:cs="Arial"/>
          <w:sz w:val="24"/>
          <w:szCs w:val="24"/>
        </w:rPr>
        <w:t xml:space="preserve"> Biblioteca Pública Piloto,</w:t>
      </w:r>
      <w:r w:rsidR="00C73675" w:rsidRPr="00412698">
        <w:rPr>
          <w:rFonts w:ascii="Arial" w:hAnsi="Arial" w:cs="Arial"/>
          <w:sz w:val="24"/>
          <w:szCs w:val="24"/>
        </w:rPr>
        <w:t xml:space="preserve"> se</w:t>
      </w:r>
      <w:r w:rsidRPr="00412698">
        <w:rPr>
          <w:rFonts w:ascii="Arial" w:hAnsi="Arial" w:cs="Arial"/>
          <w:sz w:val="24"/>
          <w:szCs w:val="24"/>
        </w:rPr>
        <w:t xml:space="preserve"> organiza de acuerdo </w:t>
      </w:r>
      <w:r w:rsidR="002B6513">
        <w:rPr>
          <w:rFonts w:ascii="Arial" w:hAnsi="Arial" w:cs="Arial"/>
          <w:sz w:val="24"/>
          <w:szCs w:val="24"/>
        </w:rPr>
        <w:t>con el mapa de procesos vigente, y</w:t>
      </w:r>
      <w:r w:rsidRPr="00412698">
        <w:rPr>
          <w:rFonts w:ascii="Arial" w:hAnsi="Arial" w:cs="Arial"/>
          <w:sz w:val="24"/>
          <w:szCs w:val="24"/>
        </w:rPr>
        <w:t xml:space="preserve"> se hace un análisis para identificar:</w:t>
      </w:r>
    </w:p>
    <w:p w14:paraId="114C9AF8" w14:textId="77777777" w:rsidR="008E413C" w:rsidRPr="00412698" w:rsidRDefault="008E413C" w:rsidP="00C73675">
      <w:pPr>
        <w:spacing w:after="0" w:line="312" w:lineRule="auto"/>
        <w:ind w:left="360"/>
        <w:jc w:val="both"/>
        <w:rPr>
          <w:rFonts w:ascii="Arial" w:hAnsi="Arial" w:cs="Arial"/>
          <w:sz w:val="24"/>
          <w:szCs w:val="24"/>
        </w:rPr>
      </w:pPr>
    </w:p>
    <w:p w14:paraId="42E1D6D6" w14:textId="77777777" w:rsidR="008E413C" w:rsidRPr="00412698" w:rsidRDefault="008E413C" w:rsidP="00C73675">
      <w:pPr>
        <w:pStyle w:val="Prrafodelista"/>
        <w:numPr>
          <w:ilvl w:val="0"/>
          <w:numId w:val="25"/>
        </w:numPr>
        <w:spacing w:after="0" w:line="312" w:lineRule="auto"/>
        <w:ind w:left="720"/>
        <w:jc w:val="both"/>
        <w:rPr>
          <w:rFonts w:ascii="Arial" w:hAnsi="Arial" w:cs="Arial"/>
          <w:sz w:val="24"/>
          <w:szCs w:val="24"/>
        </w:rPr>
      </w:pPr>
      <w:r w:rsidRPr="00412698">
        <w:rPr>
          <w:rFonts w:ascii="Arial" w:hAnsi="Arial" w:cs="Arial"/>
          <w:sz w:val="24"/>
          <w:szCs w:val="24"/>
        </w:rPr>
        <w:t>Número de riesgos identificados por proceso.</w:t>
      </w:r>
    </w:p>
    <w:p w14:paraId="6CFBB92A" w14:textId="77777777" w:rsidR="008E413C" w:rsidRPr="00412698" w:rsidRDefault="008E413C" w:rsidP="00C73675">
      <w:pPr>
        <w:pStyle w:val="Prrafodelista"/>
        <w:numPr>
          <w:ilvl w:val="0"/>
          <w:numId w:val="25"/>
        </w:numPr>
        <w:spacing w:after="0" w:line="312" w:lineRule="auto"/>
        <w:ind w:left="720"/>
        <w:jc w:val="both"/>
        <w:rPr>
          <w:rFonts w:ascii="Arial" w:hAnsi="Arial" w:cs="Arial"/>
          <w:sz w:val="24"/>
          <w:szCs w:val="24"/>
        </w:rPr>
      </w:pPr>
      <w:r w:rsidRPr="00412698">
        <w:rPr>
          <w:rFonts w:ascii="Arial" w:hAnsi="Arial" w:cs="Arial"/>
          <w:sz w:val="24"/>
          <w:szCs w:val="24"/>
        </w:rPr>
        <w:t>Tipo o clasificación de riesgo, para analizar en cual parte de la estructura de la entidad se encuentra la dificultad, para tomar medidas al respecto y luego del seguimiento y monitoreo, revisar el mejoramiento en la gestión.</w:t>
      </w:r>
    </w:p>
    <w:p w14:paraId="0FFB6FE7" w14:textId="27581F6A" w:rsidR="008E413C" w:rsidRPr="00412698" w:rsidRDefault="008E413C" w:rsidP="00C73675">
      <w:pPr>
        <w:pStyle w:val="Prrafodelista"/>
        <w:numPr>
          <w:ilvl w:val="0"/>
          <w:numId w:val="25"/>
        </w:numPr>
        <w:spacing w:after="0" w:line="312" w:lineRule="auto"/>
        <w:ind w:left="720"/>
        <w:jc w:val="both"/>
        <w:rPr>
          <w:rFonts w:ascii="Arial" w:hAnsi="Arial" w:cs="Arial"/>
          <w:sz w:val="24"/>
          <w:szCs w:val="24"/>
        </w:rPr>
      </w:pPr>
      <w:r w:rsidRPr="00412698">
        <w:rPr>
          <w:rFonts w:ascii="Arial" w:hAnsi="Arial" w:cs="Arial"/>
          <w:sz w:val="24"/>
          <w:szCs w:val="24"/>
        </w:rPr>
        <w:t>La zona de riesgo en que se encuentra cada uno de procesos, para que la Oficina de Control Interno, haga el monitore</w:t>
      </w:r>
      <w:r w:rsidR="00C73675">
        <w:rPr>
          <w:rFonts w:ascii="Arial" w:hAnsi="Arial" w:cs="Arial"/>
          <w:sz w:val="24"/>
          <w:szCs w:val="24"/>
        </w:rPr>
        <w:t>o y seguimiento respectivo.</w:t>
      </w:r>
    </w:p>
    <w:p w14:paraId="0F6084E1" w14:textId="77777777" w:rsidR="008E413C" w:rsidRPr="00412698" w:rsidRDefault="008E413C" w:rsidP="00412698">
      <w:pPr>
        <w:spacing w:after="0" w:line="312" w:lineRule="auto"/>
        <w:jc w:val="both"/>
        <w:rPr>
          <w:rFonts w:ascii="Arial" w:hAnsi="Arial" w:cs="Arial"/>
          <w:sz w:val="24"/>
          <w:szCs w:val="24"/>
        </w:rPr>
      </w:pPr>
    </w:p>
    <w:p w14:paraId="04D65CE5" w14:textId="77777777" w:rsidR="008E413C" w:rsidRPr="00412698" w:rsidRDefault="008E413C" w:rsidP="00412698">
      <w:pPr>
        <w:spacing w:after="0" w:line="312" w:lineRule="auto"/>
        <w:jc w:val="both"/>
        <w:rPr>
          <w:rFonts w:ascii="Arial" w:hAnsi="Arial" w:cs="Arial"/>
          <w:sz w:val="24"/>
          <w:szCs w:val="24"/>
        </w:rPr>
      </w:pPr>
    </w:p>
    <w:p w14:paraId="2EB676AA" w14:textId="4A3C50DC" w:rsidR="008E413C" w:rsidRPr="00406395" w:rsidRDefault="008E413C" w:rsidP="00406395">
      <w:pPr>
        <w:pStyle w:val="Ttulo1"/>
        <w:numPr>
          <w:ilvl w:val="0"/>
          <w:numId w:val="42"/>
        </w:numPr>
        <w:spacing w:before="0" w:line="312" w:lineRule="auto"/>
        <w:jc w:val="both"/>
        <w:rPr>
          <w:rFonts w:ascii="Arial" w:hAnsi="Arial" w:cs="Arial"/>
          <w:b/>
          <w:color w:val="auto"/>
          <w:sz w:val="24"/>
          <w:szCs w:val="24"/>
        </w:rPr>
      </w:pPr>
      <w:bookmarkStart w:id="23" w:name="_Toc4694962"/>
      <w:r w:rsidRPr="00406395">
        <w:rPr>
          <w:rFonts w:ascii="Arial" w:hAnsi="Arial" w:cs="Arial"/>
          <w:b/>
          <w:color w:val="auto"/>
          <w:sz w:val="24"/>
          <w:szCs w:val="24"/>
        </w:rPr>
        <w:t>MANTENIMIENTO Y SOSTENIBILIDAD DEL PROCESO DE ADMINISTRACIÓN DEL RIESGO</w:t>
      </w:r>
      <w:bookmarkEnd w:id="23"/>
    </w:p>
    <w:p w14:paraId="28F31773" w14:textId="77777777" w:rsidR="008E413C" w:rsidRPr="00412698" w:rsidRDefault="008E413C" w:rsidP="00412698">
      <w:pPr>
        <w:spacing w:after="0" w:line="312" w:lineRule="auto"/>
        <w:jc w:val="both"/>
        <w:rPr>
          <w:rFonts w:ascii="Arial" w:hAnsi="Arial" w:cs="Arial"/>
          <w:sz w:val="24"/>
          <w:szCs w:val="24"/>
        </w:rPr>
      </w:pPr>
    </w:p>
    <w:p w14:paraId="10D75964"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La definición de procedimientos y acciones correctivas y preventivas, basados en los resultados de evaluación y monitoreo, permitirán lograr el mejoramiento continuo y la sostenibilidad del proceso de administración del riesgo a nivel institucional.</w:t>
      </w:r>
    </w:p>
    <w:p w14:paraId="308D172A" w14:textId="77777777" w:rsidR="008E413C" w:rsidRPr="00412698" w:rsidRDefault="008E413C" w:rsidP="00412698">
      <w:pPr>
        <w:spacing w:after="0" w:line="312" w:lineRule="auto"/>
        <w:jc w:val="both"/>
        <w:rPr>
          <w:rFonts w:ascii="Arial" w:hAnsi="Arial" w:cs="Arial"/>
          <w:sz w:val="24"/>
          <w:szCs w:val="24"/>
        </w:rPr>
      </w:pPr>
    </w:p>
    <w:p w14:paraId="2FBE64D3"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La Oficina de Control Interno, comunicará y presentará los resultados y propuestas de mejoramiento y tratamiento de las situaciones detectadas con respecto a los riesgos institucionales, lo cual llevará a tomar decisiones necesarias para la corrección de las desviaciones que se presenten frente a los objetivos y metas planteadas.</w:t>
      </w:r>
    </w:p>
    <w:p w14:paraId="3B52B7CB" w14:textId="77777777" w:rsidR="008E413C" w:rsidRPr="00412698" w:rsidRDefault="008E413C" w:rsidP="00412698">
      <w:pPr>
        <w:spacing w:after="0" w:line="312" w:lineRule="auto"/>
        <w:jc w:val="both"/>
        <w:rPr>
          <w:rFonts w:ascii="Arial" w:hAnsi="Arial" w:cs="Arial"/>
          <w:color w:val="FF0000"/>
          <w:sz w:val="24"/>
          <w:szCs w:val="24"/>
        </w:rPr>
      </w:pPr>
    </w:p>
    <w:p w14:paraId="6F61C634" w14:textId="7A3112BA" w:rsidR="008E413C" w:rsidRPr="007877FE" w:rsidRDefault="002B4D2E" w:rsidP="002B4D2E">
      <w:pPr>
        <w:pStyle w:val="Ttulo1"/>
        <w:numPr>
          <w:ilvl w:val="0"/>
          <w:numId w:val="0"/>
        </w:numPr>
        <w:jc w:val="both"/>
        <w:rPr>
          <w:rFonts w:ascii="Arial" w:hAnsi="Arial" w:cs="Arial"/>
          <w:color w:val="000000" w:themeColor="text1"/>
          <w:sz w:val="24"/>
          <w:szCs w:val="24"/>
        </w:rPr>
      </w:pPr>
      <w:bookmarkStart w:id="24" w:name="_Toc4694963"/>
      <w:r>
        <w:rPr>
          <w:rFonts w:ascii="Arial" w:hAnsi="Arial" w:cs="Arial"/>
          <w:color w:val="000000" w:themeColor="text1"/>
          <w:sz w:val="24"/>
          <w:szCs w:val="24"/>
        </w:rPr>
        <w:t>9.1</w:t>
      </w:r>
      <w:r w:rsidR="007877FE" w:rsidRPr="007877FE">
        <w:rPr>
          <w:rFonts w:ascii="Arial" w:hAnsi="Arial" w:cs="Arial"/>
          <w:color w:val="000000" w:themeColor="text1"/>
          <w:sz w:val="24"/>
          <w:szCs w:val="24"/>
        </w:rPr>
        <w:t xml:space="preserve"> La</w:t>
      </w:r>
      <w:r w:rsidR="008E413C" w:rsidRPr="007877FE">
        <w:rPr>
          <w:rFonts w:ascii="Arial" w:hAnsi="Arial" w:cs="Arial"/>
          <w:color w:val="000000" w:themeColor="text1"/>
          <w:sz w:val="24"/>
          <w:szCs w:val="24"/>
        </w:rPr>
        <w:t xml:space="preserve"> alta dirección deberá liderar el proceso de </w:t>
      </w:r>
      <w:r w:rsidR="007877FE" w:rsidRPr="007877FE">
        <w:rPr>
          <w:rFonts w:ascii="Arial" w:hAnsi="Arial" w:cs="Arial"/>
          <w:color w:val="000000" w:themeColor="text1"/>
          <w:sz w:val="24"/>
          <w:szCs w:val="24"/>
        </w:rPr>
        <w:t xml:space="preserve">administración de riesgos de la Biblioteca Pública Piloto, </w:t>
      </w:r>
      <w:r w:rsidR="008E413C" w:rsidRPr="007877FE">
        <w:rPr>
          <w:rFonts w:ascii="Arial" w:hAnsi="Arial" w:cs="Arial"/>
          <w:color w:val="000000" w:themeColor="text1"/>
          <w:sz w:val="24"/>
          <w:szCs w:val="24"/>
        </w:rPr>
        <w:t>acorde con la legislación vigente aplicable y la normatividad interna.</w:t>
      </w:r>
      <w:bookmarkEnd w:id="24"/>
    </w:p>
    <w:p w14:paraId="14FDA278" w14:textId="77777777" w:rsidR="008E413C" w:rsidRPr="00412698" w:rsidRDefault="008E413C" w:rsidP="00412698">
      <w:pPr>
        <w:pStyle w:val="Prrafodelista"/>
        <w:spacing w:after="0" w:line="312" w:lineRule="auto"/>
        <w:ind w:left="360"/>
        <w:jc w:val="both"/>
        <w:rPr>
          <w:rFonts w:ascii="Arial" w:hAnsi="Arial" w:cs="Arial"/>
          <w:color w:val="FF0000"/>
          <w:sz w:val="24"/>
          <w:szCs w:val="24"/>
        </w:rPr>
      </w:pPr>
    </w:p>
    <w:p w14:paraId="614E8685" w14:textId="2176138C" w:rsidR="008E413C" w:rsidRPr="002B4D2E" w:rsidRDefault="008E413C" w:rsidP="002B4D2E">
      <w:pPr>
        <w:pStyle w:val="Ttulo2"/>
        <w:numPr>
          <w:ilvl w:val="1"/>
          <w:numId w:val="45"/>
        </w:numPr>
        <w:jc w:val="both"/>
        <w:rPr>
          <w:rFonts w:ascii="Arial" w:hAnsi="Arial" w:cs="Arial"/>
          <w:color w:val="000000" w:themeColor="text1"/>
          <w:sz w:val="24"/>
          <w:szCs w:val="24"/>
        </w:rPr>
      </w:pPr>
      <w:bookmarkStart w:id="25" w:name="_Toc4694964"/>
      <w:r w:rsidRPr="002B4D2E">
        <w:rPr>
          <w:rFonts w:ascii="Arial" w:hAnsi="Arial" w:cs="Arial"/>
          <w:color w:val="000000" w:themeColor="text1"/>
          <w:sz w:val="24"/>
          <w:szCs w:val="24"/>
        </w:rPr>
        <w:t>El Comité de Coordinación de Control Interno aprobará las políticas generales de administración de riesgos y las políticas particulares para tratar los riesgos más importantes en cada proceso organizacional. Tendrá, además, la función de evaluar el cumplimiento y efectividad de las políticas de riesgos, a través del análisis y establecimiento de indicadores que midan ambos aspectos.</w:t>
      </w:r>
      <w:bookmarkEnd w:id="25"/>
    </w:p>
    <w:p w14:paraId="1C8B8D9C" w14:textId="77777777" w:rsidR="008E413C" w:rsidRPr="006F1A2E" w:rsidRDefault="008E413C" w:rsidP="006F1A2E">
      <w:pPr>
        <w:pStyle w:val="Prrafodelista"/>
        <w:spacing w:after="0" w:line="312" w:lineRule="auto"/>
        <w:ind w:left="1152"/>
        <w:jc w:val="both"/>
        <w:rPr>
          <w:rFonts w:ascii="Arial" w:hAnsi="Arial" w:cs="Arial"/>
          <w:color w:val="000000" w:themeColor="text1"/>
          <w:sz w:val="24"/>
          <w:szCs w:val="24"/>
        </w:rPr>
      </w:pPr>
    </w:p>
    <w:p w14:paraId="30C465BA" w14:textId="28C21967" w:rsidR="008E413C" w:rsidRPr="004F747B" w:rsidRDefault="008E413C" w:rsidP="004F747B">
      <w:pPr>
        <w:pStyle w:val="Ttulo2"/>
        <w:numPr>
          <w:ilvl w:val="1"/>
          <w:numId w:val="45"/>
        </w:numPr>
        <w:jc w:val="both"/>
        <w:rPr>
          <w:rFonts w:ascii="Arial" w:hAnsi="Arial" w:cs="Arial"/>
          <w:color w:val="000000" w:themeColor="text1"/>
        </w:rPr>
      </w:pPr>
      <w:bookmarkStart w:id="26" w:name="_Toc4421414"/>
      <w:bookmarkStart w:id="27" w:name="_Toc4694965"/>
      <w:r w:rsidRPr="004F747B">
        <w:rPr>
          <w:rFonts w:ascii="Arial" w:hAnsi="Arial" w:cs="Arial"/>
          <w:color w:val="000000" w:themeColor="text1"/>
        </w:rPr>
        <w:lastRenderedPageBreak/>
        <w:t>Los responsables de los procesos serán los responsables de la dirección, implementación y el cumplimiento de las acciones, controles y mecanismos de evaluación de la efectividad en el manejo de los riesgos.</w:t>
      </w:r>
      <w:bookmarkEnd w:id="26"/>
      <w:bookmarkEnd w:id="27"/>
    </w:p>
    <w:p w14:paraId="797F520E" w14:textId="77777777" w:rsidR="008E413C" w:rsidRPr="00412698" w:rsidRDefault="008E413C" w:rsidP="00412698">
      <w:pPr>
        <w:pStyle w:val="Prrafodelista"/>
        <w:spacing w:after="0" w:line="312" w:lineRule="auto"/>
        <w:jc w:val="both"/>
        <w:rPr>
          <w:rFonts w:ascii="Arial" w:hAnsi="Arial" w:cs="Arial"/>
          <w:color w:val="FF0000"/>
          <w:sz w:val="24"/>
          <w:szCs w:val="24"/>
        </w:rPr>
      </w:pPr>
    </w:p>
    <w:p w14:paraId="247BD9D9" w14:textId="695C2393" w:rsidR="008E413C" w:rsidRPr="00394912" w:rsidRDefault="008E413C" w:rsidP="00394912">
      <w:pPr>
        <w:pStyle w:val="Ttulo2"/>
        <w:numPr>
          <w:ilvl w:val="1"/>
          <w:numId w:val="45"/>
        </w:numPr>
        <w:jc w:val="both"/>
        <w:rPr>
          <w:rFonts w:ascii="Arial" w:hAnsi="Arial" w:cs="Arial"/>
          <w:color w:val="000000" w:themeColor="text1"/>
          <w:sz w:val="24"/>
          <w:szCs w:val="24"/>
        </w:rPr>
      </w:pPr>
      <w:bookmarkStart w:id="28" w:name="_Toc4694966"/>
      <w:r w:rsidRPr="00394912">
        <w:rPr>
          <w:rFonts w:ascii="Arial" w:hAnsi="Arial" w:cs="Arial"/>
          <w:color w:val="000000" w:themeColor="text1"/>
          <w:sz w:val="24"/>
          <w:szCs w:val="24"/>
        </w:rPr>
        <w:t>Cada área designará los responsables para desarrollar e implementar las técnicas, metodologías y acciones para administrar el riesgo de acuerdo con las orientaciones que imparta la Oficina de Control Interno.</w:t>
      </w:r>
      <w:bookmarkEnd w:id="28"/>
      <w:r w:rsidRPr="00394912">
        <w:rPr>
          <w:rFonts w:ascii="Arial" w:hAnsi="Arial" w:cs="Arial"/>
          <w:color w:val="000000" w:themeColor="text1"/>
          <w:sz w:val="24"/>
          <w:szCs w:val="24"/>
        </w:rPr>
        <w:t xml:space="preserve"> </w:t>
      </w:r>
    </w:p>
    <w:p w14:paraId="3E612FED" w14:textId="77777777" w:rsidR="008E413C" w:rsidRPr="00394912" w:rsidRDefault="008E413C" w:rsidP="00412698">
      <w:pPr>
        <w:pStyle w:val="Prrafodelista"/>
        <w:spacing w:after="0" w:line="312" w:lineRule="auto"/>
        <w:jc w:val="both"/>
        <w:rPr>
          <w:rFonts w:ascii="Arial" w:hAnsi="Arial" w:cs="Arial"/>
          <w:color w:val="000000" w:themeColor="text1"/>
          <w:sz w:val="24"/>
          <w:szCs w:val="24"/>
        </w:rPr>
      </w:pPr>
    </w:p>
    <w:p w14:paraId="317865A0" w14:textId="2612B2A2" w:rsidR="008E413C" w:rsidRPr="00394912" w:rsidRDefault="008E413C" w:rsidP="00394912">
      <w:pPr>
        <w:pStyle w:val="Ttulo2"/>
        <w:numPr>
          <w:ilvl w:val="1"/>
          <w:numId w:val="45"/>
        </w:numPr>
        <w:jc w:val="both"/>
        <w:rPr>
          <w:rFonts w:ascii="Arial" w:hAnsi="Arial" w:cs="Arial"/>
          <w:color w:val="000000" w:themeColor="text1"/>
          <w:sz w:val="24"/>
          <w:szCs w:val="24"/>
        </w:rPr>
      </w:pPr>
      <w:bookmarkStart w:id="29" w:name="_Toc4694967"/>
      <w:r w:rsidRPr="00394912">
        <w:rPr>
          <w:rFonts w:ascii="Arial" w:hAnsi="Arial" w:cs="Arial"/>
          <w:color w:val="000000" w:themeColor="text1"/>
          <w:sz w:val="24"/>
          <w:szCs w:val="24"/>
        </w:rPr>
        <w:t xml:space="preserve">Los servidores públicos de la </w:t>
      </w:r>
      <w:r w:rsidR="00DA2FF9" w:rsidRPr="00394912">
        <w:rPr>
          <w:rFonts w:ascii="Arial" w:hAnsi="Arial" w:cs="Arial"/>
          <w:color w:val="000000" w:themeColor="text1"/>
          <w:sz w:val="24"/>
          <w:szCs w:val="24"/>
        </w:rPr>
        <w:t>Entidad</w:t>
      </w:r>
      <w:r w:rsidRPr="00394912">
        <w:rPr>
          <w:rFonts w:ascii="Arial" w:hAnsi="Arial" w:cs="Arial"/>
          <w:color w:val="000000" w:themeColor="text1"/>
          <w:sz w:val="24"/>
          <w:szCs w:val="24"/>
        </w:rPr>
        <w:t xml:space="preserve"> serán responsables de la reducción de los riesgos y de velar por la eficacia de los controles integrados en los procesos, actividades y tareas a su cargo.</w:t>
      </w:r>
      <w:bookmarkEnd w:id="29"/>
    </w:p>
    <w:p w14:paraId="263FC9A9" w14:textId="77777777" w:rsidR="008E413C" w:rsidRPr="00412698" w:rsidRDefault="008E413C" w:rsidP="00412698">
      <w:pPr>
        <w:spacing w:after="0" w:line="312" w:lineRule="auto"/>
        <w:jc w:val="both"/>
        <w:rPr>
          <w:rFonts w:ascii="Arial" w:hAnsi="Arial" w:cs="Arial"/>
          <w:color w:val="000000" w:themeColor="text1"/>
          <w:sz w:val="24"/>
          <w:szCs w:val="24"/>
        </w:rPr>
      </w:pPr>
    </w:p>
    <w:p w14:paraId="78282E7C" w14:textId="77777777" w:rsidR="008E413C" w:rsidRPr="00412698" w:rsidRDefault="008E413C" w:rsidP="00412698">
      <w:pPr>
        <w:pStyle w:val="Ttulo1"/>
        <w:numPr>
          <w:ilvl w:val="0"/>
          <w:numId w:val="40"/>
        </w:numPr>
        <w:spacing w:before="0" w:line="312" w:lineRule="auto"/>
        <w:jc w:val="both"/>
        <w:rPr>
          <w:rFonts w:ascii="Arial" w:hAnsi="Arial" w:cs="Arial"/>
          <w:b/>
          <w:color w:val="auto"/>
          <w:sz w:val="24"/>
          <w:szCs w:val="24"/>
        </w:rPr>
      </w:pPr>
      <w:bookmarkStart w:id="30" w:name="_Toc4694968"/>
      <w:r w:rsidRPr="00412698">
        <w:rPr>
          <w:rFonts w:ascii="Arial" w:hAnsi="Arial" w:cs="Arial"/>
          <w:b/>
          <w:color w:val="auto"/>
          <w:sz w:val="24"/>
          <w:szCs w:val="24"/>
        </w:rPr>
        <w:t>RECURSOS</w:t>
      </w:r>
      <w:bookmarkEnd w:id="30"/>
    </w:p>
    <w:p w14:paraId="388C3FF0" w14:textId="77777777" w:rsidR="008E413C" w:rsidRPr="00412698" w:rsidRDefault="008E413C" w:rsidP="00412698">
      <w:pPr>
        <w:spacing w:after="0" w:line="312" w:lineRule="auto"/>
        <w:jc w:val="both"/>
        <w:rPr>
          <w:rFonts w:ascii="Arial" w:hAnsi="Arial" w:cs="Arial"/>
          <w:sz w:val="24"/>
          <w:szCs w:val="24"/>
        </w:rPr>
      </w:pPr>
    </w:p>
    <w:p w14:paraId="28C16CA3" w14:textId="7CC918A1" w:rsidR="008E413C"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La implementación del presente documento institucional cuenta con el compromiso de la Alta Dirección, para lo cual se dispone de los recursos físicos, económicos, tecnológicos, así como del talento humano con que cuenta </w:t>
      </w:r>
      <w:r w:rsidR="00B304EE">
        <w:rPr>
          <w:rFonts w:ascii="Arial" w:hAnsi="Arial" w:cs="Arial"/>
          <w:sz w:val="24"/>
          <w:szCs w:val="24"/>
        </w:rPr>
        <w:t>la BPP.</w:t>
      </w:r>
    </w:p>
    <w:p w14:paraId="182C7675" w14:textId="77777777" w:rsidR="00B304EE" w:rsidRPr="00412698" w:rsidRDefault="00B304EE" w:rsidP="00412698">
      <w:pPr>
        <w:spacing w:after="0" w:line="312" w:lineRule="auto"/>
        <w:jc w:val="both"/>
        <w:rPr>
          <w:rFonts w:ascii="Arial" w:hAnsi="Arial" w:cs="Arial"/>
          <w:sz w:val="24"/>
          <w:szCs w:val="24"/>
        </w:rPr>
      </w:pPr>
    </w:p>
    <w:p w14:paraId="1F716562" w14:textId="5AEA7275"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Para que se obtengan resultados efectivos, eficiente y eficaces se requiere de la permanente participación de los todos los servidores públicos, para que se divulgue, apropie y se ponga en práctica procesos y procedimientos, que permitan darle oportuna solución a cualquier evento que propicie la ocurrencia de los riesgos relacionados, por proceso</w:t>
      </w:r>
      <w:r w:rsidR="00B304EE">
        <w:rPr>
          <w:rFonts w:ascii="Arial" w:hAnsi="Arial" w:cs="Arial"/>
          <w:sz w:val="24"/>
          <w:szCs w:val="24"/>
        </w:rPr>
        <w:t>, procedimientos</w:t>
      </w:r>
      <w:r w:rsidRPr="00412698">
        <w:rPr>
          <w:rFonts w:ascii="Arial" w:hAnsi="Arial" w:cs="Arial"/>
          <w:sz w:val="24"/>
          <w:szCs w:val="24"/>
        </w:rPr>
        <w:t>, dependencia o servidor público responsable.</w:t>
      </w:r>
    </w:p>
    <w:p w14:paraId="5C4B34F8" w14:textId="77777777" w:rsidR="008E413C" w:rsidRPr="00412698" w:rsidRDefault="008E413C" w:rsidP="00412698">
      <w:pPr>
        <w:spacing w:after="0" w:line="312" w:lineRule="auto"/>
        <w:jc w:val="both"/>
        <w:rPr>
          <w:rFonts w:ascii="Arial" w:hAnsi="Arial" w:cs="Arial"/>
          <w:sz w:val="24"/>
          <w:szCs w:val="24"/>
        </w:rPr>
      </w:pPr>
    </w:p>
    <w:p w14:paraId="4C3BFC2A"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Esto debe ser correspondiente entre la alta dirección institucional y los demás servidores públicos. Igualmente, las instancias de control, evaluación y seguimiento serán activas a fin de cumplir los objetivos y propósitos, en concordancia con el acatamiento del ordenamiento legal.</w:t>
      </w:r>
    </w:p>
    <w:p w14:paraId="3445AA94" w14:textId="77777777" w:rsidR="008E413C" w:rsidRPr="00412698" w:rsidRDefault="008E413C" w:rsidP="00412698">
      <w:pPr>
        <w:spacing w:after="0" w:line="312" w:lineRule="auto"/>
        <w:jc w:val="both"/>
        <w:rPr>
          <w:rFonts w:ascii="Arial" w:hAnsi="Arial" w:cs="Arial"/>
          <w:sz w:val="24"/>
          <w:szCs w:val="24"/>
        </w:rPr>
      </w:pPr>
    </w:p>
    <w:p w14:paraId="6FADC901"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Se espera entonces la apropiación de herramientas e instrumentos contenidos en este documento, para que sean eficientemente realizadas las acciones descritas y con ello poder atender debidamente los posibles eventos que activen algún riesgo institucional.</w:t>
      </w:r>
    </w:p>
    <w:p w14:paraId="5290F799" w14:textId="77777777" w:rsidR="008E413C" w:rsidRPr="00412698" w:rsidRDefault="008E413C" w:rsidP="00412698">
      <w:pPr>
        <w:spacing w:after="0" w:line="312" w:lineRule="auto"/>
        <w:jc w:val="both"/>
        <w:rPr>
          <w:rFonts w:ascii="Arial" w:hAnsi="Arial" w:cs="Arial"/>
          <w:sz w:val="24"/>
          <w:szCs w:val="24"/>
        </w:rPr>
      </w:pPr>
    </w:p>
    <w:p w14:paraId="1E7781D3" w14:textId="77777777" w:rsidR="008E413C" w:rsidRPr="00412698" w:rsidRDefault="008E413C" w:rsidP="00412698">
      <w:pPr>
        <w:pStyle w:val="Ttulo1"/>
        <w:numPr>
          <w:ilvl w:val="0"/>
          <w:numId w:val="40"/>
        </w:numPr>
        <w:spacing w:before="0" w:line="312" w:lineRule="auto"/>
        <w:jc w:val="both"/>
        <w:rPr>
          <w:rFonts w:ascii="Arial" w:hAnsi="Arial" w:cs="Arial"/>
          <w:b/>
          <w:color w:val="auto"/>
          <w:sz w:val="24"/>
          <w:szCs w:val="24"/>
        </w:rPr>
      </w:pPr>
      <w:bookmarkStart w:id="31" w:name="_Toc4694969"/>
      <w:r w:rsidRPr="00412698">
        <w:rPr>
          <w:rFonts w:ascii="Arial" w:hAnsi="Arial" w:cs="Arial"/>
          <w:b/>
          <w:color w:val="auto"/>
          <w:sz w:val="24"/>
          <w:szCs w:val="24"/>
        </w:rPr>
        <w:lastRenderedPageBreak/>
        <w:t>COMUNICACIÓN Y CONSULTA</w:t>
      </w:r>
      <w:bookmarkEnd w:id="31"/>
    </w:p>
    <w:p w14:paraId="69BC3BF0" w14:textId="77777777" w:rsidR="008E413C" w:rsidRPr="00412698" w:rsidRDefault="008E413C" w:rsidP="00412698">
      <w:pPr>
        <w:spacing w:after="0" w:line="312" w:lineRule="auto"/>
        <w:jc w:val="both"/>
        <w:rPr>
          <w:rFonts w:ascii="Arial" w:hAnsi="Arial" w:cs="Arial"/>
          <w:sz w:val="24"/>
          <w:szCs w:val="24"/>
        </w:rPr>
      </w:pPr>
    </w:p>
    <w:p w14:paraId="7554608B" w14:textId="77777777" w:rsidR="008E413C" w:rsidRPr="00412698" w:rsidRDefault="008E413C" w:rsidP="00412698">
      <w:pPr>
        <w:spacing w:after="0" w:line="312" w:lineRule="auto"/>
        <w:jc w:val="both"/>
        <w:rPr>
          <w:rFonts w:ascii="Arial" w:hAnsi="Arial" w:cs="Arial"/>
          <w:i/>
          <w:sz w:val="24"/>
          <w:szCs w:val="24"/>
        </w:rPr>
      </w:pPr>
      <w:r w:rsidRPr="00412698">
        <w:rPr>
          <w:rFonts w:ascii="Arial" w:hAnsi="Arial" w:cs="Arial"/>
          <w:i/>
          <w:sz w:val="24"/>
          <w:szCs w:val="24"/>
        </w:rPr>
        <w:t>Oficialización y Comunicación</w:t>
      </w:r>
    </w:p>
    <w:p w14:paraId="4108A616" w14:textId="77777777" w:rsidR="008E413C" w:rsidRPr="00412698" w:rsidRDefault="008E413C" w:rsidP="00412698">
      <w:pPr>
        <w:spacing w:after="0" w:line="312" w:lineRule="auto"/>
        <w:jc w:val="both"/>
        <w:rPr>
          <w:rFonts w:ascii="Arial" w:hAnsi="Arial" w:cs="Arial"/>
          <w:sz w:val="24"/>
          <w:szCs w:val="24"/>
        </w:rPr>
      </w:pPr>
    </w:p>
    <w:p w14:paraId="03D881EC" w14:textId="30480CF6"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Con el fin de contribuir a que la administración del riesgo se convierta en parte integral del desarrollo de los procesos de</w:t>
      </w:r>
      <w:r w:rsidR="00B169AF">
        <w:rPr>
          <w:rFonts w:ascii="Arial" w:hAnsi="Arial" w:cs="Arial"/>
          <w:sz w:val="24"/>
          <w:szCs w:val="24"/>
        </w:rPr>
        <w:t xml:space="preserve"> la Biblioteca,</w:t>
      </w:r>
      <w:r w:rsidRPr="00412698">
        <w:rPr>
          <w:rFonts w:ascii="Arial" w:hAnsi="Arial" w:cs="Arial"/>
          <w:sz w:val="24"/>
          <w:szCs w:val="24"/>
        </w:rPr>
        <w:t xml:space="preserve"> así como de la cultura organizacional, </w:t>
      </w:r>
      <w:r w:rsidR="00B169AF">
        <w:rPr>
          <w:rFonts w:ascii="Arial" w:hAnsi="Arial" w:cs="Arial"/>
          <w:sz w:val="24"/>
          <w:szCs w:val="24"/>
        </w:rPr>
        <w:t xml:space="preserve">la BPP realizó, </w:t>
      </w:r>
      <w:r w:rsidRPr="00412698">
        <w:rPr>
          <w:rFonts w:ascii="Arial" w:hAnsi="Arial" w:cs="Arial"/>
          <w:sz w:val="24"/>
          <w:szCs w:val="24"/>
        </w:rPr>
        <w:t xml:space="preserve">reunión con todos los </w:t>
      </w:r>
      <w:r w:rsidR="00B169AF">
        <w:rPr>
          <w:rFonts w:ascii="Arial" w:hAnsi="Arial" w:cs="Arial"/>
          <w:sz w:val="24"/>
          <w:szCs w:val="24"/>
        </w:rPr>
        <w:t xml:space="preserve">líderes o responsables de  los </w:t>
      </w:r>
      <w:r w:rsidRPr="00412698">
        <w:rPr>
          <w:rFonts w:ascii="Arial" w:hAnsi="Arial" w:cs="Arial"/>
          <w:sz w:val="24"/>
          <w:szCs w:val="24"/>
        </w:rPr>
        <w:t>procesos para hacer una sensibilización en la administración y seguimiento al mapa de riesgos.</w:t>
      </w:r>
    </w:p>
    <w:p w14:paraId="38EC838F" w14:textId="77777777" w:rsidR="008E413C" w:rsidRPr="00412698" w:rsidRDefault="008E413C" w:rsidP="00412698">
      <w:pPr>
        <w:pStyle w:val="Ttulo1"/>
        <w:numPr>
          <w:ilvl w:val="0"/>
          <w:numId w:val="40"/>
        </w:numPr>
        <w:spacing w:before="0" w:line="312" w:lineRule="auto"/>
        <w:jc w:val="both"/>
        <w:rPr>
          <w:rFonts w:ascii="Arial" w:hAnsi="Arial" w:cs="Arial"/>
          <w:b/>
          <w:color w:val="auto"/>
          <w:sz w:val="24"/>
          <w:szCs w:val="24"/>
        </w:rPr>
      </w:pPr>
      <w:bookmarkStart w:id="32" w:name="_Toc4694970"/>
      <w:r w:rsidRPr="00412698">
        <w:rPr>
          <w:rFonts w:ascii="Arial" w:hAnsi="Arial" w:cs="Arial"/>
          <w:b/>
          <w:color w:val="auto"/>
          <w:sz w:val="24"/>
          <w:szCs w:val="24"/>
        </w:rPr>
        <w:t>INCUMPLIMIENTO DE LA POLITICA</w:t>
      </w:r>
      <w:bookmarkEnd w:id="32"/>
    </w:p>
    <w:p w14:paraId="647FCCE1" w14:textId="77777777" w:rsidR="008E413C" w:rsidRPr="00412698" w:rsidRDefault="008E413C" w:rsidP="00412698">
      <w:pPr>
        <w:spacing w:after="0" w:line="312" w:lineRule="auto"/>
        <w:jc w:val="both"/>
        <w:rPr>
          <w:rFonts w:ascii="Arial" w:hAnsi="Arial" w:cs="Arial"/>
          <w:sz w:val="24"/>
          <w:szCs w:val="24"/>
        </w:rPr>
      </w:pPr>
    </w:p>
    <w:p w14:paraId="15E3BBF7"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El incumplimiento de la política se clasificará de dos formas: Por acción o por omisión. De la materialización de ellas se derivarán las medidas de carácter administrativo o disciplinario necesarias que garanticen la normalización de la situación, subsanen el evento sucedido o eliminen la causa raíz del problema identificado.</w:t>
      </w:r>
    </w:p>
    <w:p w14:paraId="5CAEBF9B" w14:textId="77777777" w:rsidR="008E413C" w:rsidRPr="00412698" w:rsidRDefault="008E413C" w:rsidP="00412698">
      <w:pPr>
        <w:spacing w:after="0" w:line="312" w:lineRule="auto"/>
        <w:jc w:val="both"/>
        <w:rPr>
          <w:rFonts w:ascii="Arial" w:hAnsi="Arial" w:cs="Arial"/>
          <w:sz w:val="24"/>
          <w:szCs w:val="24"/>
        </w:rPr>
      </w:pPr>
    </w:p>
    <w:p w14:paraId="36F98516" w14:textId="77777777" w:rsidR="008E413C" w:rsidRPr="00412698" w:rsidRDefault="008E413C" w:rsidP="00412698">
      <w:pPr>
        <w:spacing w:after="0" w:line="312" w:lineRule="auto"/>
        <w:jc w:val="both"/>
        <w:rPr>
          <w:rFonts w:ascii="Arial" w:hAnsi="Arial" w:cs="Arial"/>
          <w:sz w:val="24"/>
          <w:szCs w:val="24"/>
        </w:rPr>
      </w:pPr>
    </w:p>
    <w:p w14:paraId="1D73666D" w14:textId="77777777" w:rsidR="008E413C" w:rsidRPr="00412698" w:rsidRDefault="008E413C" w:rsidP="00412698">
      <w:pPr>
        <w:pStyle w:val="Ttulo1"/>
        <w:numPr>
          <w:ilvl w:val="0"/>
          <w:numId w:val="41"/>
        </w:numPr>
        <w:spacing w:before="0" w:line="312" w:lineRule="auto"/>
        <w:jc w:val="both"/>
        <w:rPr>
          <w:rFonts w:ascii="Arial" w:hAnsi="Arial" w:cs="Arial"/>
          <w:b/>
          <w:color w:val="auto"/>
          <w:sz w:val="24"/>
          <w:szCs w:val="24"/>
        </w:rPr>
      </w:pPr>
      <w:bookmarkStart w:id="33" w:name="_Toc4694971"/>
      <w:r w:rsidRPr="00412698">
        <w:rPr>
          <w:rFonts w:ascii="Arial" w:hAnsi="Arial" w:cs="Arial"/>
          <w:b/>
          <w:color w:val="auto"/>
          <w:sz w:val="24"/>
          <w:szCs w:val="24"/>
        </w:rPr>
        <w:t>REGISTRO DE LA ADMINISTRACION DEL RIESGO</w:t>
      </w:r>
      <w:bookmarkEnd w:id="33"/>
    </w:p>
    <w:p w14:paraId="6F2D175F" w14:textId="77777777" w:rsidR="008E413C" w:rsidRPr="00412698" w:rsidRDefault="008E413C" w:rsidP="00412698">
      <w:pPr>
        <w:spacing w:after="0" w:line="312" w:lineRule="auto"/>
        <w:jc w:val="both"/>
        <w:rPr>
          <w:rFonts w:ascii="Arial" w:hAnsi="Arial" w:cs="Arial"/>
          <w:sz w:val="24"/>
          <w:szCs w:val="24"/>
        </w:rPr>
      </w:pPr>
    </w:p>
    <w:p w14:paraId="2FE6850F" w14:textId="37C5449A"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Para garantizar la trazabilidad, </w:t>
      </w:r>
      <w:r w:rsidR="007B0D8E">
        <w:rPr>
          <w:rFonts w:ascii="Arial" w:hAnsi="Arial" w:cs="Arial"/>
          <w:sz w:val="24"/>
          <w:szCs w:val="24"/>
        </w:rPr>
        <w:t>la BPP</w:t>
      </w:r>
      <w:r w:rsidRPr="00412698">
        <w:rPr>
          <w:rFonts w:ascii="Arial" w:hAnsi="Arial" w:cs="Arial"/>
          <w:sz w:val="24"/>
          <w:szCs w:val="24"/>
        </w:rPr>
        <w:t>, mantendrá registros asociados a los siguientes temas: Seguimiento y Monitoreo, ajustes, mejora, metodologías usadas</w:t>
      </w:r>
      <w:r w:rsidR="00D779D7">
        <w:rPr>
          <w:rFonts w:ascii="Arial" w:hAnsi="Arial" w:cs="Arial"/>
          <w:sz w:val="24"/>
          <w:szCs w:val="24"/>
        </w:rPr>
        <w:t>, sensibilización y publicación en el sitio web.</w:t>
      </w:r>
      <w:r w:rsidRPr="00412698">
        <w:rPr>
          <w:rFonts w:ascii="Arial" w:hAnsi="Arial" w:cs="Arial"/>
          <w:sz w:val="24"/>
          <w:szCs w:val="24"/>
        </w:rPr>
        <w:t xml:space="preserve"> </w:t>
      </w:r>
    </w:p>
    <w:p w14:paraId="398B5981" w14:textId="77777777" w:rsidR="008E413C" w:rsidRPr="00412698" w:rsidRDefault="008E413C" w:rsidP="00412698">
      <w:pPr>
        <w:spacing w:after="0" w:line="312" w:lineRule="auto"/>
        <w:jc w:val="both"/>
        <w:rPr>
          <w:rFonts w:ascii="Arial" w:hAnsi="Arial" w:cs="Arial"/>
          <w:sz w:val="24"/>
          <w:szCs w:val="24"/>
        </w:rPr>
      </w:pPr>
    </w:p>
    <w:p w14:paraId="31F58786" w14:textId="0986DAEF" w:rsidR="008E413C" w:rsidRDefault="008E413C" w:rsidP="00412698">
      <w:pPr>
        <w:spacing w:after="0" w:line="312" w:lineRule="auto"/>
        <w:jc w:val="both"/>
        <w:rPr>
          <w:rFonts w:ascii="Arial" w:hAnsi="Arial" w:cs="Arial"/>
          <w:sz w:val="24"/>
          <w:szCs w:val="24"/>
        </w:rPr>
      </w:pPr>
      <w:r w:rsidRPr="00412698">
        <w:rPr>
          <w:rFonts w:ascii="Arial" w:hAnsi="Arial" w:cs="Arial"/>
          <w:sz w:val="24"/>
          <w:szCs w:val="24"/>
        </w:rPr>
        <w:t>Para lograr lo anterior se realiz</w:t>
      </w:r>
      <w:r w:rsidR="00D779D7">
        <w:rPr>
          <w:rFonts w:ascii="Arial" w:hAnsi="Arial" w:cs="Arial"/>
          <w:sz w:val="24"/>
          <w:szCs w:val="24"/>
        </w:rPr>
        <w:t>ó</w:t>
      </w:r>
      <w:r w:rsidRPr="00412698">
        <w:rPr>
          <w:rFonts w:ascii="Arial" w:hAnsi="Arial" w:cs="Arial"/>
          <w:sz w:val="24"/>
          <w:szCs w:val="24"/>
        </w:rPr>
        <w:t xml:space="preserve"> reuniones de trabajo por proceso, las cuales </w:t>
      </w:r>
      <w:r w:rsidR="00D779D7">
        <w:rPr>
          <w:rFonts w:ascii="Arial" w:hAnsi="Arial" w:cs="Arial"/>
          <w:sz w:val="24"/>
          <w:szCs w:val="24"/>
        </w:rPr>
        <w:t>fueron</w:t>
      </w:r>
      <w:r w:rsidRPr="00412698">
        <w:rPr>
          <w:rFonts w:ascii="Arial" w:hAnsi="Arial" w:cs="Arial"/>
          <w:sz w:val="24"/>
          <w:szCs w:val="24"/>
        </w:rPr>
        <w:t xml:space="preserve"> soportad</w:t>
      </w:r>
      <w:r w:rsidR="00D779D7">
        <w:rPr>
          <w:rFonts w:ascii="Arial" w:hAnsi="Arial" w:cs="Arial"/>
          <w:sz w:val="24"/>
          <w:szCs w:val="24"/>
        </w:rPr>
        <w:t>o</w:t>
      </w:r>
      <w:r w:rsidRPr="00412698">
        <w:rPr>
          <w:rFonts w:ascii="Arial" w:hAnsi="Arial" w:cs="Arial"/>
          <w:sz w:val="24"/>
          <w:szCs w:val="24"/>
        </w:rPr>
        <w:t>s mediante registros de asistencia.</w:t>
      </w:r>
    </w:p>
    <w:p w14:paraId="1589C4B0" w14:textId="614B60D0" w:rsidR="004B3D80" w:rsidRDefault="004B3D80" w:rsidP="00412698">
      <w:pPr>
        <w:spacing w:after="0" w:line="312" w:lineRule="auto"/>
        <w:jc w:val="both"/>
        <w:rPr>
          <w:rFonts w:ascii="Arial" w:hAnsi="Arial" w:cs="Arial"/>
          <w:sz w:val="24"/>
          <w:szCs w:val="24"/>
        </w:rPr>
      </w:pPr>
    </w:p>
    <w:p w14:paraId="23CDF357" w14:textId="77777777" w:rsidR="004B3D80" w:rsidRPr="00412698" w:rsidRDefault="004B3D80" w:rsidP="00412698">
      <w:pPr>
        <w:spacing w:after="0" w:line="312" w:lineRule="auto"/>
        <w:jc w:val="both"/>
        <w:rPr>
          <w:rFonts w:ascii="Arial" w:hAnsi="Arial" w:cs="Arial"/>
          <w:sz w:val="24"/>
          <w:szCs w:val="24"/>
        </w:rPr>
      </w:pPr>
    </w:p>
    <w:p w14:paraId="335CFB78" w14:textId="77777777" w:rsidR="008E413C" w:rsidRPr="00412698" w:rsidRDefault="008E413C" w:rsidP="00412698">
      <w:pPr>
        <w:spacing w:after="0" w:line="312" w:lineRule="auto"/>
        <w:jc w:val="both"/>
        <w:rPr>
          <w:rFonts w:ascii="Arial" w:hAnsi="Arial" w:cs="Arial"/>
          <w:sz w:val="24"/>
          <w:szCs w:val="24"/>
        </w:rPr>
      </w:pPr>
    </w:p>
    <w:p w14:paraId="1127F1A1" w14:textId="77777777" w:rsidR="008E413C" w:rsidRPr="00412698" w:rsidRDefault="008E413C" w:rsidP="00412698">
      <w:pPr>
        <w:pStyle w:val="Ttulo1"/>
        <w:numPr>
          <w:ilvl w:val="0"/>
          <w:numId w:val="41"/>
        </w:numPr>
        <w:spacing w:before="0" w:line="312" w:lineRule="auto"/>
        <w:jc w:val="both"/>
        <w:rPr>
          <w:rFonts w:ascii="Arial" w:hAnsi="Arial" w:cs="Arial"/>
          <w:b/>
          <w:color w:val="auto"/>
          <w:sz w:val="24"/>
          <w:szCs w:val="24"/>
        </w:rPr>
      </w:pPr>
      <w:bookmarkStart w:id="34" w:name="_Toc4421422"/>
      <w:bookmarkStart w:id="35" w:name="_Toc4694972"/>
      <w:r w:rsidRPr="00412698">
        <w:rPr>
          <w:rFonts w:ascii="Arial" w:hAnsi="Arial" w:cs="Arial"/>
          <w:b/>
          <w:color w:val="auto"/>
          <w:sz w:val="24"/>
          <w:szCs w:val="24"/>
        </w:rPr>
        <w:t>ANEXOS</w:t>
      </w:r>
      <w:bookmarkEnd w:id="34"/>
      <w:bookmarkEnd w:id="35"/>
    </w:p>
    <w:p w14:paraId="446D6875" w14:textId="77777777" w:rsidR="008E413C" w:rsidRPr="00412698" w:rsidRDefault="008E413C" w:rsidP="00412698">
      <w:pPr>
        <w:spacing w:after="0" w:line="312" w:lineRule="auto"/>
        <w:jc w:val="both"/>
        <w:rPr>
          <w:rFonts w:ascii="Arial" w:hAnsi="Arial" w:cs="Arial"/>
          <w:sz w:val="24"/>
          <w:szCs w:val="24"/>
        </w:rPr>
      </w:pPr>
    </w:p>
    <w:p w14:paraId="344D2879" w14:textId="77777777" w:rsidR="008E413C" w:rsidRPr="00412698" w:rsidRDefault="008E413C" w:rsidP="00412698">
      <w:pPr>
        <w:pStyle w:val="Prrafodelista"/>
        <w:numPr>
          <w:ilvl w:val="0"/>
          <w:numId w:val="24"/>
        </w:numPr>
        <w:spacing w:after="0" w:line="312" w:lineRule="auto"/>
        <w:jc w:val="both"/>
        <w:rPr>
          <w:rFonts w:ascii="Arial" w:hAnsi="Arial" w:cs="Arial"/>
          <w:sz w:val="24"/>
          <w:szCs w:val="24"/>
        </w:rPr>
      </w:pPr>
      <w:r w:rsidRPr="00412698">
        <w:rPr>
          <w:rFonts w:ascii="Arial" w:hAnsi="Arial" w:cs="Arial"/>
          <w:sz w:val="24"/>
          <w:szCs w:val="24"/>
        </w:rPr>
        <w:t xml:space="preserve">Mapa de riesgos de los procesos </w:t>
      </w:r>
    </w:p>
    <w:p w14:paraId="0F1666E1" w14:textId="77777777" w:rsidR="008E413C" w:rsidRPr="00412698" w:rsidRDefault="008E413C" w:rsidP="00412698">
      <w:pPr>
        <w:pStyle w:val="Prrafodelista"/>
        <w:numPr>
          <w:ilvl w:val="0"/>
          <w:numId w:val="24"/>
        </w:numPr>
        <w:spacing w:after="0" w:line="312" w:lineRule="auto"/>
        <w:jc w:val="both"/>
        <w:rPr>
          <w:rFonts w:ascii="Arial" w:hAnsi="Arial" w:cs="Arial"/>
          <w:sz w:val="24"/>
          <w:szCs w:val="24"/>
        </w:rPr>
      </w:pPr>
      <w:r w:rsidRPr="00412698">
        <w:rPr>
          <w:rFonts w:ascii="Arial" w:hAnsi="Arial" w:cs="Arial"/>
          <w:sz w:val="24"/>
          <w:szCs w:val="24"/>
        </w:rPr>
        <w:t>Mapa de riesgos de corrupción.</w:t>
      </w:r>
    </w:p>
    <w:p w14:paraId="69756CB3" w14:textId="77777777" w:rsidR="00F8220E" w:rsidRPr="00412698" w:rsidRDefault="00F8220E" w:rsidP="00412698">
      <w:pPr>
        <w:pStyle w:val="Prrafodelista"/>
        <w:numPr>
          <w:ilvl w:val="0"/>
          <w:numId w:val="24"/>
        </w:numPr>
        <w:spacing w:after="0" w:line="312" w:lineRule="auto"/>
        <w:jc w:val="both"/>
        <w:rPr>
          <w:rFonts w:ascii="Arial" w:hAnsi="Arial" w:cs="Arial"/>
          <w:sz w:val="24"/>
          <w:szCs w:val="24"/>
        </w:rPr>
      </w:pPr>
      <w:r w:rsidRPr="00412698">
        <w:rPr>
          <w:rFonts w:ascii="Arial" w:hAnsi="Arial" w:cs="Arial"/>
          <w:sz w:val="24"/>
          <w:szCs w:val="24"/>
        </w:rPr>
        <w:t>Mapa de riesgo de seguridad digital</w:t>
      </w:r>
    </w:p>
    <w:p w14:paraId="58D7FA40" w14:textId="77777777" w:rsidR="00F8220E" w:rsidRPr="00412698" w:rsidRDefault="00F8220E" w:rsidP="00412698">
      <w:pPr>
        <w:pStyle w:val="Prrafodelista"/>
        <w:numPr>
          <w:ilvl w:val="0"/>
          <w:numId w:val="24"/>
        </w:numPr>
        <w:spacing w:after="0" w:line="312" w:lineRule="auto"/>
        <w:jc w:val="both"/>
        <w:rPr>
          <w:rFonts w:ascii="Arial" w:hAnsi="Arial" w:cs="Arial"/>
          <w:sz w:val="24"/>
          <w:szCs w:val="24"/>
        </w:rPr>
      </w:pPr>
      <w:r w:rsidRPr="00412698">
        <w:rPr>
          <w:rFonts w:ascii="Arial" w:hAnsi="Arial" w:cs="Arial"/>
          <w:sz w:val="24"/>
          <w:szCs w:val="24"/>
        </w:rPr>
        <w:t>Mapa de riesgos Institucional</w:t>
      </w:r>
    </w:p>
    <w:p w14:paraId="70A84050" w14:textId="77777777" w:rsidR="008E413C" w:rsidRDefault="008E413C" w:rsidP="00412698">
      <w:pPr>
        <w:spacing w:after="0" w:line="312" w:lineRule="auto"/>
        <w:jc w:val="both"/>
        <w:rPr>
          <w:rFonts w:ascii="Arial" w:hAnsi="Arial" w:cs="Arial"/>
          <w:sz w:val="24"/>
          <w:szCs w:val="24"/>
        </w:rPr>
      </w:pPr>
    </w:p>
    <w:p w14:paraId="1474E70E" w14:textId="77777777" w:rsidR="008E413C" w:rsidRPr="00412698" w:rsidRDefault="008E413C" w:rsidP="00412698">
      <w:pPr>
        <w:pStyle w:val="Ttulo1"/>
        <w:numPr>
          <w:ilvl w:val="0"/>
          <w:numId w:val="41"/>
        </w:numPr>
        <w:spacing w:before="0" w:line="312" w:lineRule="auto"/>
        <w:jc w:val="both"/>
        <w:rPr>
          <w:rFonts w:ascii="Arial" w:hAnsi="Arial" w:cs="Arial"/>
          <w:b/>
          <w:color w:val="auto"/>
          <w:sz w:val="24"/>
          <w:szCs w:val="24"/>
        </w:rPr>
      </w:pPr>
      <w:bookmarkStart w:id="36" w:name="_Toc4694973"/>
      <w:r w:rsidRPr="00412698">
        <w:rPr>
          <w:rFonts w:ascii="Arial" w:hAnsi="Arial" w:cs="Arial"/>
          <w:b/>
          <w:color w:val="auto"/>
          <w:sz w:val="24"/>
          <w:szCs w:val="24"/>
        </w:rPr>
        <w:t>BIBLIOGRAFIA</w:t>
      </w:r>
      <w:bookmarkEnd w:id="36"/>
    </w:p>
    <w:p w14:paraId="63D0CB6B" w14:textId="77777777" w:rsidR="008E413C" w:rsidRPr="00412698" w:rsidRDefault="008E413C" w:rsidP="00412698">
      <w:pPr>
        <w:spacing w:after="0" w:line="312" w:lineRule="auto"/>
        <w:jc w:val="both"/>
        <w:rPr>
          <w:rFonts w:ascii="Arial" w:hAnsi="Arial" w:cs="Arial"/>
          <w:sz w:val="24"/>
          <w:szCs w:val="24"/>
        </w:rPr>
      </w:pPr>
    </w:p>
    <w:p w14:paraId="5C18B5B7"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Departamento Administrativo de la Función Pública DAFP- Guía para la Administración del Riesgo. Bogotá. 201</w:t>
      </w:r>
      <w:r w:rsidR="007E3A62" w:rsidRPr="00412698">
        <w:rPr>
          <w:rFonts w:ascii="Arial" w:hAnsi="Arial" w:cs="Arial"/>
          <w:sz w:val="24"/>
          <w:szCs w:val="24"/>
        </w:rPr>
        <w:t>8</w:t>
      </w:r>
      <w:r w:rsidRPr="00412698">
        <w:rPr>
          <w:rFonts w:ascii="Arial" w:hAnsi="Arial" w:cs="Arial"/>
          <w:sz w:val="24"/>
          <w:szCs w:val="24"/>
        </w:rPr>
        <w:t>.</w:t>
      </w:r>
    </w:p>
    <w:p w14:paraId="3B001242" w14:textId="77777777" w:rsidR="008E413C" w:rsidRPr="00412698" w:rsidRDefault="008E413C" w:rsidP="00412698">
      <w:pPr>
        <w:spacing w:after="0" w:line="312" w:lineRule="auto"/>
        <w:jc w:val="both"/>
        <w:rPr>
          <w:rFonts w:ascii="Arial" w:hAnsi="Arial" w:cs="Arial"/>
          <w:sz w:val="24"/>
          <w:szCs w:val="24"/>
        </w:rPr>
      </w:pPr>
    </w:p>
    <w:p w14:paraId="0CC95395"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Instituto Colombiano de Normas Técnicas y Certificación ICONTEC-. Norma Técnica Colombiana NTC-ISO31000. Abril 2011.</w:t>
      </w:r>
    </w:p>
    <w:p w14:paraId="22983A4C" w14:textId="77777777" w:rsidR="008E413C" w:rsidRPr="00412698" w:rsidRDefault="008E413C" w:rsidP="00412698">
      <w:pPr>
        <w:spacing w:after="0" w:line="312" w:lineRule="auto"/>
        <w:jc w:val="both"/>
        <w:rPr>
          <w:rFonts w:ascii="Arial" w:hAnsi="Arial" w:cs="Arial"/>
          <w:sz w:val="24"/>
          <w:szCs w:val="24"/>
        </w:rPr>
      </w:pPr>
    </w:p>
    <w:p w14:paraId="45012DCE" w14:textId="77777777" w:rsidR="008E413C" w:rsidRPr="00412698" w:rsidRDefault="008E413C" w:rsidP="00412698">
      <w:pPr>
        <w:spacing w:after="0" w:line="312" w:lineRule="auto"/>
        <w:jc w:val="both"/>
        <w:rPr>
          <w:rFonts w:ascii="Arial" w:hAnsi="Arial" w:cs="Arial"/>
          <w:sz w:val="24"/>
          <w:szCs w:val="24"/>
        </w:rPr>
      </w:pPr>
      <w:r w:rsidRPr="00412698">
        <w:rPr>
          <w:rFonts w:ascii="Arial" w:hAnsi="Arial" w:cs="Arial"/>
          <w:sz w:val="24"/>
          <w:szCs w:val="24"/>
        </w:rPr>
        <w:t xml:space="preserve">Departamento Administrativo de la Función Pública DAFP- Manual Operativo del Modelo Integrado de Planeación y Gestión 2017 </w:t>
      </w:r>
    </w:p>
    <w:p w14:paraId="4C35F5CE" w14:textId="4CECBC4C" w:rsidR="00DD694E" w:rsidRPr="00412698" w:rsidRDefault="00DD694E" w:rsidP="00D779D7">
      <w:pPr>
        <w:spacing w:after="0" w:line="312" w:lineRule="auto"/>
        <w:jc w:val="both"/>
        <w:rPr>
          <w:rFonts w:ascii="Arial" w:hAnsi="Arial" w:cs="Arial"/>
        </w:rPr>
      </w:pPr>
    </w:p>
    <w:sectPr w:rsidR="00DD694E" w:rsidRPr="00412698" w:rsidSect="008E413C">
      <w:headerReference w:type="default" r:id="rId30"/>
      <w:footerReference w:type="default" r:id="rId3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D026" w14:textId="77777777" w:rsidR="0015188E" w:rsidRDefault="0015188E" w:rsidP="008E413C">
      <w:pPr>
        <w:spacing w:after="0" w:line="240" w:lineRule="auto"/>
      </w:pPr>
      <w:r>
        <w:separator/>
      </w:r>
    </w:p>
  </w:endnote>
  <w:endnote w:type="continuationSeparator" w:id="0">
    <w:p w14:paraId="3B3FCB8E" w14:textId="77777777" w:rsidR="0015188E" w:rsidRDefault="0015188E" w:rsidP="008E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Flama Semibold">
    <w:altName w:val="Calibri"/>
    <w:panose1 w:val="00000000000000000000"/>
    <w:charset w:val="00"/>
    <w:family w:val="swiss"/>
    <w:notTrueType/>
    <w:pitch w:val="default"/>
    <w:sig w:usb0="00000003" w:usb1="00000000" w:usb2="00000000" w:usb3="00000000" w:csb0="00000001" w:csb1="00000000"/>
  </w:font>
  <w:font w:name="Flama Book">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lama Book Italic">
    <w:altName w:val="Calibri"/>
    <w:panose1 w:val="00000000000000000000"/>
    <w:charset w:val="00"/>
    <w:family w:val="swiss"/>
    <w:notTrueType/>
    <w:pitch w:val="default"/>
    <w:sig w:usb0="00000003" w:usb1="00000000" w:usb2="00000000" w:usb3="00000000" w:csb0="00000001" w:csb1="00000000"/>
  </w:font>
  <w:font w:name="Flama 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2039572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D3B90EE" w14:textId="77777777" w:rsidR="00FF06F6" w:rsidRPr="00742F5E" w:rsidRDefault="00FF06F6" w:rsidP="008E413C">
            <w:pPr>
              <w:pStyle w:val="Piedepgina"/>
              <w:jc w:val="right"/>
              <w:rPr>
                <w:rFonts w:ascii="Arial" w:hAnsi="Arial" w:cs="Arial"/>
                <w:sz w:val="20"/>
                <w:szCs w:val="20"/>
              </w:rPr>
            </w:pPr>
            <w:r w:rsidRPr="00742F5E">
              <w:rPr>
                <w:rFonts w:ascii="Arial" w:hAnsi="Arial" w:cs="Arial"/>
                <w:sz w:val="20"/>
                <w:szCs w:val="20"/>
              </w:rPr>
              <w:t xml:space="preserve">Page </w:t>
            </w:r>
            <w:r w:rsidRPr="00742F5E">
              <w:rPr>
                <w:rFonts w:ascii="Arial" w:hAnsi="Arial" w:cs="Arial"/>
                <w:b/>
                <w:bCs/>
                <w:sz w:val="20"/>
                <w:szCs w:val="20"/>
              </w:rPr>
              <w:fldChar w:fldCharType="begin"/>
            </w:r>
            <w:r w:rsidRPr="00742F5E">
              <w:rPr>
                <w:rFonts w:ascii="Arial" w:hAnsi="Arial" w:cs="Arial"/>
                <w:b/>
                <w:bCs/>
                <w:sz w:val="20"/>
                <w:szCs w:val="20"/>
              </w:rPr>
              <w:instrText xml:space="preserve"> </w:instrText>
            </w:r>
            <w:r>
              <w:rPr>
                <w:rFonts w:ascii="Arial" w:hAnsi="Arial" w:cs="Arial"/>
                <w:b/>
                <w:bCs/>
                <w:sz w:val="20"/>
                <w:szCs w:val="20"/>
              </w:rPr>
              <w:instrText>PAGE</w:instrText>
            </w:r>
            <w:r w:rsidRPr="00742F5E">
              <w:rPr>
                <w:rFonts w:ascii="Arial" w:hAnsi="Arial" w:cs="Arial"/>
                <w:b/>
                <w:bCs/>
                <w:sz w:val="20"/>
                <w:szCs w:val="20"/>
              </w:rPr>
              <w:instrText xml:space="preserve"> </w:instrText>
            </w:r>
            <w:r w:rsidRPr="00742F5E">
              <w:rPr>
                <w:rFonts w:ascii="Arial" w:hAnsi="Arial" w:cs="Arial"/>
                <w:b/>
                <w:bCs/>
                <w:sz w:val="20"/>
                <w:szCs w:val="20"/>
              </w:rPr>
              <w:fldChar w:fldCharType="separate"/>
            </w:r>
            <w:r w:rsidR="00990D03">
              <w:rPr>
                <w:rFonts w:ascii="Arial" w:hAnsi="Arial" w:cs="Arial"/>
                <w:b/>
                <w:bCs/>
                <w:noProof/>
                <w:sz w:val="20"/>
                <w:szCs w:val="20"/>
              </w:rPr>
              <w:t>21</w:t>
            </w:r>
            <w:r w:rsidRPr="00742F5E">
              <w:rPr>
                <w:rFonts w:ascii="Arial" w:hAnsi="Arial" w:cs="Arial"/>
                <w:b/>
                <w:bCs/>
                <w:sz w:val="20"/>
                <w:szCs w:val="20"/>
              </w:rPr>
              <w:fldChar w:fldCharType="end"/>
            </w:r>
            <w:r w:rsidRPr="00742F5E">
              <w:rPr>
                <w:rFonts w:ascii="Arial" w:hAnsi="Arial" w:cs="Arial"/>
                <w:sz w:val="20"/>
                <w:szCs w:val="20"/>
              </w:rPr>
              <w:t xml:space="preserve"> of </w:t>
            </w:r>
            <w:r w:rsidRPr="00742F5E">
              <w:rPr>
                <w:rFonts w:ascii="Arial" w:hAnsi="Arial" w:cs="Arial"/>
                <w:b/>
                <w:bCs/>
                <w:sz w:val="20"/>
                <w:szCs w:val="20"/>
              </w:rPr>
              <w:fldChar w:fldCharType="begin"/>
            </w:r>
            <w:r w:rsidRPr="00742F5E">
              <w:rPr>
                <w:rFonts w:ascii="Arial" w:hAnsi="Arial" w:cs="Arial"/>
                <w:b/>
                <w:bCs/>
                <w:sz w:val="20"/>
                <w:szCs w:val="20"/>
              </w:rPr>
              <w:instrText xml:space="preserve"> </w:instrText>
            </w:r>
            <w:r>
              <w:rPr>
                <w:rFonts w:ascii="Arial" w:hAnsi="Arial" w:cs="Arial"/>
                <w:b/>
                <w:bCs/>
                <w:sz w:val="20"/>
                <w:szCs w:val="20"/>
              </w:rPr>
              <w:instrText>NUMPAGES</w:instrText>
            </w:r>
            <w:r w:rsidRPr="00742F5E">
              <w:rPr>
                <w:rFonts w:ascii="Arial" w:hAnsi="Arial" w:cs="Arial"/>
                <w:b/>
                <w:bCs/>
                <w:sz w:val="20"/>
                <w:szCs w:val="20"/>
              </w:rPr>
              <w:instrText xml:space="preserve">  </w:instrText>
            </w:r>
            <w:r w:rsidRPr="00742F5E">
              <w:rPr>
                <w:rFonts w:ascii="Arial" w:hAnsi="Arial" w:cs="Arial"/>
                <w:b/>
                <w:bCs/>
                <w:sz w:val="20"/>
                <w:szCs w:val="20"/>
              </w:rPr>
              <w:fldChar w:fldCharType="separate"/>
            </w:r>
            <w:r w:rsidR="00990D03">
              <w:rPr>
                <w:rFonts w:ascii="Arial" w:hAnsi="Arial" w:cs="Arial"/>
                <w:b/>
                <w:bCs/>
                <w:noProof/>
                <w:sz w:val="20"/>
                <w:szCs w:val="20"/>
              </w:rPr>
              <w:t>41</w:t>
            </w:r>
            <w:r w:rsidRPr="00742F5E">
              <w:rPr>
                <w:rFonts w:ascii="Arial" w:hAnsi="Arial" w:cs="Arial"/>
                <w:b/>
                <w:bCs/>
                <w:sz w:val="20"/>
                <w:szCs w:val="20"/>
              </w:rPr>
              <w:fldChar w:fldCharType="end"/>
            </w:r>
          </w:p>
        </w:sdtContent>
      </w:sdt>
    </w:sdtContent>
  </w:sdt>
  <w:p w14:paraId="4133A28C" w14:textId="77777777" w:rsidR="00FF06F6" w:rsidRPr="00742F5E" w:rsidRDefault="00FF06F6" w:rsidP="008E413C">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78393" w14:textId="77777777" w:rsidR="0015188E" w:rsidRDefault="0015188E" w:rsidP="008E413C">
      <w:pPr>
        <w:spacing w:after="0" w:line="240" w:lineRule="auto"/>
      </w:pPr>
      <w:r>
        <w:separator/>
      </w:r>
    </w:p>
  </w:footnote>
  <w:footnote w:type="continuationSeparator" w:id="0">
    <w:p w14:paraId="0792972C" w14:textId="77777777" w:rsidR="0015188E" w:rsidRDefault="0015188E" w:rsidP="008E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3D88" w14:textId="77777777" w:rsidR="00FF06F6" w:rsidRDefault="00FF06F6" w:rsidP="00FE698C">
    <w:pPr>
      <w:pStyle w:val="NormalWeb"/>
      <w:spacing w:before="0" w:beforeAutospacing="0" w:after="0" w:afterAutospacing="0"/>
      <w:jc w:val="center"/>
    </w:pPr>
    <w:r>
      <w:t xml:space="preserve">   </w:t>
    </w:r>
    <w:r>
      <w:tab/>
    </w:r>
  </w:p>
  <w:p w14:paraId="4422739B" w14:textId="77777777" w:rsidR="00FF06F6" w:rsidRDefault="00FF06F6" w:rsidP="00FE698C">
    <w:pPr>
      <w:pStyle w:val="NormalWeb"/>
      <w:spacing w:before="0" w:beforeAutospacing="0" w:after="0" w:afterAutospacing="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93B30"/>
    <w:multiLevelType w:val="hybridMultilevel"/>
    <w:tmpl w:val="A60A4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952FD0"/>
    <w:multiLevelType w:val="hybridMultilevel"/>
    <w:tmpl w:val="1C0E85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5C37C3"/>
    <w:multiLevelType w:val="hybridMultilevel"/>
    <w:tmpl w:val="2F1E1C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1A7F3B"/>
    <w:multiLevelType w:val="hybridMultilevel"/>
    <w:tmpl w:val="2A6CE4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D17DE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0E12FB9"/>
    <w:multiLevelType w:val="hybridMultilevel"/>
    <w:tmpl w:val="ED1C00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1A3A61"/>
    <w:multiLevelType w:val="hybridMultilevel"/>
    <w:tmpl w:val="758C0A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DE2054"/>
    <w:multiLevelType w:val="hybridMultilevel"/>
    <w:tmpl w:val="06D8F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2F196D"/>
    <w:multiLevelType w:val="hybridMultilevel"/>
    <w:tmpl w:val="9FCE30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44055"/>
    <w:multiLevelType w:val="hybridMultilevel"/>
    <w:tmpl w:val="85A0F1C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2096172"/>
    <w:multiLevelType w:val="hybridMultilevel"/>
    <w:tmpl w:val="600E7D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4A3801"/>
    <w:multiLevelType w:val="hybridMultilevel"/>
    <w:tmpl w:val="AFF854E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AB2E08"/>
    <w:multiLevelType w:val="hybridMultilevel"/>
    <w:tmpl w:val="4A68D4D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3CF068E"/>
    <w:multiLevelType w:val="hybridMultilevel"/>
    <w:tmpl w:val="4756130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76635BE"/>
    <w:multiLevelType w:val="hybridMultilevel"/>
    <w:tmpl w:val="B1A0E41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4F6335"/>
    <w:multiLevelType w:val="hybridMultilevel"/>
    <w:tmpl w:val="E5AEDD5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13D3898"/>
    <w:multiLevelType w:val="hybridMultilevel"/>
    <w:tmpl w:val="34CCD4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033DB5"/>
    <w:multiLevelType w:val="hybridMultilevel"/>
    <w:tmpl w:val="AF8C3E94"/>
    <w:lvl w:ilvl="0" w:tplc="040A000F">
      <w:start w:val="1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81425D3"/>
    <w:multiLevelType w:val="hybridMultilevel"/>
    <w:tmpl w:val="93E2D9C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87E01ED"/>
    <w:multiLevelType w:val="hybridMultilevel"/>
    <w:tmpl w:val="39305A9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C8216EF"/>
    <w:multiLevelType w:val="hybridMultilevel"/>
    <w:tmpl w:val="ED6E340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3F293D78"/>
    <w:multiLevelType w:val="hybridMultilevel"/>
    <w:tmpl w:val="7F344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07A39AB"/>
    <w:multiLevelType w:val="hybridMultilevel"/>
    <w:tmpl w:val="2A00964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FB2953"/>
    <w:multiLevelType w:val="hybridMultilevel"/>
    <w:tmpl w:val="3B8E0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292D75"/>
    <w:multiLevelType w:val="hybridMultilevel"/>
    <w:tmpl w:val="34BECF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0272BC3"/>
    <w:multiLevelType w:val="hybridMultilevel"/>
    <w:tmpl w:val="DA4C38A4"/>
    <w:lvl w:ilvl="0" w:tplc="EE283028">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F261C7"/>
    <w:multiLevelType w:val="hybridMultilevel"/>
    <w:tmpl w:val="94EE1AD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5C3693C"/>
    <w:multiLevelType w:val="hybridMultilevel"/>
    <w:tmpl w:val="CA54A23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6D90CE1"/>
    <w:multiLevelType w:val="hybridMultilevel"/>
    <w:tmpl w:val="587E4D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7B0479A"/>
    <w:multiLevelType w:val="hybridMultilevel"/>
    <w:tmpl w:val="962827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A0B29F9"/>
    <w:multiLevelType w:val="hybridMultilevel"/>
    <w:tmpl w:val="0BB8F89C"/>
    <w:lvl w:ilvl="0" w:tplc="040A000F">
      <w:start w:val="1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5BC43393"/>
    <w:multiLevelType w:val="hybridMultilevel"/>
    <w:tmpl w:val="97F66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502D83"/>
    <w:multiLevelType w:val="hybridMultilevel"/>
    <w:tmpl w:val="80E0AD9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1E67172"/>
    <w:multiLevelType w:val="hybridMultilevel"/>
    <w:tmpl w:val="46B29294"/>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905242B"/>
    <w:multiLevelType w:val="hybridMultilevel"/>
    <w:tmpl w:val="7A7C45A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6AF638EE"/>
    <w:multiLevelType w:val="hybridMultilevel"/>
    <w:tmpl w:val="A4B42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C9E492B"/>
    <w:multiLevelType w:val="hybridMultilevel"/>
    <w:tmpl w:val="F15276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F0974ED"/>
    <w:multiLevelType w:val="hybridMultilevel"/>
    <w:tmpl w:val="F96AF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6259DD"/>
    <w:multiLevelType w:val="multilevel"/>
    <w:tmpl w:val="637853F2"/>
    <w:lvl w:ilvl="0">
      <w:start w:val="9"/>
      <w:numFmt w:val="decimal"/>
      <w:lvlText w:val="%1."/>
      <w:lvlJc w:val="left"/>
      <w:pPr>
        <w:ind w:left="585" w:hanging="585"/>
      </w:pPr>
      <w:rPr>
        <w:rFonts w:hint="default"/>
      </w:rPr>
    </w:lvl>
    <w:lvl w:ilvl="1">
      <w:start w:val="1"/>
      <w:numFmt w:val="decimal"/>
      <w:lvlText w:val="%1.%2."/>
      <w:lvlJc w:val="left"/>
      <w:pPr>
        <w:ind w:left="936" w:hanging="72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num w:numId="1">
    <w:abstractNumId w:val="6"/>
  </w:num>
  <w:num w:numId="2">
    <w:abstractNumId w:val="34"/>
  </w:num>
  <w:num w:numId="3">
    <w:abstractNumId w:val="16"/>
  </w:num>
  <w:num w:numId="4">
    <w:abstractNumId w:val="4"/>
  </w:num>
  <w:num w:numId="5">
    <w:abstractNumId w:val="29"/>
  </w:num>
  <w:num w:numId="6">
    <w:abstractNumId w:val="17"/>
  </w:num>
  <w:num w:numId="7">
    <w:abstractNumId w:val="28"/>
  </w:num>
  <w:num w:numId="8">
    <w:abstractNumId w:val="11"/>
  </w:num>
  <w:num w:numId="9">
    <w:abstractNumId w:val="27"/>
  </w:num>
  <w:num w:numId="10">
    <w:abstractNumId w:val="15"/>
  </w:num>
  <w:num w:numId="11">
    <w:abstractNumId w:val="14"/>
  </w:num>
  <w:num w:numId="12">
    <w:abstractNumId w:val="38"/>
  </w:num>
  <w:num w:numId="13">
    <w:abstractNumId w:val="23"/>
  </w:num>
  <w:num w:numId="14">
    <w:abstractNumId w:val="5"/>
  </w:num>
  <w:num w:numId="15">
    <w:abstractNumId w:val="12"/>
  </w:num>
  <w:num w:numId="16">
    <w:abstractNumId w:val="30"/>
  </w:num>
  <w:num w:numId="17">
    <w:abstractNumId w:val="33"/>
  </w:num>
  <w:num w:numId="18">
    <w:abstractNumId w:val="3"/>
  </w:num>
  <w:num w:numId="19">
    <w:abstractNumId w:val="22"/>
  </w:num>
  <w:num w:numId="20">
    <w:abstractNumId w:val="18"/>
  </w:num>
  <w:num w:numId="21">
    <w:abstractNumId w:val="26"/>
  </w:num>
  <w:num w:numId="22">
    <w:abstractNumId w:val="35"/>
  </w:num>
  <w:num w:numId="23">
    <w:abstractNumId w:val="7"/>
  </w:num>
  <w:num w:numId="24">
    <w:abstractNumId w:val="20"/>
  </w:num>
  <w:num w:numId="25">
    <w:abstractNumId w:val="36"/>
  </w:num>
  <w:num w:numId="26">
    <w:abstractNumId w:val="8"/>
  </w:num>
  <w:num w:numId="27">
    <w:abstractNumId w:val="31"/>
  </w:num>
  <w:num w:numId="28">
    <w:abstractNumId w:val="21"/>
  </w:num>
  <w:num w:numId="29">
    <w:abstractNumId w:val="6"/>
  </w:num>
  <w:num w:numId="30">
    <w:abstractNumId w:val="9"/>
  </w:num>
  <w:num w:numId="31">
    <w:abstractNumId w:val="39"/>
  </w:num>
  <w:num w:numId="32">
    <w:abstractNumId w:val="2"/>
  </w:num>
  <w:num w:numId="33">
    <w:abstractNumId w:val="37"/>
  </w:num>
  <w:num w:numId="34">
    <w:abstractNumId w:val="13"/>
  </w:num>
  <w:num w:numId="35">
    <w:abstractNumId w:val="0"/>
  </w:num>
  <w:num w:numId="36">
    <w:abstractNumId w:val="1"/>
  </w:num>
  <w:num w:numId="37">
    <w:abstractNumId w:val="6"/>
    <w:lvlOverride w:ilvl="0">
      <w:startOverride w:val="7"/>
    </w:lvlOverride>
    <w:lvlOverride w:ilvl="1">
      <w:startOverride w:val="1"/>
    </w:lvlOverride>
  </w:num>
  <w:num w:numId="38">
    <w:abstractNumId w:val="6"/>
    <w:lvlOverride w:ilvl="0">
      <w:startOverride w:val="7"/>
    </w:lvlOverride>
    <w:lvlOverride w:ilvl="1">
      <w:startOverride w:val="3"/>
    </w:lvlOverride>
  </w:num>
  <w:num w:numId="39">
    <w:abstractNumId w:val="6"/>
    <w:lvlOverride w:ilvl="0">
      <w:startOverride w:val="7"/>
    </w:lvlOverride>
    <w:lvlOverride w:ilvl="1">
      <w:startOverride w:val="3"/>
    </w:lvlOverride>
  </w:num>
  <w:num w:numId="40">
    <w:abstractNumId w:val="32"/>
  </w:num>
  <w:num w:numId="41">
    <w:abstractNumId w:val="19"/>
  </w:num>
  <w:num w:numId="42">
    <w:abstractNumId w:val="6"/>
    <w:lvlOverride w:ilvl="0">
      <w:startOverride w:val="9"/>
    </w:lvlOverride>
  </w:num>
  <w:num w:numId="43">
    <w:abstractNumId w:val="40"/>
  </w:num>
  <w:num w:numId="44">
    <w:abstractNumId w:val="6"/>
  </w:num>
  <w:num w:numId="45">
    <w:abstractNumId w:val="6"/>
    <w:lvlOverride w:ilvl="0">
      <w:startOverride w:val="9"/>
    </w:lvlOverride>
    <w:lvlOverride w:ilvl="1">
      <w:startOverride w:val="2"/>
    </w:lvlOverride>
  </w:num>
  <w:num w:numId="46">
    <w:abstractNumId w:val="24"/>
  </w:num>
  <w:num w:numId="47">
    <w:abstractNumId w:val="2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13C"/>
    <w:rsid w:val="0000142E"/>
    <w:rsid w:val="00001A76"/>
    <w:rsid w:val="00004420"/>
    <w:rsid w:val="000067BE"/>
    <w:rsid w:val="000229CB"/>
    <w:rsid w:val="000372DE"/>
    <w:rsid w:val="00054437"/>
    <w:rsid w:val="00065CBB"/>
    <w:rsid w:val="00071217"/>
    <w:rsid w:val="00090C1E"/>
    <w:rsid w:val="000A095A"/>
    <w:rsid w:val="000B0592"/>
    <w:rsid w:val="000B4A44"/>
    <w:rsid w:val="000B4FC1"/>
    <w:rsid w:val="000B60C9"/>
    <w:rsid w:val="000C5809"/>
    <w:rsid w:val="000D2035"/>
    <w:rsid w:val="000D38B2"/>
    <w:rsid w:val="000D6A2B"/>
    <w:rsid w:val="000E7D47"/>
    <w:rsid w:val="00102D5F"/>
    <w:rsid w:val="001037FF"/>
    <w:rsid w:val="0010569B"/>
    <w:rsid w:val="00106EBB"/>
    <w:rsid w:val="0011053E"/>
    <w:rsid w:val="00112ECE"/>
    <w:rsid w:val="00114B61"/>
    <w:rsid w:val="00115653"/>
    <w:rsid w:val="00120BF1"/>
    <w:rsid w:val="00121A3C"/>
    <w:rsid w:val="00121B42"/>
    <w:rsid w:val="00124543"/>
    <w:rsid w:val="001362B2"/>
    <w:rsid w:val="0014280D"/>
    <w:rsid w:val="001437FC"/>
    <w:rsid w:val="0015188E"/>
    <w:rsid w:val="00152688"/>
    <w:rsid w:val="0017529E"/>
    <w:rsid w:val="00183450"/>
    <w:rsid w:val="001A4644"/>
    <w:rsid w:val="001B0D93"/>
    <w:rsid w:val="001B132C"/>
    <w:rsid w:val="001B219B"/>
    <w:rsid w:val="001C028A"/>
    <w:rsid w:val="001C1145"/>
    <w:rsid w:val="001C20C1"/>
    <w:rsid w:val="001C4388"/>
    <w:rsid w:val="001D10FA"/>
    <w:rsid w:val="001D2CA0"/>
    <w:rsid w:val="001D4A6C"/>
    <w:rsid w:val="001E6ED0"/>
    <w:rsid w:val="001F52A3"/>
    <w:rsid w:val="001F6EDF"/>
    <w:rsid w:val="002003DA"/>
    <w:rsid w:val="002004BB"/>
    <w:rsid w:val="00201625"/>
    <w:rsid w:val="002016A4"/>
    <w:rsid w:val="002023D9"/>
    <w:rsid w:val="00220B5E"/>
    <w:rsid w:val="0022131F"/>
    <w:rsid w:val="00223667"/>
    <w:rsid w:val="00230480"/>
    <w:rsid w:val="00235D4E"/>
    <w:rsid w:val="00237367"/>
    <w:rsid w:val="002413BD"/>
    <w:rsid w:val="0024524C"/>
    <w:rsid w:val="002454C5"/>
    <w:rsid w:val="00252FF1"/>
    <w:rsid w:val="002540C6"/>
    <w:rsid w:val="002556D7"/>
    <w:rsid w:val="00260660"/>
    <w:rsid w:val="00264910"/>
    <w:rsid w:val="00264D13"/>
    <w:rsid w:val="00266FA8"/>
    <w:rsid w:val="00271721"/>
    <w:rsid w:val="002767F7"/>
    <w:rsid w:val="002770CB"/>
    <w:rsid w:val="002816A7"/>
    <w:rsid w:val="00283C44"/>
    <w:rsid w:val="002973CA"/>
    <w:rsid w:val="002A638E"/>
    <w:rsid w:val="002B4D2E"/>
    <w:rsid w:val="002B6513"/>
    <w:rsid w:val="002C2E8C"/>
    <w:rsid w:val="002C688D"/>
    <w:rsid w:val="002D4DA1"/>
    <w:rsid w:val="002D5A59"/>
    <w:rsid w:val="002E3982"/>
    <w:rsid w:val="00315FA6"/>
    <w:rsid w:val="00317023"/>
    <w:rsid w:val="003230C9"/>
    <w:rsid w:val="00324BD6"/>
    <w:rsid w:val="00325883"/>
    <w:rsid w:val="00332C22"/>
    <w:rsid w:val="003353AF"/>
    <w:rsid w:val="003416FB"/>
    <w:rsid w:val="0034409F"/>
    <w:rsid w:val="0036250F"/>
    <w:rsid w:val="00363D7E"/>
    <w:rsid w:val="003661E6"/>
    <w:rsid w:val="0036640A"/>
    <w:rsid w:val="00376C17"/>
    <w:rsid w:val="00380241"/>
    <w:rsid w:val="003816B1"/>
    <w:rsid w:val="003857AF"/>
    <w:rsid w:val="00394912"/>
    <w:rsid w:val="003A4DBB"/>
    <w:rsid w:val="003B0C1B"/>
    <w:rsid w:val="003B663F"/>
    <w:rsid w:val="003C1A97"/>
    <w:rsid w:val="003C1B51"/>
    <w:rsid w:val="003C209C"/>
    <w:rsid w:val="003D45BB"/>
    <w:rsid w:val="003D52AA"/>
    <w:rsid w:val="003E5160"/>
    <w:rsid w:val="003E61F4"/>
    <w:rsid w:val="00406395"/>
    <w:rsid w:val="00410C50"/>
    <w:rsid w:val="004122AA"/>
    <w:rsid w:val="00412698"/>
    <w:rsid w:val="0042604F"/>
    <w:rsid w:val="00432C1D"/>
    <w:rsid w:val="0043510A"/>
    <w:rsid w:val="0043727A"/>
    <w:rsid w:val="004468C6"/>
    <w:rsid w:val="004658DC"/>
    <w:rsid w:val="00470D9B"/>
    <w:rsid w:val="0047129B"/>
    <w:rsid w:val="00472166"/>
    <w:rsid w:val="00473DB3"/>
    <w:rsid w:val="004778D6"/>
    <w:rsid w:val="00480712"/>
    <w:rsid w:val="00487525"/>
    <w:rsid w:val="004A30F8"/>
    <w:rsid w:val="004B1941"/>
    <w:rsid w:val="004B34FD"/>
    <w:rsid w:val="004B3D80"/>
    <w:rsid w:val="004B4524"/>
    <w:rsid w:val="004B54DD"/>
    <w:rsid w:val="004C1DD0"/>
    <w:rsid w:val="004C35D0"/>
    <w:rsid w:val="004D153A"/>
    <w:rsid w:val="004D1CBF"/>
    <w:rsid w:val="004D4067"/>
    <w:rsid w:val="004D54B5"/>
    <w:rsid w:val="004E5F49"/>
    <w:rsid w:val="004E6F17"/>
    <w:rsid w:val="004E7AF0"/>
    <w:rsid w:val="004F44FB"/>
    <w:rsid w:val="004F747B"/>
    <w:rsid w:val="004F770E"/>
    <w:rsid w:val="0050059E"/>
    <w:rsid w:val="00501E15"/>
    <w:rsid w:val="0050628D"/>
    <w:rsid w:val="00506399"/>
    <w:rsid w:val="00517E2E"/>
    <w:rsid w:val="00517FC7"/>
    <w:rsid w:val="00521800"/>
    <w:rsid w:val="00532400"/>
    <w:rsid w:val="005342AF"/>
    <w:rsid w:val="005426A4"/>
    <w:rsid w:val="00555E40"/>
    <w:rsid w:val="00565E11"/>
    <w:rsid w:val="00573A8F"/>
    <w:rsid w:val="005848F1"/>
    <w:rsid w:val="0059075B"/>
    <w:rsid w:val="005A075C"/>
    <w:rsid w:val="005A693C"/>
    <w:rsid w:val="005B00B8"/>
    <w:rsid w:val="005C2CDC"/>
    <w:rsid w:val="005E0CCE"/>
    <w:rsid w:val="005E1D53"/>
    <w:rsid w:val="005E698A"/>
    <w:rsid w:val="005E71DA"/>
    <w:rsid w:val="005F2971"/>
    <w:rsid w:val="00615699"/>
    <w:rsid w:val="0062088F"/>
    <w:rsid w:val="0062131F"/>
    <w:rsid w:val="00622829"/>
    <w:rsid w:val="00630019"/>
    <w:rsid w:val="00642440"/>
    <w:rsid w:val="00655215"/>
    <w:rsid w:val="006640DF"/>
    <w:rsid w:val="006673E1"/>
    <w:rsid w:val="0067072E"/>
    <w:rsid w:val="00680ED3"/>
    <w:rsid w:val="006907B2"/>
    <w:rsid w:val="006A4886"/>
    <w:rsid w:val="006A4CB3"/>
    <w:rsid w:val="006B032E"/>
    <w:rsid w:val="006B5DDE"/>
    <w:rsid w:val="006C40DF"/>
    <w:rsid w:val="006D1173"/>
    <w:rsid w:val="006D4144"/>
    <w:rsid w:val="006D681D"/>
    <w:rsid w:val="006F1A2E"/>
    <w:rsid w:val="006F6783"/>
    <w:rsid w:val="0070194F"/>
    <w:rsid w:val="007025ED"/>
    <w:rsid w:val="00703921"/>
    <w:rsid w:val="00705925"/>
    <w:rsid w:val="00716999"/>
    <w:rsid w:val="007238FC"/>
    <w:rsid w:val="007329EE"/>
    <w:rsid w:val="00732E5A"/>
    <w:rsid w:val="00734762"/>
    <w:rsid w:val="00737ECA"/>
    <w:rsid w:val="00746597"/>
    <w:rsid w:val="007477D6"/>
    <w:rsid w:val="00747EE5"/>
    <w:rsid w:val="00760F86"/>
    <w:rsid w:val="007748AD"/>
    <w:rsid w:val="00781A2D"/>
    <w:rsid w:val="007877FE"/>
    <w:rsid w:val="00791501"/>
    <w:rsid w:val="00791BD7"/>
    <w:rsid w:val="007925D9"/>
    <w:rsid w:val="007945CC"/>
    <w:rsid w:val="007A2B9D"/>
    <w:rsid w:val="007B0D8E"/>
    <w:rsid w:val="007B2553"/>
    <w:rsid w:val="007B3BB4"/>
    <w:rsid w:val="007C303E"/>
    <w:rsid w:val="007C7D7F"/>
    <w:rsid w:val="007D11DC"/>
    <w:rsid w:val="007E0350"/>
    <w:rsid w:val="007E3A62"/>
    <w:rsid w:val="007E5B86"/>
    <w:rsid w:val="007F01D1"/>
    <w:rsid w:val="007F0D01"/>
    <w:rsid w:val="007F4F74"/>
    <w:rsid w:val="007F6ADA"/>
    <w:rsid w:val="008035D3"/>
    <w:rsid w:val="008076CD"/>
    <w:rsid w:val="008164A4"/>
    <w:rsid w:val="0082380C"/>
    <w:rsid w:val="0082759A"/>
    <w:rsid w:val="008319E0"/>
    <w:rsid w:val="0084510F"/>
    <w:rsid w:val="00846C52"/>
    <w:rsid w:val="008576A6"/>
    <w:rsid w:val="00863429"/>
    <w:rsid w:val="008670B9"/>
    <w:rsid w:val="00881873"/>
    <w:rsid w:val="008928FF"/>
    <w:rsid w:val="008A0AAA"/>
    <w:rsid w:val="008A14CC"/>
    <w:rsid w:val="008B099A"/>
    <w:rsid w:val="008B3910"/>
    <w:rsid w:val="008B5374"/>
    <w:rsid w:val="008C1F5F"/>
    <w:rsid w:val="008C638E"/>
    <w:rsid w:val="008D259A"/>
    <w:rsid w:val="008D42A5"/>
    <w:rsid w:val="008E1837"/>
    <w:rsid w:val="008E216B"/>
    <w:rsid w:val="008E31A8"/>
    <w:rsid w:val="008E3BC6"/>
    <w:rsid w:val="008E413C"/>
    <w:rsid w:val="008E4243"/>
    <w:rsid w:val="008F22A2"/>
    <w:rsid w:val="008F2A18"/>
    <w:rsid w:val="009107C6"/>
    <w:rsid w:val="009107FB"/>
    <w:rsid w:val="0091670D"/>
    <w:rsid w:val="0092233D"/>
    <w:rsid w:val="00923C09"/>
    <w:rsid w:val="0093761B"/>
    <w:rsid w:val="00937795"/>
    <w:rsid w:val="00943E03"/>
    <w:rsid w:val="00972A6A"/>
    <w:rsid w:val="00985CA7"/>
    <w:rsid w:val="00990D03"/>
    <w:rsid w:val="009A05A1"/>
    <w:rsid w:val="009B3461"/>
    <w:rsid w:val="009B47CA"/>
    <w:rsid w:val="009B4E45"/>
    <w:rsid w:val="009B5CFF"/>
    <w:rsid w:val="009C10A1"/>
    <w:rsid w:val="009C3816"/>
    <w:rsid w:val="009C40F5"/>
    <w:rsid w:val="009D1EFC"/>
    <w:rsid w:val="009D2C82"/>
    <w:rsid w:val="009E1336"/>
    <w:rsid w:val="009E47C7"/>
    <w:rsid w:val="009F31D6"/>
    <w:rsid w:val="009F5FE0"/>
    <w:rsid w:val="00A017D9"/>
    <w:rsid w:val="00A13BBC"/>
    <w:rsid w:val="00A2753E"/>
    <w:rsid w:val="00A33186"/>
    <w:rsid w:val="00A46DFE"/>
    <w:rsid w:val="00A6360E"/>
    <w:rsid w:val="00A64E78"/>
    <w:rsid w:val="00A65039"/>
    <w:rsid w:val="00A761FB"/>
    <w:rsid w:val="00A82648"/>
    <w:rsid w:val="00A83B08"/>
    <w:rsid w:val="00A9648E"/>
    <w:rsid w:val="00AA3620"/>
    <w:rsid w:val="00AA5740"/>
    <w:rsid w:val="00AC1A6A"/>
    <w:rsid w:val="00AC3F20"/>
    <w:rsid w:val="00AD7609"/>
    <w:rsid w:val="00AE1577"/>
    <w:rsid w:val="00AF2004"/>
    <w:rsid w:val="00AF7192"/>
    <w:rsid w:val="00B169AF"/>
    <w:rsid w:val="00B20F7C"/>
    <w:rsid w:val="00B304EE"/>
    <w:rsid w:val="00B30FFD"/>
    <w:rsid w:val="00B35AE8"/>
    <w:rsid w:val="00B41F53"/>
    <w:rsid w:val="00B60A27"/>
    <w:rsid w:val="00B63DEE"/>
    <w:rsid w:val="00BA0080"/>
    <w:rsid w:val="00BA4E68"/>
    <w:rsid w:val="00BB6282"/>
    <w:rsid w:val="00BC3576"/>
    <w:rsid w:val="00BE11D9"/>
    <w:rsid w:val="00BE29C1"/>
    <w:rsid w:val="00BF5717"/>
    <w:rsid w:val="00C051FC"/>
    <w:rsid w:val="00C107EF"/>
    <w:rsid w:val="00C15C0E"/>
    <w:rsid w:val="00C2177F"/>
    <w:rsid w:val="00C57940"/>
    <w:rsid w:val="00C73675"/>
    <w:rsid w:val="00C80F70"/>
    <w:rsid w:val="00C873F0"/>
    <w:rsid w:val="00C875C5"/>
    <w:rsid w:val="00C91E5D"/>
    <w:rsid w:val="00C949C4"/>
    <w:rsid w:val="00CA0B88"/>
    <w:rsid w:val="00CA6B23"/>
    <w:rsid w:val="00CA70B1"/>
    <w:rsid w:val="00CB7AAD"/>
    <w:rsid w:val="00CC3600"/>
    <w:rsid w:val="00CC563D"/>
    <w:rsid w:val="00CD2D14"/>
    <w:rsid w:val="00CD7C0D"/>
    <w:rsid w:val="00CE43CA"/>
    <w:rsid w:val="00D10EA9"/>
    <w:rsid w:val="00D25D6B"/>
    <w:rsid w:val="00D3411C"/>
    <w:rsid w:val="00D423FB"/>
    <w:rsid w:val="00D555EB"/>
    <w:rsid w:val="00D736CD"/>
    <w:rsid w:val="00D76902"/>
    <w:rsid w:val="00D77639"/>
    <w:rsid w:val="00D779D7"/>
    <w:rsid w:val="00D80420"/>
    <w:rsid w:val="00D855D5"/>
    <w:rsid w:val="00D91E34"/>
    <w:rsid w:val="00D92617"/>
    <w:rsid w:val="00D93AB6"/>
    <w:rsid w:val="00D96503"/>
    <w:rsid w:val="00D96667"/>
    <w:rsid w:val="00D96949"/>
    <w:rsid w:val="00D97E86"/>
    <w:rsid w:val="00DA2FF9"/>
    <w:rsid w:val="00DB688E"/>
    <w:rsid w:val="00DB71F6"/>
    <w:rsid w:val="00DD142F"/>
    <w:rsid w:val="00DD694E"/>
    <w:rsid w:val="00DF4A89"/>
    <w:rsid w:val="00E01B83"/>
    <w:rsid w:val="00E04C13"/>
    <w:rsid w:val="00E06EEF"/>
    <w:rsid w:val="00E30672"/>
    <w:rsid w:val="00E51418"/>
    <w:rsid w:val="00E6103D"/>
    <w:rsid w:val="00E62A77"/>
    <w:rsid w:val="00E71C2C"/>
    <w:rsid w:val="00E854BC"/>
    <w:rsid w:val="00E9503C"/>
    <w:rsid w:val="00E976B3"/>
    <w:rsid w:val="00EA27F3"/>
    <w:rsid w:val="00EB2D79"/>
    <w:rsid w:val="00EB69DD"/>
    <w:rsid w:val="00EC481A"/>
    <w:rsid w:val="00ED2634"/>
    <w:rsid w:val="00ED2824"/>
    <w:rsid w:val="00ED30F5"/>
    <w:rsid w:val="00EE4869"/>
    <w:rsid w:val="00EF097F"/>
    <w:rsid w:val="00EF15E7"/>
    <w:rsid w:val="00EF2269"/>
    <w:rsid w:val="00EF6908"/>
    <w:rsid w:val="00F0004E"/>
    <w:rsid w:val="00F06315"/>
    <w:rsid w:val="00F06611"/>
    <w:rsid w:val="00F109C4"/>
    <w:rsid w:val="00F1649A"/>
    <w:rsid w:val="00F213DB"/>
    <w:rsid w:val="00F21EAA"/>
    <w:rsid w:val="00F247C5"/>
    <w:rsid w:val="00F277D0"/>
    <w:rsid w:val="00F45BFC"/>
    <w:rsid w:val="00F474A3"/>
    <w:rsid w:val="00F556D7"/>
    <w:rsid w:val="00F6195E"/>
    <w:rsid w:val="00F8169F"/>
    <w:rsid w:val="00F8220E"/>
    <w:rsid w:val="00F85741"/>
    <w:rsid w:val="00FA62C5"/>
    <w:rsid w:val="00FB69DD"/>
    <w:rsid w:val="00FC0816"/>
    <w:rsid w:val="00FC1113"/>
    <w:rsid w:val="00FC55AA"/>
    <w:rsid w:val="00FD44D8"/>
    <w:rsid w:val="00FD7193"/>
    <w:rsid w:val="00FE35B7"/>
    <w:rsid w:val="00FE698C"/>
    <w:rsid w:val="00FF06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7DB34"/>
  <w15:chartTrackingRefBased/>
  <w15:docId w15:val="{4E726B11-D3B5-4908-A5C0-86C38B3F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66"/>
    <w:pPr>
      <w:spacing w:after="160" w:line="259" w:lineRule="auto"/>
    </w:pPr>
    <w:rPr>
      <w:sz w:val="22"/>
      <w:szCs w:val="22"/>
      <w:lang w:val="es-CO"/>
    </w:rPr>
  </w:style>
  <w:style w:type="paragraph" w:styleId="Ttulo1">
    <w:name w:val="heading 1"/>
    <w:basedOn w:val="Normal"/>
    <w:next w:val="Normal"/>
    <w:link w:val="Ttulo1Car"/>
    <w:uiPriority w:val="9"/>
    <w:qFormat/>
    <w:rsid w:val="008E413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E413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E413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E413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E413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8E413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E413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E41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E41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413C"/>
    <w:rPr>
      <w:rFonts w:asciiTheme="majorHAnsi" w:eastAsiaTheme="majorEastAsia" w:hAnsiTheme="majorHAnsi" w:cstheme="majorBidi"/>
      <w:color w:val="2E74B5" w:themeColor="accent1" w:themeShade="BF"/>
      <w:sz w:val="32"/>
      <w:szCs w:val="32"/>
      <w:lang w:val="es-CO"/>
    </w:rPr>
  </w:style>
  <w:style w:type="character" w:customStyle="1" w:styleId="Ttulo2Car">
    <w:name w:val="Título 2 Car"/>
    <w:basedOn w:val="Fuentedeprrafopredeter"/>
    <w:link w:val="Ttulo2"/>
    <w:uiPriority w:val="9"/>
    <w:rsid w:val="008E413C"/>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rsid w:val="008E413C"/>
    <w:rPr>
      <w:rFonts w:asciiTheme="majorHAnsi" w:eastAsiaTheme="majorEastAsia" w:hAnsiTheme="majorHAnsi" w:cstheme="majorBidi"/>
      <w:color w:val="1F4D78" w:themeColor="accent1" w:themeShade="7F"/>
      <w:lang w:val="es-CO"/>
    </w:rPr>
  </w:style>
  <w:style w:type="character" w:customStyle="1" w:styleId="Ttulo4Car">
    <w:name w:val="Título 4 Car"/>
    <w:basedOn w:val="Fuentedeprrafopredeter"/>
    <w:link w:val="Ttulo4"/>
    <w:uiPriority w:val="9"/>
    <w:rsid w:val="008E413C"/>
    <w:rPr>
      <w:rFonts w:asciiTheme="majorHAnsi" w:eastAsiaTheme="majorEastAsia" w:hAnsiTheme="majorHAnsi" w:cstheme="majorBidi"/>
      <w:i/>
      <w:iCs/>
      <w:color w:val="2E74B5" w:themeColor="accent1" w:themeShade="BF"/>
      <w:sz w:val="22"/>
      <w:szCs w:val="22"/>
      <w:lang w:val="es-CO"/>
    </w:rPr>
  </w:style>
  <w:style w:type="character" w:customStyle="1" w:styleId="Ttulo5Car">
    <w:name w:val="Título 5 Car"/>
    <w:basedOn w:val="Fuentedeprrafopredeter"/>
    <w:link w:val="Ttulo5"/>
    <w:uiPriority w:val="9"/>
    <w:semiHidden/>
    <w:rsid w:val="008E413C"/>
    <w:rPr>
      <w:rFonts w:asciiTheme="majorHAnsi" w:eastAsiaTheme="majorEastAsia" w:hAnsiTheme="majorHAnsi" w:cstheme="majorBidi"/>
      <w:color w:val="2E74B5" w:themeColor="accent1" w:themeShade="BF"/>
      <w:sz w:val="22"/>
      <w:szCs w:val="22"/>
      <w:lang w:val="es-CO"/>
    </w:rPr>
  </w:style>
  <w:style w:type="character" w:customStyle="1" w:styleId="Ttulo6Car">
    <w:name w:val="Título 6 Car"/>
    <w:basedOn w:val="Fuentedeprrafopredeter"/>
    <w:link w:val="Ttulo6"/>
    <w:uiPriority w:val="9"/>
    <w:semiHidden/>
    <w:rsid w:val="008E413C"/>
    <w:rPr>
      <w:rFonts w:asciiTheme="majorHAnsi" w:eastAsiaTheme="majorEastAsia" w:hAnsiTheme="majorHAnsi" w:cstheme="majorBidi"/>
      <w:color w:val="1F4D78" w:themeColor="accent1" w:themeShade="7F"/>
      <w:sz w:val="22"/>
      <w:szCs w:val="22"/>
      <w:lang w:val="es-CO"/>
    </w:rPr>
  </w:style>
  <w:style w:type="character" w:customStyle="1" w:styleId="Ttulo7Car">
    <w:name w:val="Título 7 Car"/>
    <w:basedOn w:val="Fuentedeprrafopredeter"/>
    <w:link w:val="Ttulo7"/>
    <w:uiPriority w:val="9"/>
    <w:semiHidden/>
    <w:rsid w:val="008E413C"/>
    <w:rPr>
      <w:rFonts w:asciiTheme="majorHAnsi" w:eastAsiaTheme="majorEastAsia" w:hAnsiTheme="majorHAnsi" w:cstheme="majorBidi"/>
      <w:i/>
      <w:iCs/>
      <w:color w:val="1F4D78" w:themeColor="accent1" w:themeShade="7F"/>
      <w:sz w:val="22"/>
      <w:szCs w:val="22"/>
      <w:lang w:val="es-CO"/>
    </w:rPr>
  </w:style>
  <w:style w:type="character" w:customStyle="1" w:styleId="Ttulo8Car">
    <w:name w:val="Título 8 Car"/>
    <w:basedOn w:val="Fuentedeprrafopredeter"/>
    <w:link w:val="Ttulo8"/>
    <w:uiPriority w:val="9"/>
    <w:semiHidden/>
    <w:rsid w:val="008E413C"/>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
    <w:semiHidden/>
    <w:rsid w:val="008E413C"/>
    <w:rPr>
      <w:rFonts w:asciiTheme="majorHAnsi" w:eastAsiaTheme="majorEastAsia" w:hAnsiTheme="majorHAnsi" w:cstheme="majorBidi"/>
      <w:i/>
      <w:iCs/>
      <w:color w:val="272727" w:themeColor="text1" w:themeTint="D8"/>
      <w:sz w:val="21"/>
      <w:szCs w:val="21"/>
      <w:lang w:val="es-CO"/>
    </w:rPr>
  </w:style>
  <w:style w:type="paragraph" w:styleId="Encabezado">
    <w:name w:val="header"/>
    <w:basedOn w:val="Normal"/>
    <w:link w:val="EncabezadoCar"/>
    <w:uiPriority w:val="99"/>
    <w:unhideWhenUsed/>
    <w:rsid w:val="008E4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13C"/>
    <w:rPr>
      <w:sz w:val="22"/>
      <w:szCs w:val="22"/>
      <w:lang w:val="es-CO"/>
    </w:rPr>
  </w:style>
  <w:style w:type="paragraph" w:styleId="Piedepgina">
    <w:name w:val="footer"/>
    <w:basedOn w:val="Normal"/>
    <w:link w:val="PiedepginaCar"/>
    <w:uiPriority w:val="99"/>
    <w:unhideWhenUsed/>
    <w:rsid w:val="008E4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13C"/>
    <w:rPr>
      <w:sz w:val="22"/>
      <w:szCs w:val="22"/>
      <w:lang w:val="es-CO"/>
    </w:rPr>
  </w:style>
  <w:style w:type="paragraph" w:styleId="NormalWeb">
    <w:name w:val="Normal (Web)"/>
    <w:basedOn w:val="Normal"/>
    <w:uiPriority w:val="99"/>
    <w:unhideWhenUsed/>
    <w:rsid w:val="008E413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basedOn w:val="Normal"/>
    <w:uiPriority w:val="34"/>
    <w:qFormat/>
    <w:rsid w:val="008E413C"/>
    <w:pPr>
      <w:ind w:left="720"/>
      <w:contextualSpacing/>
    </w:pPr>
  </w:style>
  <w:style w:type="paragraph" w:customStyle="1" w:styleId="Textoindependiente1">
    <w:name w:val="Texto independiente1"/>
    <w:basedOn w:val="Normal"/>
    <w:next w:val="Normal"/>
    <w:uiPriority w:val="99"/>
    <w:rsid w:val="008E413C"/>
    <w:pPr>
      <w:autoSpaceDE w:val="0"/>
      <w:autoSpaceDN w:val="0"/>
      <w:adjustRightInd w:val="0"/>
      <w:spacing w:after="0" w:line="240" w:lineRule="auto"/>
    </w:pPr>
    <w:rPr>
      <w:rFonts w:ascii="Tahoma" w:hAnsi="Tahoma" w:cs="Tahoma"/>
      <w:sz w:val="24"/>
      <w:szCs w:val="24"/>
    </w:rPr>
  </w:style>
  <w:style w:type="paragraph" w:styleId="TtuloTDC">
    <w:name w:val="TOC Heading"/>
    <w:basedOn w:val="Ttulo1"/>
    <w:next w:val="Normal"/>
    <w:uiPriority w:val="39"/>
    <w:unhideWhenUsed/>
    <w:qFormat/>
    <w:rsid w:val="008E413C"/>
    <w:pPr>
      <w:numPr>
        <w:numId w:val="0"/>
      </w:numPr>
      <w:outlineLvl w:val="9"/>
    </w:pPr>
    <w:rPr>
      <w:lang w:val="en-US"/>
    </w:rPr>
  </w:style>
  <w:style w:type="paragraph" w:styleId="TDC2">
    <w:name w:val="toc 2"/>
    <w:basedOn w:val="Normal"/>
    <w:next w:val="Normal"/>
    <w:autoRedefine/>
    <w:uiPriority w:val="39"/>
    <w:unhideWhenUsed/>
    <w:rsid w:val="004D1CBF"/>
    <w:pPr>
      <w:tabs>
        <w:tab w:val="left" w:pos="880"/>
        <w:tab w:val="right" w:leader="dot" w:pos="8828"/>
      </w:tabs>
      <w:spacing w:after="0"/>
      <w:ind w:left="220"/>
    </w:pPr>
    <w:rPr>
      <w:rFonts w:ascii="Arial" w:hAnsi="Arial" w:cs="Arial"/>
      <w:b/>
      <w:smallCaps/>
      <w:noProof/>
      <w:color w:val="000000" w:themeColor="text1"/>
      <w:sz w:val="24"/>
      <w:szCs w:val="24"/>
    </w:rPr>
  </w:style>
  <w:style w:type="paragraph" w:styleId="TDC1">
    <w:name w:val="toc 1"/>
    <w:basedOn w:val="Normal"/>
    <w:next w:val="Normal"/>
    <w:autoRedefine/>
    <w:uiPriority w:val="39"/>
    <w:unhideWhenUsed/>
    <w:rsid w:val="00E71C2C"/>
    <w:pPr>
      <w:tabs>
        <w:tab w:val="left" w:pos="440"/>
        <w:tab w:val="right" w:leader="dot" w:pos="8828"/>
      </w:tabs>
      <w:spacing w:before="120" w:after="120"/>
      <w:ind w:left="220"/>
    </w:pPr>
    <w:rPr>
      <w:rFonts w:ascii="Arial" w:hAnsi="Arial" w:cs="Arial"/>
      <w:b/>
      <w:bCs/>
      <w:caps/>
      <w:noProof/>
      <w:color w:val="000000" w:themeColor="text1"/>
      <w:sz w:val="20"/>
      <w:szCs w:val="20"/>
    </w:rPr>
  </w:style>
  <w:style w:type="paragraph" w:styleId="TDC3">
    <w:name w:val="toc 3"/>
    <w:basedOn w:val="Normal"/>
    <w:next w:val="Normal"/>
    <w:autoRedefine/>
    <w:uiPriority w:val="39"/>
    <w:unhideWhenUsed/>
    <w:rsid w:val="008E413C"/>
    <w:pPr>
      <w:spacing w:after="0"/>
      <w:ind w:left="440"/>
    </w:pPr>
    <w:rPr>
      <w:i/>
      <w:iCs/>
      <w:sz w:val="20"/>
      <w:szCs w:val="20"/>
    </w:rPr>
  </w:style>
  <w:style w:type="character" w:styleId="Hipervnculo">
    <w:name w:val="Hyperlink"/>
    <w:basedOn w:val="Fuentedeprrafopredeter"/>
    <w:uiPriority w:val="99"/>
    <w:unhideWhenUsed/>
    <w:rsid w:val="008E413C"/>
    <w:rPr>
      <w:color w:val="0563C1" w:themeColor="hyperlink"/>
      <w:u w:val="single"/>
    </w:rPr>
  </w:style>
  <w:style w:type="paragraph" w:styleId="TDC4">
    <w:name w:val="toc 4"/>
    <w:basedOn w:val="Normal"/>
    <w:next w:val="Normal"/>
    <w:autoRedefine/>
    <w:uiPriority w:val="39"/>
    <w:unhideWhenUsed/>
    <w:rsid w:val="008E413C"/>
    <w:pPr>
      <w:spacing w:after="0"/>
      <w:ind w:left="660"/>
    </w:pPr>
    <w:rPr>
      <w:sz w:val="18"/>
      <w:szCs w:val="18"/>
    </w:rPr>
  </w:style>
  <w:style w:type="paragraph" w:styleId="TDC5">
    <w:name w:val="toc 5"/>
    <w:basedOn w:val="Normal"/>
    <w:next w:val="Normal"/>
    <w:autoRedefine/>
    <w:uiPriority w:val="39"/>
    <w:unhideWhenUsed/>
    <w:rsid w:val="008E413C"/>
    <w:pPr>
      <w:spacing w:after="0"/>
      <w:ind w:left="880"/>
    </w:pPr>
    <w:rPr>
      <w:sz w:val="18"/>
      <w:szCs w:val="18"/>
    </w:rPr>
  </w:style>
  <w:style w:type="paragraph" w:styleId="TDC6">
    <w:name w:val="toc 6"/>
    <w:basedOn w:val="Normal"/>
    <w:next w:val="Normal"/>
    <w:autoRedefine/>
    <w:uiPriority w:val="39"/>
    <w:unhideWhenUsed/>
    <w:rsid w:val="008E413C"/>
    <w:pPr>
      <w:spacing w:after="0"/>
      <w:ind w:left="1100"/>
    </w:pPr>
    <w:rPr>
      <w:sz w:val="18"/>
      <w:szCs w:val="18"/>
    </w:rPr>
  </w:style>
  <w:style w:type="paragraph" w:styleId="TDC7">
    <w:name w:val="toc 7"/>
    <w:basedOn w:val="Normal"/>
    <w:next w:val="Normal"/>
    <w:autoRedefine/>
    <w:uiPriority w:val="39"/>
    <w:unhideWhenUsed/>
    <w:rsid w:val="008E413C"/>
    <w:pPr>
      <w:spacing w:after="0"/>
      <w:ind w:left="1320"/>
    </w:pPr>
    <w:rPr>
      <w:sz w:val="18"/>
      <w:szCs w:val="18"/>
    </w:rPr>
  </w:style>
  <w:style w:type="paragraph" w:styleId="TDC8">
    <w:name w:val="toc 8"/>
    <w:basedOn w:val="Normal"/>
    <w:next w:val="Normal"/>
    <w:autoRedefine/>
    <w:uiPriority w:val="39"/>
    <w:unhideWhenUsed/>
    <w:rsid w:val="008E413C"/>
    <w:pPr>
      <w:spacing w:after="0"/>
      <w:ind w:left="1540"/>
    </w:pPr>
    <w:rPr>
      <w:sz w:val="18"/>
      <w:szCs w:val="18"/>
    </w:rPr>
  </w:style>
  <w:style w:type="paragraph" w:styleId="TDC9">
    <w:name w:val="toc 9"/>
    <w:basedOn w:val="Normal"/>
    <w:next w:val="Normal"/>
    <w:autoRedefine/>
    <w:uiPriority w:val="39"/>
    <w:unhideWhenUsed/>
    <w:rsid w:val="008E413C"/>
    <w:pPr>
      <w:spacing w:after="0"/>
      <w:ind w:left="1760"/>
    </w:pPr>
    <w:rPr>
      <w:sz w:val="18"/>
      <w:szCs w:val="18"/>
    </w:rPr>
  </w:style>
  <w:style w:type="paragraph" w:styleId="Textodeglobo">
    <w:name w:val="Balloon Text"/>
    <w:basedOn w:val="Normal"/>
    <w:link w:val="TextodegloboCar"/>
    <w:uiPriority w:val="99"/>
    <w:semiHidden/>
    <w:unhideWhenUsed/>
    <w:rsid w:val="008E41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13C"/>
    <w:rPr>
      <w:rFonts w:ascii="Tahoma" w:hAnsi="Tahoma" w:cs="Tahoma"/>
      <w:sz w:val="16"/>
      <w:szCs w:val="16"/>
      <w:lang w:val="es-CO"/>
    </w:rPr>
  </w:style>
  <w:style w:type="paragraph" w:styleId="Sinespaciado">
    <w:name w:val="No Spacing"/>
    <w:link w:val="SinespaciadoCar"/>
    <w:uiPriority w:val="1"/>
    <w:qFormat/>
    <w:rsid w:val="008E413C"/>
    <w:rPr>
      <w:rFonts w:ascii="Arial" w:eastAsia="Arial" w:hAnsi="Arial" w:cs="Times New Roman"/>
      <w:sz w:val="22"/>
      <w:szCs w:val="22"/>
      <w:lang w:val="es-ES"/>
    </w:rPr>
  </w:style>
  <w:style w:type="character" w:customStyle="1" w:styleId="SinespaciadoCar">
    <w:name w:val="Sin espaciado Car"/>
    <w:link w:val="Sinespaciado"/>
    <w:uiPriority w:val="1"/>
    <w:rsid w:val="008E413C"/>
    <w:rPr>
      <w:rFonts w:ascii="Arial" w:eastAsia="Arial" w:hAnsi="Arial" w:cs="Times New Roman"/>
      <w:sz w:val="22"/>
      <w:szCs w:val="22"/>
      <w:lang w:val="es-ES"/>
    </w:rPr>
  </w:style>
  <w:style w:type="character" w:styleId="Refdecomentario">
    <w:name w:val="annotation reference"/>
    <w:basedOn w:val="Fuentedeprrafopredeter"/>
    <w:uiPriority w:val="99"/>
    <w:semiHidden/>
    <w:unhideWhenUsed/>
    <w:rsid w:val="00071217"/>
    <w:rPr>
      <w:sz w:val="16"/>
      <w:szCs w:val="16"/>
    </w:rPr>
  </w:style>
  <w:style w:type="paragraph" w:styleId="Textocomentario">
    <w:name w:val="annotation text"/>
    <w:basedOn w:val="Normal"/>
    <w:link w:val="TextocomentarioCar"/>
    <w:uiPriority w:val="99"/>
    <w:semiHidden/>
    <w:unhideWhenUsed/>
    <w:rsid w:val="000712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1217"/>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071217"/>
    <w:rPr>
      <w:b/>
      <w:bCs/>
    </w:rPr>
  </w:style>
  <w:style w:type="character" w:customStyle="1" w:styleId="AsuntodelcomentarioCar">
    <w:name w:val="Asunto del comentario Car"/>
    <w:basedOn w:val="TextocomentarioCar"/>
    <w:link w:val="Asuntodelcomentario"/>
    <w:uiPriority w:val="99"/>
    <w:semiHidden/>
    <w:rsid w:val="00071217"/>
    <w:rPr>
      <w:b/>
      <w:bCs/>
      <w:sz w:val="20"/>
      <w:szCs w:val="20"/>
      <w:lang w:val="es-CO"/>
    </w:rPr>
  </w:style>
  <w:style w:type="paragraph" w:customStyle="1" w:styleId="Pa16">
    <w:name w:val="Pa16"/>
    <w:basedOn w:val="Normal"/>
    <w:next w:val="Normal"/>
    <w:uiPriority w:val="99"/>
    <w:rsid w:val="00F213DB"/>
    <w:pPr>
      <w:autoSpaceDE w:val="0"/>
      <w:autoSpaceDN w:val="0"/>
      <w:adjustRightInd w:val="0"/>
      <w:spacing w:after="0" w:line="281" w:lineRule="atLeast"/>
    </w:pPr>
    <w:rPr>
      <w:rFonts w:ascii="Dosis" w:hAnsi="Dosis"/>
      <w:sz w:val="24"/>
      <w:szCs w:val="24"/>
      <w:lang w:val="es-ES"/>
    </w:rPr>
  </w:style>
  <w:style w:type="character" w:customStyle="1" w:styleId="A10">
    <w:name w:val="A10"/>
    <w:uiPriority w:val="99"/>
    <w:rsid w:val="00F213DB"/>
    <w:rPr>
      <w:rFonts w:cs="Dosis"/>
      <w:b/>
      <w:bCs/>
      <w:color w:val="000000"/>
      <w:sz w:val="20"/>
      <w:szCs w:val="20"/>
    </w:rPr>
  </w:style>
  <w:style w:type="paragraph" w:customStyle="1" w:styleId="Pa17">
    <w:name w:val="Pa17"/>
    <w:basedOn w:val="Normal"/>
    <w:next w:val="Normal"/>
    <w:uiPriority w:val="99"/>
    <w:rsid w:val="00F213DB"/>
    <w:pPr>
      <w:autoSpaceDE w:val="0"/>
      <w:autoSpaceDN w:val="0"/>
      <w:adjustRightInd w:val="0"/>
      <w:spacing w:after="0" w:line="221" w:lineRule="atLeast"/>
    </w:pPr>
    <w:rPr>
      <w:rFonts w:ascii="Dosis" w:hAnsi="Dosis"/>
      <w:sz w:val="24"/>
      <w:szCs w:val="24"/>
      <w:lang w:val="es-ES"/>
    </w:rPr>
  </w:style>
  <w:style w:type="paragraph" w:customStyle="1" w:styleId="Pa4">
    <w:name w:val="Pa4"/>
    <w:basedOn w:val="Normal"/>
    <w:next w:val="Normal"/>
    <w:uiPriority w:val="99"/>
    <w:rsid w:val="00D91E34"/>
    <w:pPr>
      <w:autoSpaceDE w:val="0"/>
      <w:autoSpaceDN w:val="0"/>
      <w:adjustRightInd w:val="0"/>
      <w:spacing w:after="0" w:line="221" w:lineRule="atLeast"/>
    </w:pPr>
    <w:rPr>
      <w:rFonts w:ascii="Flama Semibold" w:hAnsi="Flama Semibold"/>
      <w:sz w:val="24"/>
      <w:szCs w:val="24"/>
      <w:lang w:val="es-ES"/>
    </w:rPr>
  </w:style>
  <w:style w:type="character" w:customStyle="1" w:styleId="A7">
    <w:name w:val="A7"/>
    <w:uiPriority w:val="99"/>
    <w:rsid w:val="00D91E34"/>
    <w:rPr>
      <w:rFonts w:cs="Flama Semibold"/>
      <w:b/>
      <w:bCs/>
      <w:color w:val="000000"/>
      <w:sz w:val="22"/>
      <w:szCs w:val="22"/>
      <w:u w:val="single"/>
    </w:rPr>
  </w:style>
  <w:style w:type="paragraph" w:customStyle="1" w:styleId="Pa25">
    <w:name w:val="Pa25"/>
    <w:basedOn w:val="Normal"/>
    <w:next w:val="Normal"/>
    <w:uiPriority w:val="99"/>
    <w:rsid w:val="004C1DD0"/>
    <w:pPr>
      <w:autoSpaceDE w:val="0"/>
      <w:autoSpaceDN w:val="0"/>
      <w:adjustRightInd w:val="0"/>
      <w:spacing w:after="0" w:line="201" w:lineRule="atLeast"/>
    </w:pPr>
    <w:rPr>
      <w:rFonts w:ascii="Flama Semibold" w:hAnsi="Flama Semibold"/>
      <w:sz w:val="24"/>
      <w:szCs w:val="24"/>
      <w:lang w:val="es-ES"/>
    </w:rPr>
  </w:style>
  <w:style w:type="paragraph" w:customStyle="1" w:styleId="Pa32">
    <w:name w:val="Pa32"/>
    <w:basedOn w:val="Normal"/>
    <w:next w:val="Normal"/>
    <w:uiPriority w:val="99"/>
    <w:rsid w:val="004C1DD0"/>
    <w:pPr>
      <w:autoSpaceDE w:val="0"/>
      <w:autoSpaceDN w:val="0"/>
      <w:adjustRightInd w:val="0"/>
      <w:spacing w:after="0" w:line="201" w:lineRule="atLeast"/>
    </w:pPr>
    <w:rPr>
      <w:rFonts w:ascii="Flama Semibold" w:hAnsi="Flama Semibold"/>
      <w:sz w:val="24"/>
      <w:szCs w:val="24"/>
      <w:lang w:val="es-ES"/>
    </w:rPr>
  </w:style>
  <w:style w:type="paragraph" w:customStyle="1" w:styleId="Pa14">
    <w:name w:val="Pa14"/>
    <w:basedOn w:val="Normal"/>
    <w:next w:val="Normal"/>
    <w:uiPriority w:val="99"/>
    <w:rsid w:val="004C1DD0"/>
    <w:pPr>
      <w:autoSpaceDE w:val="0"/>
      <w:autoSpaceDN w:val="0"/>
      <w:adjustRightInd w:val="0"/>
      <w:spacing w:after="0" w:line="201" w:lineRule="atLeast"/>
    </w:pPr>
    <w:rPr>
      <w:rFonts w:ascii="Dosis" w:hAnsi="Dosis"/>
      <w:sz w:val="24"/>
      <w:szCs w:val="24"/>
      <w:lang w:val="es-ES"/>
    </w:rPr>
  </w:style>
  <w:style w:type="paragraph" w:customStyle="1" w:styleId="Default">
    <w:name w:val="Default"/>
    <w:rsid w:val="003C209C"/>
    <w:pPr>
      <w:autoSpaceDE w:val="0"/>
      <w:autoSpaceDN w:val="0"/>
      <w:adjustRightInd w:val="0"/>
    </w:pPr>
    <w:rPr>
      <w:rFonts w:ascii="Dosis" w:hAnsi="Dosis" w:cs="Dosis"/>
      <w:color w:val="000000"/>
      <w:lang w:val="es-ES"/>
    </w:rPr>
  </w:style>
  <w:style w:type="paragraph" w:customStyle="1" w:styleId="Pa24">
    <w:name w:val="Pa24"/>
    <w:basedOn w:val="Default"/>
    <w:next w:val="Default"/>
    <w:uiPriority w:val="99"/>
    <w:rsid w:val="003C209C"/>
    <w:pPr>
      <w:spacing w:line="201" w:lineRule="atLeast"/>
    </w:pPr>
    <w:rPr>
      <w:rFonts w:cstheme="minorBidi"/>
      <w:color w:val="auto"/>
    </w:rPr>
  </w:style>
  <w:style w:type="paragraph" w:customStyle="1" w:styleId="Pa26">
    <w:name w:val="Pa26"/>
    <w:basedOn w:val="Default"/>
    <w:next w:val="Default"/>
    <w:uiPriority w:val="99"/>
    <w:rsid w:val="003C209C"/>
    <w:pPr>
      <w:spacing w:line="201" w:lineRule="atLeast"/>
    </w:pPr>
    <w:rPr>
      <w:rFonts w:cstheme="minorBidi"/>
      <w:color w:val="auto"/>
    </w:rPr>
  </w:style>
  <w:style w:type="paragraph" w:customStyle="1" w:styleId="Pa3">
    <w:name w:val="Pa3"/>
    <w:basedOn w:val="Default"/>
    <w:next w:val="Default"/>
    <w:uiPriority w:val="99"/>
    <w:rsid w:val="008E4243"/>
    <w:pPr>
      <w:spacing w:line="281" w:lineRule="atLeast"/>
    </w:pPr>
    <w:rPr>
      <w:rFonts w:cstheme="minorBidi"/>
      <w:color w:val="auto"/>
    </w:rPr>
  </w:style>
  <w:style w:type="character" w:customStyle="1" w:styleId="A1">
    <w:name w:val="A1"/>
    <w:uiPriority w:val="99"/>
    <w:rsid w:val="002973CA"/>
    <w:rPr>
      <w:rFonts w:cs="Flama Book"/>
      <w:color w:val="000000"/>
      <w:sz w:val="22"/>
      <w:szCs w:val="22"/>
    </w:rPr>
  </w:style>
  <w:style w:type="character" w:customStyle="1" w:styleId="A0">
    <w:name w:val="A0"/>
    <w:uiPriority w:val="99"/>
    <w:rsid w:val="00FA62C5"/>
    <w:rPr>
      <w:rFonts w:cs="Dosis"/>
      <w:b/>
      <w:bCs/>
      <w:color w:val="000000"/>
    </w:rPr>
  </w:style>
  <w:style w:type="paragraph" w:customStyle="1" w:styleId="Pa15">
    <w:name w:val="Pa15"/>
    <w:basedOn w:val="Default"/>
    <w:next w:val="Default"/>
    <w:uiPriority w:val="99"/>
    <w:rsid w:val="00BB6282"/>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s://tienda.icontec.org/wp-content/uploads/pdfs/GTC137.pdf"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Data" Target="diagrams/data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microsoft.com/office/2007/relationships/hdphoto" Target="media/hdphoto1.wdp"/><Relationship Id="rId19" Type="http://schemas.openxmlformats.org/officeDocument/2006/relationships/diagramData" Target="diagrams/data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eader" Target="header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3C47E2-62B4-422C-B189-5F8E91F339D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s-ES"/>
        </a:p>
      </dgm:t>
    </dgm:pt>
    <dgm:pt modelId="{E8C0CF52-43AA-4167-84C7-F1E68A065E0A}">
      <dgm:prSet phldrT="[Texto]" custT="1"/>
      <dgm:spPr>
        <a:xfrm>
          <a:off x="97205" y="23852"/>
          <a:ext cx="1800098"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gm:spPr>
      <dgm:t>
        <a:bodyPr/>
        <a:lstStyle/>
        <a:p>
          <a:r>
            <a:rPr lang="es-ES" sz="1100" b="1" i="1">
              <a:solidFill>
                <a:schemeClr val="tx1"/>
              </a:solidFill>
              <a:latin typeface="Arial" panose="020B0604020202020204" pitchFamily="34" charset="0"/>
              <a:ea typeface="+mn-ea"/>
              <a:cs typeface="Arial" panose="020B0604020202020204" pitchFamily="34" charset="0"/>
            </a:rPr>
            <a:t>PASO 1</a:t>
          </a:r>
        </a:p>
      </dgm:t>
    </dgm:pt>
    <dgm:pt modelId="{EDE9D850-35DE-4C32-9AC8-283BC4AC2745}" type="parTrans" cxnId="{A1635E68-F2C3-4560-A10E-75EB94F3DB16}">
      <dgm:prSet/>
      <dgm:spPr/>
      <dgm:t>
        <a:bodyPr/>
        <a:lstStyle/>
        <a:p>
          <a:endParaRPr lang="es-ES"/>
        </a:p>
      </dgm:t>
    </dgm:pt>
    <dgm:pt modelId="{19D38F6B-D6DD-4DF6-B082-15C068F77284}" type="sibTrans" cxnId="{A1635E68-F2C3-4560-A10E-75EB94F3DB16}">
      <dgm:prSet/>
      <dgm:spPr/>
      <dgm:t>
        <a:bodyPr/>
        <a:lstStyle/>
        <a:p>
          <a:endParaRPr lang="es-ES"/>
        </a:p>
      </dgm:t>
    </dgm:pt>
    <dgm:pt modelId="{039EF74F-5A67-4E0E-8E8A-8F6191529489}">
      <dgm:prSet phldrT="[Texto]"/>
      <dgm:spPr>
        <a:xfrm>
          <a:off x="1800098" y="232"/>
          <a:ext cx="2700147" cy="908432"/>
        </a:xfrm>
        <a:solidFill>
          <a:srgbClr val="94EEFA">
            <a:alpha val="89804"/>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s-ES" sz="9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5775116-4AAA-4442-AC32-1B0AF057F00F}" type="parTrans" cxnId="{D479395B-8B2C-456F-8CCE-6377A2F79922}">
      <dgm:prSet/>
      <dgm:spPr/>
      <dgm:t>
        <a:bodyPr/>
        <a:lstStyle/>
        <a:p>
          <a:endParaRPr lang="es-ES"/>
        </a:p>
      </dgm:t>
    </dgm:pt>
    <dgm:pt modelId="{A8D30EFE-FBA9-4E88-8D4B-5ED5C97D88E9}" type="sibTrans" cxnId="{D479395B-8B2C-456F-8CCE-6377A2F79922}">
      <dgm:prSet/>
      <dgm:spPr/>
      <dgm:t>
        <a:bodyPr/>
        <a:lstStyle/>
        <a:p>
          <a:endParaRPr lang="es-ES"/>
        </a:p>
      </dgm:t>
    </dgm:pt>
    <dgm:pt modelId="{D368589B-8301-4FD1-9DF2-E86C32816A0F}">
      <dgm:prSet phldrT="[Texto]"/>
      <dgm:spPr>
        <a:xfrm>
          <a:off x="1800098" y="232"/>
          <a:ext cx="2700147" cy="908432"/>
        </a:xfrm>
        <a:solidFill>
          <a:srgbClr val="94EEFA">
            <a:alpha val="89804"/>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s-ES" sz="900">
            <a:solidFill>
              <a:sysClr val="windowText" lastClr="000000">
                <a:hueOff val="0"/>
                <a:satOff val="0"/>
                <a:lumOff val="0"/>
                <a:alphaOff val="0"/>
              </a:sysClr>
            </a:solidFill>
            <a:latin typeface="Calibri" panose="020F0502020204030204"/>
            <a:ea typeface="+mn-ea"/>
            <a:cs typeface="+mn-cs"/>
          </a:endParaRPr>
        </a:p>
      </dgm:t>
    </dgm:pt>
    <dgm:pt modelId="{99759943-D180-4B2D-A497-723DBF940E1B}" type="parTrans" cxnId="{CD195AFF-C92B-4439-B720-018D24F03256}">
      <dgm:prSet/>
      <dgm:spPr/>
      <dgm:t>
        <a:bodyPr/>
        <a:lstStyle/>
        <a:p>
          <a:endParaRPr lang="es-ES"/>
        </a:p>
      </dgm:t>
    </dgm:pt>
    <dgm:pt modelId="{CD603F57-2F5F-4293-A168-09CFCBD261CD}" type="sibTrans" cxnId="{CD195AFF-C92B-4439-B720-018D24F03256}">
      <dgm:prSet/>
      <dgm:spPr/>
      <dgm:t>
        <a:bodyPr/>
        <a:lstStyle/>
        <a:p>
          <a:endParaRPr lang="es-ES"/>
        </a:p>
      </dgm:t>
    </dgm:pt>
    <dgm:pt modelId="{E2EE540A-403F-4054-AB00-823DAD082C34}">
      <dgm:prSet phldrT="[Texto]" custT="1"/>
      <dgm:spPr>
        <a:xfrm>
          <a:off x="0" y="999509"/>
          <a:ext cx="1800098"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16200000" scaled="1"/>
          <a:tileRect/>
        </a:gradFill>
        <a:ln w="12700" cap="flat" cmpd="sng" algn="ctr">
          <a:solidFill>
            <a:sysClr val="window" lastClr="FFFFFF">
              <a:hueOff val="0"/>
              <a:satOff val="0"/>
              <a:lumOff val="0"/>
              <a:alphaOff val="0"/>
            </a:sysClr>
          </a:solidFill>
          <a:prstDash val="solid"/>
          <a:miter lim="800000"/>
        </a:ln>
        <a:effectLst/>
      </dgm:spPr>
      <dgm:t>
        <a:bodyPr/>
        <a:lstStyle/>
        <a:p>
          <a:r>
            <a:rPr lang="es-ES" sz="1100" b="1" i="1">
              <a:solidFill>
                <a:schemeClr val="tx1"/>
              </a:solidFill>
              <a:latin typeface="Arial" panose="020B0604020202020204" pitchFamily="34" charset="0"/>
              <a:ea typeface="+mn-ea"/>
              <a:cs typeface="Arial" panose="020B0604020202020204" pitchFamily="34" charset="0"/>
            </a:rPr>
            <a:t>PASO 2</a:t>
          </a:r>
        </a:p>
      </dgm:t>
    </dgm:pt>
    <dgm:pt modelId="{892C9BF7-9CF1-4A79-95B8-1810DA7860AF}" type="parTrans" cxnId="{5B3099B0-1350-4D11-832E-77564B6D2499}">
      <dgm:prSet/>
      <dgm:spPr/>
      <dgm:t>
        <a:bodyPr/>
        <a:lstStyle/>
        <a:p>
          <a:endParaRPr lang="es-ES"/>
        </a:p>
      </dgm:t>
    </dgm:pt>
    <dgm:pt modelId="{BC24C47C-AA5A-4843-AB1B-75F5287C0FC4}" type="sibTrans" cxnId="{5B3099B0-1350-4D11-832E-77564B6D2499}">
      <dgm:prSet/>
      <dgm:spPr/>
      <dgm:t>
        <a:bodyPr/>
        <a:lstStyle/>
        <a:p>
          <a:endParaRPr lang="es-ES"/>
        </a:p>
      </dgm:t>
    </dgm:pt>
    <dgm:pt modelId="{4BEE3287-2D6C-452D-8621-979BC54DE64A}">
      <dgm:prSet phldrT="[Texto]"/>
      <dgm:spPr>
        <a:xfrm>
          <a:off x="1767480" y="999742"/>
          <a:ext cx="2700147"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s-ES" sz="1000">
            <a:solidFill>
              <a:sysClr val="windowText" lastClr="000000">
                <a:hueOff val="0"/>
                <a:satOff val="0"/>
                <a:lumOff val="0"/>
                <a:alphaOff val="0"/>
              </a:sysClr>
            </a:solidFill>
            <a:latin typeface="Calibri" panose="020F0502020204030204"/>
            <a:ea typeface="+mn-ea"/>
            <a:cs typeface="+mn-cs"/>
          </a:endParaRPr>
        </a:p>
      </dgm:t>
    </dgm:pt>
    <dgm:pt modelId="{1AB703D5-DCF7-4DA4-B322-DED877992A3A}" type="parTrans" cxnId="{316FBABE-462B-4FE3-9D8F-A0057B813B00}">
      <dgm:prSet/>
      <dgm:spPr/>
      <dgm:t>
        <a:bodyPr/>
        <a:lstStyle/>
        <a:p>
          <a:endParaRPr lang="es-ES"/>
        </a:p>
      </dgm:t>
    </dgm:pt>
    <dgm:pt modelId="{72CFE461-8F8A-4835-8A80-B94A81C8A7D9}" type="sibTrans" cxnId="{316FBABE-462B-4FE3-9D8F-A0057B813B00}">
      <dgm:prSet/>
      <dgm:spPr/>
      <dgm:t>
        <a:bodyPr/>
        <a:lstStyle/>
        <a:p>
          <a:endParaRPr lang="es-ES"/>
        </a:p>
      </dgm:t>
    </dgm:pt>
    <dgm:pt modelId="{79F34202-3EC0-4F0C-81B5-6E53D04BAE8E}">
      <dgm:prSet phldrT="[Texto]"/>
      <dgm:spPr>
        <a:xfrm>
          <a:off x="1767480" y="999742"/>
          <a:ext cx="2700147"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es-ES" sz="1000">
            <a:solidFill>
              <a:sysClr val="windowText" lastClr="000000">
                <a:hueOff val="0"/>
                <a:satOff val="0"/>
                <a:lumOff val="0"/>
                <a:alphaOff val="0"/>
              </a:sysClr>
            </a:solidFill>
            <a:latin typeface="Calibri" panose="020F0502020204030204"/>
            <a:ea typeface="+mn-ea"/>
            <a:cs typeface="+mn-cs"/>
          </a:endParaRPr>
        </a:p>
      </dgm:t>
    </dgm:pt>
    <dgm:pt modelId="{CE1E1EB2-24CA-485F-9904-0C43599F4A01}" type="parTrans" cxnId="{BF115AD3-A7DA-4BB9-960B-F45341B6CF4F}">
      <dgm:prSet/>
      <dgm:spPr/>
      <dgm:t>
        <a:bodyPr/>
        <a:lstStyle/>
        <a:p>
          <a:endParaRPr lang="es-ES"/>
        </a:p>
      </dgm:t>
    </dgm:pt>
    <dgm:pt modelId="{A6DCF225-BF0D-4B37-A147-86E58C8549A1}" type="sibTrans" cxnId="{BF115AD3-A7DA-4BB9-960B-F45341B6CF4F}">
      <dgm:prSet/>
      <dgm:spPr/>
      <dgm:t>
        <a:bodyPr/>
        <a:lstStyle/>
        <a:p>
          <a:endParaRPr lang="es-ES"/>
        </a:p>
      </dgm:t>
    </dgm:pt>
    <dgm:pt modelId="{4338B220-DE7D-4B72-A795-73A121237BBE}">
      <dgm:prSet custT="1"/>
      <dgm:spPr/>
      <dgm:t>
        <a:bodyPr/>
        <a:lstStyle/>
        <a:p>
          <a:r>
            <a:rPr lang="es-ES" sz="11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tener definido el responsable de llevar a cabo la actividad de cont</a:t>
          </a:r>
          <a:r>
            <a:rPr lang="es-ES" sz="9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rol.</a:t>
          </a:r>
        </a:p>
      </dgm:t>
    </dgm:pt>
    <dgm:pt modelId="{CD37D2CA-8102-4F95-8CB4-49616FB2CDCE}" type="parTrans" cxnId="{6C68C255-128D-4706-99C5-1D9BB99B5E3B}">
      <dgm:prSet/>
      <dgm:spPr/>
      <dgm:t>
        <a:bodyPr/>
        <a:lstStyle/>
        <a:p>
          <a:endParaRPr lang="es-ES"/>
        </a:p>
      </dgm:t>
    </dgm:pt>
    <dgm:pt modelId="{8E903601-A2AB-4028-AAAA-0F048FCB1927}" type="sibTrans" cxnId="{6C68C255-128D-4706-99C5-1D9BB99B5E3B}">
      <dgm:prSet/>
      <dgm:spPr/>
      <dgm:t>
        <a:bodyPr/>
        <a:lstStyle/>
        <a:p>
          <a:endParaRPr lang="es-ES"/>
        </a:p>
      </dgm:t>
    </dgm:pt>
    <dgm:pt modelId="{09DCF4B3-19D1-46C3-94D9-4802E07D694B}">
      <dgm:prSet custT="1"/>
      <dgm:spPr/>
      <dgm:t>
        <a:bodyPr/>
        <a:lstStyle/>
        <a:p>
          <a:r>
            <a:rPr lang="es-ES" sz="11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tener una periodicidad definida para su ejecución.</a:t>
          </a:r>
        </a:p>
      </dgm:t>
    </dgm:pt>
    <dgm:pt modelId="{1B9DC524-0125-4C14-9F5F-FE25D4462A2F}" type="parTrans" cxnId="{223CEDA5-9BD4-4277-A31B-B083C57B945D}">
      <dgm:prSet/>
      <dgm:spPr/>
      <dgm:t>
        <a:bodyPr/>
        <a:lstStyle/>
        <a:p>
          <a:endParaRPr lang="es-ES"/>
        </a:p>
      </dgm:t>
    </dgm:pt>
    <dgm:pt modelId="{6FC9277E-D3C9-49B1-BA4C-F1BDFF80B201}" type="sibTrans" cxnId="{223CEDA5-9BD4-4277-A31B-B083C57B945D}">
      <dgm:prSet/>
      <dgm:spPr/>
      <dgm:t>
        <a:bodyPr/>
        <a:lstStyle/>
        <a:p>
          <a:endParaRPr lang="es-ES"/>
        </a:p>
      </dgm:t>
    </dgm:pt>
    <dgm:pt modelId="{43F4A34E-FB57-47D3-A751-26C3006F4BCF}" type="pres">
      <dgm:prSet presAssocID="{243C47E2-62B4-422C-B189-5F8E91F339DE}" presName="Name0" presStyleCnt="0">
        <dgm:presLayoutVars>
          <dgm:dir/>
          <dgm:animLvl val="lvl"/>
          <dgm:resizeHandles/>
        </dgm:presLayoutVars>
      </dgm:prSet>
      <dgm:spPr/>
    </dgm:pt>
    <dgm:pt modelId="{A1A91109-96D1-40C6-A96C-A5E2327C1B94}" type="pres">
      <dgm:prSet presAssocID="{E8C0CF52-43AA-4167-84C7-F1E68A065E0A}" presName="linNode" presStyleCnt="0"/>
      <dgm:spPr/>
    </dgm:pt>
    <dgm:pt modelId="{2F7AD665-7AE5-4527-B58E-2C7C93A73CDF}" type="pres">
      <dgm:prSet presAssocID="{E8C0CF52-43AA-4167-84C7-F1E68A065E0A}" presName="parentShp" presStyleLbl="node1" presStyleIdx="0" presStyleCnt="2" custScaleX="78614" custScaleY="71774" custLinFactNeighborX="-4042" custLinFactNeighborY="-3868">
        <dgm:presLayoutVars>
          <dgm:bulletEnabled val="1"/>
        </dgm:presLayoutVars>
      </dgm:prSet>
      <dgm:spPr>
        <a:prstGeom prst="roundRect">
          <a:avLst/>
        </a:prstGeom>
      </dgm:spPr>
    </dgm:pt>
    <dgm:pt modelId="{34B5FA90-D8D2-4F19-A79B-F420699F21A2}" type="pres">
      <dgm:prSet presAssocID="{E8C0CF52-43AA-4167-84C7-F1E68A065E0A}" presName="childShp" presStyleLbl="bgAccFollowNode1" presStyleIdx="0" presStyleCnt="2" custLinFactNeighborX="32" custLinFactNeighborY="4188">
        <dgm:presLayoutVars>
          <dgm:bulletEnabled val="1"/>
        </dgm:presLayoutVars>
      </dgm:prSet>
      <dgm:spPr>
        <a:prstGeom prst="rightArrow">
          <a:avLst>
            <a:gd name="adj1" fmla="val 75000"/>
            <a:gd name="adj2" fmla="val 50000"/>
          </a:avLst>
        </a:prstGeom>
      </dgm:spPr>
    </dgm:pt>
    <dgm:pt modelId="{5DFDE0C5-DA2D-49BD-A33E-1777053581C5}" type="pres">
      <dgm:prSet presAssocID="{19D38F6B-D6DD-4DF6-B082-15C068F77284}" presName="spacing" presStyleCnt="0"/>
      <dgm:spPr/>
    </dgm:pt>
    <dgm:pt modelId="{07C3EFEC-681D-4B7E-9982-6987B37B6C7A}" type="pres">
      <dgm:prSet presAssocID="{E2EE540A-403F-4054-AB00-823DAD082C34}" presName="linNode" presStyleCnt="0"/>
      <dgm:spPr/>
    </dgm:pt>
    <dgm:pt modelId="{2101C56D-988C-40C6-B049-0CEBBF543697}" type="pres">
      <dgm:prSet presAssocID="{E2EE540A-403F-4054-AB00-823DAD082C34}" presName="parentShp" presStyleLbl="node1" presStyleIdx="1" presStyleCnt="2" custScaleX="74133" custScaleY="80089" custLinFactNeighborX="-4630" custLinFactNeighborY="-12267">
        <dgm:presLayoutVars>
          <dgm:bulletEnabled val="1"/>
        </dgm:presLayoutVars>
      </dgm:prSet>
      <dgm:spPr>
        <a:prstGeom prst="roundRect">
          <a:avLst/>
        </a:prstGeom>
      </dgm:spPr>
    </dgm:pt>
    <dgm:pt modelId="{3F2C9F51-49C3-40E0-9059-59E6E8EA1360}" type="pres">
      <dgm:prSet presAssocID="{E2EE540A-403F-4054-AB00-823DAD082C34}" presName="childShp" presStyleLbl="bgAccFollowNode1" presStyleIdx="1" presStyleCnt="2" custScaleX="103682" custLinFactNeighborX="32" custLinFactNeighborY="-9048">
        <dgm:presLayoutVars>
          <dgm:bulletEnabled val="1"/>
        </dgm:presLayoutVars>
      </dgm:prSet>
      <dgm:spPr>
        <a:prstGeom prst="rightArrow">
          <a:avLst>
            <a:gd name="adj1" fmla="val 75000"/>
            <a:gd name="adj2" fmla="val 50000"/>
          </a:avLst>
        </a:prstGeom>
      </dgm:spPr>
    </dgm:pt>
  </dgm:ptLst>
  <dgm:cxnLst>
    <dgm:cxn modelId="{1C9A5602-CCCF-4E1E-B3E8-D605AB77205B}" type="presOf" srcId="{D368589B-8301-4FD1-9DF2-E86C32816A0F}" destId="{34B5FA90-D8D2-4F19-A79B-F420699F21A2}" srcOrd="0" destOrd="2" presId="urn:microsoft.com/office/officeart/2005/8/layout/vList6"/>
    <dgm:cxn modelId="{3BEB7C15-F7C1-46C8-A215-5CD4C37F49EA}" type="presOf" srcId="{09DCF4B3-19D1-46C3-94D9-4802E07D694B}" destId="{3F2C9F51-49C3-40E0-9059-59E6E8EA1360}" srcOrd="0" destOrd="1" presId="urn:microsoft.com/office/officeart/2005/8/layout/vList6"/>
    <dgm:cxn modelId="{E8926B32-C16D-485F-B6E0-F65FC44D8F3A}" type="presOf" srcId="{4BEE3287-2D6C-452D-8621-979BC54DE64A}" destId="{3F2C9F51-49C3-40E0-9059-59E6E8EA1360}" srcOrd="0" destOrd="0" presId="urn:microsoft.com/office/officeart/2005/8/layout/vList6"/>
    <dgm:cxn modelId="{D479395B-8B2C-456F-8CCE-6377A2F79922}" srcId="{E8C0CF52-43AA-4167-84C7-F1E68A065E0A}" destId="{039EF74F-5A67-4E0E-8E8A-8F6191529489}" srcOrd="0" destOrd="0" parTransId="{35775116-4AAA-4442-AC32-1B0AF057F00F}" sibTransId="{A8D30EFE-FBA9-4E88-8D4B-5ED5C97D88E9}"/>
    <dgm:cxn modelId="{A1635E68-F2C3-4560-A10E-75EB94F3DB16}" srcId="{243C47E2-62B4-422C-B189-5F8E91F339DE}" destId="{E8C0CF52-43AA-4167-84C7-F1E68A065E0A}" srcOrd="0" destOrd="0" parTransId="{EDE9D850-35DE-4C32-9AC8-283BC4AC2745}" sibTransId="{19D38F6B-D6DD-4DF6-B082-15C068F77284}"/>
    <dgm:cxn modelId="{48E2E86C-6DA8-497A-8A7D-36E63803AF7E}" type="presOf" srcId="{E2EE540A-403F-4054-AB00-823DAD082C34}" destId="{2101C56D-988C-40C6-B049-0CEBBF543697}" srcOrd="0" destOrd="0" presId="urn:microsoft.com/office/officeart/2005/8/layout/vList6"/>
    <dgm:cxn modelId="{6C68C255-128D-4706-99C5-1D9BB99B5E3B}" srcId="{E8C0CF52-43AA-4167-84C7-F1E68A065E0A}" destId="{4338B220-DE7D-4B72-A795-73A121237BBE}" srcOrd="1" destOrd="0" parTransId="{CD37D2CA-8102-4F95-8CB4-49616FB2CDCE}" sibTransId="{8E903601-A2AB-4028-AAAA-0F048FCB1927}"/>
    <dgm:cxn modelId="{3D04B77B-B588-4768-B13C-B0C0C7C74F07}" type="presOf" srcId="{039EF74F-5A67-4E0E-8E8A-8F6191529489}" destId="{34B5FA90-D8D2-4F19-A79B-F420699F21A2}" srcOrd="0" destOrd="0" presId="urn:microsoft.com/office/officeart/2005/8/layout/vList6"/>
    <dgm:cxn modelId="{9F23F881-012A-4453-B4E6-7CB580B7E38A}" type="presOf" srcId="{79F34202-3EC0-4F0C-81B5-6E53D04BAE8E}" destId="{3F2C9F51-49C3-40E0-9059-59E6E8EA1360}" srcOrd="0" destOrd="2" presId="urn:microsoft.com/office/officeart/2005/8/layout/vList6"/>
    <dgm:cxn modelId="{86A9C994-9FB6-41C3-ABB0-EC206AAEBE81}" type="presOf" srcId="{E8C0CF52-43AA-4167-84C7-F1E68A065E0A}" destId="{2F7AD665-7AE5-4527-B58E-2C7C93A73CDF}" srcOrd="0" destOrd="0" presId="urn:microsoft.com/office/officeart/2005/8/layout/vList6"/>
    <dgm:cxn modelId="{223CEDA5-9BD4-4277-A31B-B083C57B945D}" srcId="{E2EE540A-403F-4054-AB00-823DAD082C34}" destId="{09DCF4B3-19D1-46C3-94D9-4802E07D694B}" srcOrd="1" destOrd="0" parTransId="{1B9DC524-0125-4C14-9F5F-FE25D4462A2F}" sibTransId="{6FC9277E-D3C9-49B1-BA4C-F1BDFF80B201}"/>
    <dgm:cxn modelId="{8C2CADAA-58F1-4FB8-A22D-541B08CABE72}" type="presOf" srcId="{243C47E2-62B4-422C-B189-5F8E91F339DE}" destId="{43F4A34E-FB57-47D3-A751-26C3006F4BCF}" srcOrd="0" destOrd="0" presId="urn:microsoft.com/office/officeart/2005/8/layout/vList6"/>
    <dgm:cxn modelId="{5B3099B0-1350-4D11-832E-77564B6D2499}" srcId="{243C47E2-62B4-422C-B189-5F8E91F339DE}" destId="{E2EE540A-403F-4054-AB00-823DAD082C34}" srcOrd="1" destOrd="0" parTransId="{892C9BF7-9CF1-4A79-95B8-1810DA7860AF}" sibTransId="{BC24C47C-AA5A-4843-AB1B-75F5287C0FC4}"/>
    <dgm:cxn modelId="{316FBABE-462B-4FE3-9D8F-A0057B813B00}" srcId="{E2EE540A-403F-4054-AB00-823DAD082C34}" destId="{4BEE3287-2D6C-452D-8621-979BC54DE64A}" srcOrd="0" destOrd="0" parTransId="{1AB703D5-DCF7-4DA4-B322-DED877992A3A}" sibTransId="{72CFE461-8F8A-4835-8A80-B94A81C8A7D9}"/>
    <dgm:cxn modelId="{01505EC4-7C73-442F-932A-D40CB9665C9C}" type="presOf" srcId="{4338B220-DE7D-4B72-A795-73A121237BBE}" destId="{34B5FA90-D8D2-4F19-A79B-F420699F21A2}" srcOrd="0" destOrd="1" presId="urn:microsoft.com/office/officeart/2005/8/layout/vList6"/>
    <dgm:cxn modelId="{BF115AD3-A7DA-4BB9-960B-F45341B6CF4F}" srcId="{E2EE540A-403F-4054-AB00-823DAD082C34}" destId="{79F34202-3EC0-4F0C-81B5-6E53D04BAE8E}" srcOrd="2" destOrd="0" parTransId="{CE1E1EB2-24CA-485F-9904-0C43599F4A01}" sibTransId="{A6DCF225-BF0D-4B37-A147-86E58C8549A1}"/>
    <dgm:cxn modelId="{CD195AFF-C92B-4439-B720-018D24F03256}" srcId="{E8C0CF52-43AA-4167-84C7-F1E68A065E0A}" destId="{D368589B-8301-4FD1-9DF2-E86C32816A0F}" srcOrd="2" destOrd="0" parTransId="{99759943-D180-4B2D-A497-723DBF940E1B}" sibTransId="{CD603F57-2F5F-4293-A168-09CFCBD261CD}"/>
    <dgm:cxn modelId="{D55FA6EC-A469-49AC-82A1-F08FAC19D74D}" type="presParOf" srcId="{43F4A34E-FB57-47D3-A751-26C3006F4BCF}" destId="{A1A91109-96D1-40C6-A96C-A5E2327C1B94}" srcOrd="0" destOrd="0" presId="urn:microsoft.com/office/officeart/2005/8/layout/vList6"/>
    <dgm:cxn modelId="{661EC60C-24D5-420B-B969-4A5CA078C8D2}" type="presParOf" srcId="{A1A91109-96D1-40C6-A96C-A5E2327C1B94}" destId="{2F7AD665-7AE5-4527-B58E-2C7C93A73CDF}" srcOrd="0" destOrd="0" presId="urn:microsoft.com/office/officeart/2005/8/layout/vList6"/>
    <dgm:cxn modelId="{49384766-DA54-4899-858B-21FE9B5B2E32}" type="presParOf" srcId="{A1A91109-96D1-40C6-A96C-A5E2327C1B94}" destId="{34B5FA90-D8D2-4F19-A79B-F420699F21A2}" srcOrd="1" destOrd="0" presId="urn:microsoft.com/office/officeart/2005/8/layout/vList6"/>
    <dgm:cxn modelId="{C4D64CCC-45A0-4303-BC23-EE0704100555}" type="presParOf" srcId="{43F4A34E-FB57-47D3-A751-26C3006F4BCF}" destId="{5DFDE0C5-DA2D-49BD-A33E-1777053581C5}" srcOrd="1" destOrd="0" presId="urn:microsoft.com/office/officeart/2005/8/layout/vList6"/>
    <dgm:cxn modelId="{6BCA4B11-9BBB-4C92-A356-8C70D11CDD1D}" type="presParOf" srcId="{43F4A34E-FB57-47D3-A751-26C3006F4BCF}" destId="{07C3EFEC-681D-4B7E-9982-6987B37B6C7A}" srcOrd="2" destOrd="0" presId="urn:microsoft.com/office/officeart/2005/8/layout/vList6"/>
    <dgm:cxn modelId="{EA6A6D36-33C8-4A72-B0CE-57E4D303EAFF}" type="presParOf" srcId="{07C3EFEC-681D-4B7E-9982-6987B37B6C7A}" destId="{2101C56D-988C-40C6-B049-0CEBBF543697}" srcOrd="0" destOrd="0" presId="urn:microsoft.com/office/officeart/2005/8/layout/vList6"/>
    <dgm:cxn modelId="{E1ADC116-80E3-48F6-A5B2-EB420892A28E}" type="presParOf" srcId="{07C3EFEC-681D-4B7E-9982-6987B37B6C7A}" destId="{3F2C9F51-49C3-40E0-9059-59E6E8EA1360}" srcOrd="1" destOrd="0" presId="urn:microsoft.com/office/officeart/2005/8/layout/vList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3C47E2-62B4-422C-B189-5F8E91F339D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s-ES"/>
        </a:p>
      </dgm:t>
    </dgm:pt>
    <dgm:pt modelId="{E8C0CF52-43AA-4167-84C7-F1E68A065E0A}">
      <dgm:prSet phldrT="[Texto]" custT="1"/>
      <dgm:spPr>
        <a:xfrm>
          <a:off x="70582" y="55656"/>
          <a:ext cx="1307084"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5400000" scaled="1"/>
          <a:tileRect/>
        </a:gradFill>
        <a:ln w="12700" cap="flat" cmpd="sng" algn="ctr">
          <a:solidFill>
            <a:sysClr val="window" lastClr="FFFFFF">
              <a:hueOff val="0"/>
              <a:satOff val="0"/>
              <a:lumOff val="0"/>
              <a:alphaOff val="0"/>
            </a:sysClr>
          </a:solidFill>
          <a:prstDash val="solid"/>
          <a:miter lim="800000"/>
        </a:ln>
        <a:effectLst/>
      </dgm:spPr>
      <dgm:t>
        <a:bodyPr/>
        <a:lstStyle/>
        <a:p>
          <a:r>
            <a:rPr lang="es-ES" sz="1100" b="1" i="1">
              <a:solidFill>
                <a:schemeClr val="tx1"/>
              </a:solidFill>
              <a:latin typeface="Arial" panose="020B0604020202020204" pitchFamily="34" charset="0"/>
              <a:ea typeface="+mn-ea"/>
              <a:cs typeface="Arial" panose="020B0604020202020204" pitchFamily="34" charset="0"/>
            </a:rPr>
            <a:t>PASO 3</a:t>
          </a:r>
        </a:p>
      </dgm:t>
    </dgm:pt>
    <dgm:pt modelId="{EDE9D850-35DE-4C32-9AC8-283BC4AC2745}" type="parTrans" cxnId="{A1635E68-F2C3-4560-A10E-75EB94F3DB16}">
      <dgm:prSet/>
      <dgm:spPr/>
      <dgm:t>
        <a:bodyPr/>
        <a:lstStyle/>
        <a:p>
          <a:endParaRPr lang="es-ES"/>
        </a:p>
      </dgm:t>
    </dgm:pt>
    <dgm:pt modelId="{19D38F6B-D6DD-4DF6-B082-15C068F77284}" type="sibTrans" cxnId="{A1635E68-F2C3-4560-A10E-75EB94F3DB16}">
      <dgm:prSet/>
      <dgm:spPr/>
      <dgm:t>
        <a:bodyPr/>
        <a:lstStyle/>
        <a:p>
          <a:endParaRPr lang="es-ES"/>
        </a:p>
      </dgm:t>
    </dgm:pt>
    <dgm:pt modelId="{039EF74F-5A67-4E0E-8E8A-8F6191529489}">
      <dgm:prSet phldrT="[Texto]"/>
      <dgm:spPr>
        <a:xfrm>
          <a:off x="1307083" y="23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sz="10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5775116-4AAA-4442-AC32-1B0AF057F00F}" type="parTrans" cxnId="{D479395B-8B2C-456F-8CCE-6377A2F79922}">
      <dgm:prSet/>
      <dgm:spPr/>
      <dgm:t>
        <a:bodyPr/>
        <a:lstStyle/>
        <a:p>
          <a:endParaRPr lang="es-ES"/>
        </a:p>
      </dgm:t>
    </dgm:pt>
    <dgm:pt modelId="{A8D30EFE-FBA9-4E88-8D4B-5ED5C97D88E9}" type="sibTrans" cxnId="{D479395B-8B2C-456F-8CCE-6377A2F79922}">
      <dgm:prSet/>
      <dgm:spPr/>
      <dgm:t>
        <a:bodyPr/>
        <a:lstStyle/>
        <a:p>
          <a:endParaRPr lang="es-ES"/>
        </a:p>
      </dgm:t>
    </dgm:pt>
    <dgm:pt modelId="{D368589B-8301-4FD1-9DF2-E86C32816A0F}">
      <dgm:prSet phldrT="[Texto]"/>
      <dgm:spPr>
        <a:xfrm>
          <a:off x="1307083" y="23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sz="10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9759943-D180-4B2D-A497-723DBF940E1B}" type="parTrans" cxnId="{CD195AFF-C92B-4439-B720-018D24F03256}">
      <dgm:prSet/>
      <dgm:spPr/>
      <dgm:t>
        <a:bodyPr/>
        <a:lstStyle/>
        <a:p>
          <a:endParaRPr lang="es-ES"/>
        </a:p>
      </dgm:t>
    </dgm:pt>
    <dgm:pt modelId="{CD603F57-2F5F-4293-A168-09CFCBD261CD}" type="sibTrans" cxnId="{CD195AFF-C92B-4439-B720-018D24F03256}">
      <dgm:prSet/>
      <dgm:spPr/>
      <dgm:t>
        <a:bodyPr/>
        <a:lstStyle/>
        <a:p>
          <a:endParaRPr lang="es-ES"/>
        </a:p>
      </dgm:t>
    </dgm:pt>
    <dgm:pt modelId="{E2EE540A-403F-4054-AB00-823DAD082C34}">
      <dgm:prSet phldrT="[Texto]" custT="1"/>
      <dgm:spPr>
        <a:xfrm>
          <a:off x="0" y="999509"/>
          <a:ext cx="1307084"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18900000" scaled="1"/>
          <a:tileRect/>
        </a:gradFill>
        <a:ln w="12700" cap="flat" cmpd="sng" algn="ctr">
          <a:solidFill>
            <a:sysClr val="window" lastClr="FFFFFF">
              <a:hueOff val="0"/>
              <a:satOff val="0"/>
              <a:lumOff val="0"/>
              <a:alphaOff val="0"/>
            </a:sysClr>
          </a:solidFill>
          <a:prstDash val="solid"/>
          <a:miter lim="800000"/>
        </a:ln>
        <a:effectLst/>
      </dgm:spPr>
      <dgm:t>
        <a:bodyPr/>
        <a:lstStyle/>
        <a:p>
          <a:r>
            <a:rPr lang="es-ES" sz="1100" b="1" i="1">
              <a:solidFill>
                <a:schemeClr val="tx1"/>
              </a:solidFill>
              <a:latin typeface="Arial" panose="020B0604020202020204" pitchFamily="34" charset="0"/>
              <a:ea typeface="+mn-ea"/>
              <a:cs typeface="Arial" panose="020B0604020202020204" pitchFamily="34" charset="0"/>
            </a:rPr>
            <a:t>PASO 4</a:t>
          </a:r>
        </a:p>
        <a:p>
          <a:endParaRPr lang="es-ES" sz="1100" b="1" i="1">
            <a:solidFill>
              <a:schemeClr val="tx1"/>
            </a:solidFill>
            <a:latin typeface="Arial" panose="020B0604020202020204" pitchFamily="34" charset="0"/>
            <a:ea typeface="+mn-ea"/>
            <a:cs typeface="Arial" panose="020B0604020202020204" pitchFamily="34" charset="0"/>
          </a:endParaRPr>
        </a:p>
      </dgm:t>
    </dgm:pt>
    <dgm:pt modelId="{892C9BF7-9CF1-4A79-95B8-1810DA7860AF}" type="parTrans" cxnId="{5B3099B0-1350-4D11-832E-77564B6D2499}">
      <dgm:prSet/>
      <dgm:spPr/>
      <dgm:t>
        <a:bodyPr/>
        <a:lstStyle/>
        <a:p>
          <a:endParaRPr lang="es-ES"/>
        </a:p>
      </dgm:t>
    </dgm:pt>
    <dgm:pt modelId="{BC24C47C-AA5A-4843-AB1B-75F5287C0FC4}" type="sibTrans" cxnId="{5B3099B0-1350-4D11-832E-77564B6D2499}">
      <dgm:prSet/>
      <dgm:spPr/>
      <dgm:t>
        <a:bodyPr/>
        <a:lstStyle/>
        <a:p>
          <a:endParaRPr lang="es-ES"/>
        </a:p>
      </dgm:t>
    </dgm:pt>
    <dgm:pt modelId="{4BEE3287-2D6C-452D-8621-979BC54DE64A}">
      <dgm:prSet phldrT="[Texto]" custT="1"/>
      <dgm:spPr>
        <a:xfrm>
          <a:off x="1283399" y="99974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sz="12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AB703D5-DCF7-4DA4-B322-DED877992A3A}" type="parTrans" cxnId="{316FBABE-462B-4FE3-9D8F-A0057B813B00}">
      <dgm:prSet/>
      <dgm:spPr/>
      <dgm:t>
        <a:bodyPr/>
        <a:lstStyle/>
        <a:p>
          <a:endParaRPr lang="es-ES"/>
        </a:p>
      </dgm:t>
    </dgm:pt>
    <dgm:pt modelId="{72CFE461-8F8A-4835-8A80-B94A81C8A7D9}" type="sibTrans" cxnId="{316FBABE-462B-4FE3-9D8F-A0057B813B00}">
      <dgm:prSet/>
      <dgm:spPr/>
      <dgm:t>
        <a:bodyPr/>
        <a:lstStyle/>
        <a:p>
          <a:endParaRPr lang="es-ES"/>
        </a:p>
      </dgm:t>
    </dgm:pt>
    <dgm:pt modelId="{79F34202-3EC0-4F0C-81B5-6E53D04BAE8E}">
      <dgm:prSet phldrT="[Texto]" custT="1"/>
      <dgm:spPr>
        <a:xfrm>
          <a:off x="1283399" y="99974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sz="12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E1E1EB2-24CA-485F-9904-0C43599F4A01}" type="parTrans" cxnId="{BF115AD3-A7DA-4BB9-960B-F45341B6CF4F}">
      <dgm:prSet/>
      <dgm:spPr/>
      <dgm:t>
        <a:bodyPr/>
        <a:lstStyle/>
        <a:p>
          <a:endParaRPr lang="es-ES"/>
        </a:p>
      </dgm:t>
    </dgm:pt>
    <dgm:pt modelId="{A6DCF225-BF0D-4B37-A147-86E58C8549A1}" type="sibTrans" cxnId="{BF115AD3-A7DA-4BB9-960B-F45341B6CF4F}">
      <dgm:prSet/>
      <dgm:spPr/>
      <dgm:t>
        <a:bodyPr/>
        <a:lstStyle/>
        <a:p>
          <a:endParaRPr lang="es-ES"/>
        </a:p>
      </dgm:t>
    </dgm:pt>
    <dgm:pt modelId="{72827CE9-20A4-4D49-BB6C-EF5FAC878ADC}">
      <dgm:prSet custT="1"/>
      <dgm:spPr/>
      <dgm:t>
        <a:bodyPr/>
        <a:lstStyle/>
        <a:p>
          <a:pPr algn="l"/>
          <a:r>
            <a:rPr lang="es-ES" sz="10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ES" sz="11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indicar cuál es el propósito del control.</a:t>
          </a:r>
        </a:p>
      </dgm:t>
    </dgm:pt>
    <dgm:pt modelId="{C6A37FFE-EFF4-458D-BF2D-56C8FAC80C43}" type="parTrans" cxnId="{DD9E2256-1B0F-4BDD-80AA-38F72B2985C0}">
      <dgm:prSet/>
      <dgm:spPr/>
      <dgm:t>
        <a:bodyPr/>
        <a:lstStyle/>
        <a:p>
          <a:endParaRPr lang="es-ES"/>
        </a:p>
      </dgm:t>
    </dgm:pt>
    <dgm:pt modelId="{8CA11EDE-AD8D-40D9-96D8-649FC7A17242}" type="sibTrans" cxnId="{DD9E2256-1B0F-4BDD-80AA-38F72B2985C0}">
      <dgm:prSet/>
      <dgm:spPr/>
      <dgm:t>
        <a:bodyPr/>
        <a:lstStyle/>
        <a:p>
          <a:endParaRPr lang="es-ES"/>
        </a:p>
      </dgm:t>
    </dgm:pt>
    <dgm:pt modelId="{964BC286-0BE8-4AED-8E74-E2201AE80F55}">
      <dgm:prSet custT="1"/>
      <dgm:spPr/>
      <dgm:t>
        <a:bodyPr/>
        <a:lstStyle/>
        <a:p>
          <a:pPr algn="ctr"/>
          <a:r>
            <a:rPr lang="es-ES" sz="11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Debe establecer el cómo se               realiza la actividad de control.</a:t>
          </a:r>
        </a:p>
      </dgm:t>
    </dgm:pt>
    <dgm:pt modelId="{9859CA8D-FD23-4AA5-A051-5A005FBB4865}" type="parTrans" cxnId="{F13459E1-5CF9-4A19-8865-57877B9A4745}">
      <dgm:prSet/>
      <dgm:spPr/>
      <dgm:t>
        <a:bodyPr/>
        <a:lstStyle/>
        <a:p>
          <a:endParaRPr lang="es-ES"/>
        </a:p>
      </dgm:t>
    </dgm:pt>
    <dgm:pt modelId="{04EA1E15-E7E9-47C4-834C-86A6F87B7C80}" type="sibTrans" cxnId="{F13459E1-5CF9-4A19-8865-57877B9A4745}">
      <dgm:prSet/>
      <dgm:spPr/>
      <dgm:t>
        <a:bodyPr/>
        <a:lstStyle/>
        <a:p>
          <a:endParaRPr lang="es-ES"/>
        </a:p>
      </dgm:t>
    </dgm:pt>
    <dgm:pt modelId="{43F4A34E-FB57-47D3-A751-26C3006F4BCF}" type="pres">
      <dgm:prSet presAssocID="{243C47E2-62B4-422C-B189-5F8E91F339DE}" presName="Name0" presStyleCnt="0">
        <dgm:presLayoutVars>
          <dgm:dir/>
          <dgm:animLvl val="lvl"/>
          <dgm:resizeHandles/>
        </dgm:presLayoutVars>
      </dgm:prSet>
      <dgm:spPr/>
    </dgm:pt>
    <dgm:pt modelId="{A1A91109-96D1-40C6-A96C-A5E2327C1B94}" type="pres">
      <dgm:prSet presAssocID="{E8C0CF52-43AA-4167-84C7-F1E68A065E0A}" presName="linNode" presStyleCnt="0"/>
      <dgm:spPr/>
    </dgm:pt>
    <dgm:pt modelId="{2F7AD665-7AE5-4527-B58E-2C7C93A73CDF}" type="pres">
      <dgm:prSet presAssocID="{E8C0CF52-43AA-4167-84C7-F1E68A065E0A}" presName="parentShp" presStyleLbl="node1" presStyleIdx="0" presStyleCnt="2" custScaleX="74203" custLinFactNeighborX="-1324" custLinFactNeighborY="6949">
        <dgm:presLayoutVars>
          <dgm:bulletEnabled val="1"/>
        </dgm:presLayoutVars>
      </dgm:prSet>
      <dgm:spPr>
        <a:prstGeom prst="roundRect">
          <a:avLst/>
        </a:prstGeom>
      </dgm:spPr>
    </dgm:pt>
    <dgm:pt modelId="{34B5FA90-D8D2-4F19-A79B-F420699F21A2}" type="pres">
      <dgm:prSet presAssocID="{E8C0CF52-43AA-4167-84C7-F1E68A065E0A}" presName="childShp" presStyleLbl="bgAccFollowNode1" presStyleIdx="0" presStyleCnt="2" custLinFactNeighborX="1716" custLinFactNeighborY="-26">
        <dgm:presLayoutVars>
          <dgm:bulletEnabled val="1"/>
        </dgm:presLayoutVars>
      </dgm:prSet>
      <dgm:spPr>
        <a:prstGeom prst="rightArrow">
          <a:avLst>
            <a:gd name="adj1" fmla="val 75000"/>
            <a:gd name="adj2" fmla="val 50000"/>
          </a:avLst>
        </a:prstGeom>
      </dgm:spPr>
    </dgm:pt>
    <dgm:pt modelId="{5DFDE0C5-DA2D-49BD-A33E-1777053581C5}" type="pres">
      <dgm:prSet presAssocID="{19D38F6B-D6DD-4DF6-B082-15C068F77284}" presName="spacing" presStyleCnt="0"/>
      <dgm:spPr/>
    </dgm:pt>
    <dgm:pt modelId="{07C3EFEC-681D-4B7E-9982-6987B37B6C7A}" type="pres">
      <dgm:prSet presAssocID="{E2EE540A-403F-4054-AB00-823DAD082C34}" presName="linNode" presStyleCnt="0"/>
      <dgm:spPr/>
    </dgm:pt>
    <dgm:pt modelId="{2101C56D-988C-40C6-B049-0CEBBF543697}" type="pres">
      <dgm:prSet presAssocID="{E2EE540A-403F-4054-AB00-823DAD082C34}" presName="parentShp" presStyleLbl="node1" presStyleIdx="1" presStyleCnt="2" custScaleX="74255" custLinFactNeighborX="6381" custLinFactNeighborY="39">
        <dgm:presLayoutVars>
          <dgm:bulletEnabled val="1"/>
        </dgm:presLayoutVars>
      </dgm:prSet>
      <dgm:spPr>
        <a:prstGeom prst="roundRect">
          <a:avLst/>
        </a:prstGeom>
      </dgm:spPr>
    </dgm:pt>
    <dgm:pt modelId="{3F2C9F51-49C3-40E0-9059-59E6E8EA1360}" type="pres">
      <dgm:prSet presAssocID="{E2EE540A-403F-4054-AB00-823DAD082C34}" presName="childShp" presStyleLbl="bgAccFollowNode1" presStyleIdx="1" presStyleCnt="2" custScaleX="110331" custScaleY="103020" custLinFactNeighborX="-1812" custLinFactNeighborY="9654">
        <dgm:presLayoutVars>
          <dgm:bulletEnabled val="1"/>
        </dgm:presLayoutVars>
      </dgm:prSet>
      <dgm:spPr>
        <a:prstGeom prst="rightArrow">
          <a:avLst>
            <a:gd name="adj1" fmla="val 75000"/>
            <a:gd name="adj2" fmla="val 50000"/>
          </a:avLst>
        </a:prstGeom>
      </dgm:spPr>
    </dgm:pt>
  </dgm:ptLst>
  <dgm:cxnLst>
    <dgm:cxn modelId="{AB45E713-8F63-4F57-8BB4-81AA7C429B58}" type="presOf" srcId="{D368589B-8301-4FD1-9DF2-E86C32816A0F}" destId="{34B5FA90-D8D2-4F19-A79B-F420699F21A2}" srcOrd="0" destOrd="2" presId="urn:microsoft.com/office/officeart/2005/8/layout/vList6"/>
    <dgm:cxn modelId="{62E4A72A-3B37-4752-AA3D-AAABA19B0C50}" type="presOf" srcId="{72827CE9-20A4-4D49-BB6C-EF5FAC878ADC}" destId="{34B5FA90-D8D2-4F19-A79B-F420699F21A2}" srcOrd="0" destOrd="1" presId="urn:microsoft.com/office/officeart/2005/8/layout/vList6"/>
    <dgm:cxn modelId="{C46CB22A-D114-46A2-B43B-1BA5DDE19761}" type="presOf" srcId="{79F34202-3EC0-4F0C-81B5-6E53D04BAE8E}" destId="{3F2C9F51-49C3-40E0-9059-59E6E8EA1360}" srcOrd="0" destOrd="2" presId="urn:microsoft.com/office/officeart/2005/8/layout/vList6"/>
    <dgm:cxn modelId="{D479395B-8B2C-456F-8CCE-6377A2F79922}" srcId="{E8C0CF52-43AA-4167-84C7-F1E68A065E0A}" destId="{039EF74F-5A67-4E0E-8E8A-8F6191529489}" srcOrd="0" destOrd="0" parTransId="{35775116-4AAA-4442-AC32-1B0AF057F00F}" sibTransId="{A8D30EFE-FBA9-4E88-8D4B-5ED5C97D88E9}"/>
    <dgm:cxn modelId="{A1635E68-F2C3-4560-A10E-75EB94F3DB16}" srcId="{243C47E2-62B4-422C-B189-5F8E91F339DE}" destId="{E8C0CF52-43AA-4167-84C7-F1E68A065E0A}" srcOrd="0" destOrd="0" parTransId="{EDE9D850-35DE-4C32-9AC8-283BC4AC2745}" sibTransId="{19D38F6B-D6DD-4DF6-B082-15C068F77284}"/>
    <dgm:cxn modelId="{63731F4A-8450-48F9-B7D2-EF181976162F}" type="presOf" srcId="{039EF74F-5A67-4E0E-8E8A-8F6191529489}" destId="{34B5FA90-D8D2-4F19-A79B-F420699F21A2}" srcOrd="0" destOrd="0" presId="urn:microsoft.com/office/officeart/2005/8/layout/vList6"/>
    <dgm:cxn modelId="{1E4DF972-50EC-4CC0-8115-9DB0CE7F871B}" type="presOf" srcId="{964BC286-0BE8-4AED-8E74-E2201AE80F55}" destId="{3F2C9F51-49C3-40E0-9059-59E6E8EA1360}" srcOrd="0" destOrd="1" presId="urn:microsoft.com/office/officeart/2005/8/layout/vList6"/>
    <dgm:cxn modelId="{DD9E2256-1B0F-4BDD-80AA-38F72B2985C0}" srcId="{E8C0CF52-43AA-4167-84C7-F1E68A065E0A}" destId="{72827CE9-20A4-4D49-BB6C-EF5FAC878ADC}" srcOrd="1" destOrd="0" parTransId="{C6A37FFE-EFF4-458D-BF2D-56C8FAC80C43}" sibTransId="{8CA11EDE-AD8D-40D9-96D8-649FC7A17242}"/>
    <dgm:cxn modelId="{1220747B-D9A1-4926-84F1-032900A45570}" type="presOf" srcId="{243C47E2-62B4-422C-B189-5F8E91F339DE}" destId="{43F4A34E-FB57-47D3-A751-26C3006F4BCF}" srcOrd="0" destOrd="0" presId="urn:microsoft.com/office/officeart/2005/8/layout/vList6"/>
    <dgm:cxn modelId="{5B3099B0-1350-4D11-832E-77564B6D2499}" srcId="{243C47E2-62B4-422C-B189-5F8E91F339DE}" destId="{E2EE540A-403F-4054-AB00-823DAD082C34}" srcOrd="1" destOrd="0" parTransId="{892C9BF7-9CF1-4A79-95B8-1810DA7860AF}" sibTransId="{BC24C47C-AA5A-4843-AB1B-75F5287C0FC4}"/>
    <dgm:cxn modelId="{316FBABE-462B-4FE3-9D8F-A0057B813B00}" srcId="{E2EE540A-403F-4054-AB00-823DAD082C34}" destId="{4BEE3287-2D6C-452D-8621-979BC54DE64A}" srcOrd="0" destOrd="0" parTransId="{1AB703D5-DCF7-4DA4-B322-DED877992A3A}" sibTransId="{72CFE461-8F8A-4835-8A80-B94A81C8A7D9}"/>
    <dgm:cxn modelId="{DE8C9BC8-83BE-4449-9409-D5DA9ADFC2A5}" type="presOf" srcId="{E2EE540A-403F-4054-AB00-823DAD082C34}" destId="{2101C56D-988C-40C6-B049-0CEBBF543697}" srcOrd="0" destOrd="0" presId="urn:microsoft.com/office/officeart/2005/8/layout/vList6"/>
    <dgm:cxn modelId="{BF115AD3-A7DA-4BB9-960B-F45341B6CF4F}" srcId="{E2EE540A-403F-4054-AB00-823DAD082C34}" destId="{79F34202-3EC0-4F0C-81B5-6E53D04BAE8E}" srcOrd="2" destOrd="0" parTransId="{CE1E1EB2-24CA-485F-9904-0C43599F4A01}" sibTransId="{A6DCF225-BF0D-4B37-A147-86E58C8549A1}"/>
    <dgm:cxn modelId="{F13459E1-5CF9-4A19-8865-57877B9A4745}" srcId="{E2EE540A-403F-4054-AB00-823DAD082C34}" destId="{964BC286-0BE8-4AED-8E74-E2201AE80F55}" srcOrd="1" destOrd="0" parTransId="{9859CA8D-FD23-4AA5-A051-5A005FBB4865}" sibTransId="{04EA1E15-E7E9-47C4-834C-86A6F87B7C80}"/>
    <dgm:cxn modelId="{1FE994ED-2016-47F3-9A2B-E56D6A36FF7F}" type="presOf" srcId="{4BEE3287-2D6C-452D-8621-979BC54DE64A}" destId="{3F2C9F51-49C3-40E0-9059-59E6E8EA1360}" srcOrd="0" destOrd="0" presId="urn:microsoft.com/office/officeart/2005/8/layout/vList6"/>
    <dgm:cxn modelId="{47194CFD-29E3-4FCA-A4BB-78C433F954C0}" type="presOf" srcId="{E8C0CF52-43AA-4167-84C7-F1E68A065E0A}" destId="{2F7AD665-7AE5-4527-B58E-2C7C93A73CDF}" srcOrd="0" destOrd="0" presId="urn:microsoft.com/office/officeart/2005/8/layout/vList6"/>
    <dgm:cxn modelId="{CD195AFF-C92B-4439-B720-018D24F03256}" srcId="{E8C0CF52-43AA-4167-84C7-F1E68A065E0A}" destId="{D368589B-8301-4FD1-9DF2-E86C32816A0F}" srcOrd="2" destOrd="0" parTransId="{99759943-D180-4B2D-A497-723DBF940E1B}" sibTransId="{CD603F57-2F5F-4293-A168-09CFCBD261CD}"/>
    <dgm:cxn modelId="{6CF0134A-AD4D-4B49-9A16-3579F9D90DA5}" type="presParOf" srcId="{43F4A34E-FB57-47D3-A751-26C3006F4BCF}" destId="{A1A91109-96D1-40C6-A96C-A5E2327C1B94}" srcOrd="0" destOrd="0" presId="urn:microsoft.com/office/officeart/2005/8/layout/vList6"/>
    <dgm:cxn modelId="{83FF99F1-1393-4CC0-9AF3-5A9574F339EF}" type="presParOf" srcId="{A1A91109-96D1-40C6-A96C-A5E2327C1B94}" destId="{2F7AD665-7AE5-4527-B58E-2C7C93A73CDF}" srcOrd="0" destOrd="0" presId="urn:microsoft.com/office/officeart/2005/8/layout/vList6"/>
    <dgm:cxn modelId="{BE0EE6B2-BDD6-4789-B67E-9129037A1F25}" type="presParOf" srcId="{A1A91109-96D1-40C6-A96C-A5E2327C1B94}" destId="{34B5FA90-D8D2-4F19-A79B-F420699F21A2}" srcOrd="1" destOrd="0" presId="urn:microsoft.com/office/officeart/2005/8/layout/vList6"/>
    <dgm:cxn modelId="{E7FC840F-DE6A-43F0-9DB0-58615671C4AE}" type="presParOf" srcId="{43F4A34E-FB57-47D3-A751-26C3006F4BCF}" destId="{5DFDE0C5-DA2D-49BD-A33E-1777053581C5}" srcOrd="1" destOrd="0" presId="urn:microsoft.com/office/officeart/2005/8/layout/vList6"/>
    <dgm:cxn modelId="{F4D7056C-4FD3-4654-910A-0B0A2EB07A44}" type="presParOf" srcId="{43F4A34E-FB57-47D3-A751-26C3006F4BCF}" destId="{07C3EFEC-681D-4B7E-9982-6987B37B6C7A}" srcOrd="2" destOrd="0" presId="urn:microsoft.com/office/officeart/2005/8/layout/vList6"/>
    <dgm:cxn modelId="{9644DF24-0E91-49EF-9F7F-D999B5DEB93D}" type="presParOf" srcId="{07C3EFEC-681D-4B7E-9982-6987B37B6C7A}" destId="{2101C56D-988C-40C6-B049-0CEBBF543697}" srcOrd="0" destOrd="0" presId="urn:microsoft.com/office/officeart/2005/8/layout/vList6"/>
    <dgm:cxn modelId="{2F932CA5-19BC-445E-A342-DD9666ADF577}" type="presParOf" srcId="{07C3EFEC-681D-4B7E-9982-6987B37B6C7A}" destId="{3F2C9F51-49C3-40E0-9059-59E6E8EA1360}" srcOrd="1" destOrd="0" presId="urn:microsoft.com/office/officeart/2005/8/layout/vList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43C47E2-62B4-422C-B189-5F8E91F339D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s-ES"/>
        </a:p>
      </dgm:t>
    </dgm:pt>
    <dgm:pt modelId="{E8C0CF52-43AA-4167-84C7-F1E68A065E0A}">
      <dgm:prSet phldrT="[Texto]" custT="1"/>
      <dgm:spPr>
        <a:xfrm>
          <a:off x="70582" y="55656"/>
          <a:ext cx="1307084"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0" scaled="1"/>
          <a:tileRect/>
        </a:gradFill>
        <a:ln w="12700" cap="flat" cmpd="sng" algn="ctr">
          <a:solidFill>
            <a:sysClr val="window" lastClr="FFFFFF">
              <a:hueOff val="0"/>
              <a:satOff val="0"/>
              <a:lumOff val="0"/>
              <a:alphaOff val="0"/>
            </a:sysClr>
          </a:solidFill>
          <a:prstDash val="solid"/>
          <a:miter lim="800000"/>
        </a:ln>
        <a:effectLst/>
      </dgm:spPr>
      <dgm:t>
        <a:bodyPr/>
        <a:lstStyle/>
        <a:p>
          <a:pPr algn="ctr"/>
          <a:r>
            <a:rPr lang="es-ES" sz="1100" b="1" i="1">
              <a:solidFill>
                <a:schemeClr val="tx1"/>
              </a:solidFill>
              <a:latin typeface="Arial" panose="020B0604020202020204" pitchFamily="34" charset="0"/>
              <a:ea typeface="+mn-ea"/>
              <a:cs typeface="Arial" panose="020B0604020202020204" pitchFamily="34" charset="0"/>
            </a:rPr>
            <a:t>PASO 5</a:t>
          </a:r>
        </a:p>
      </dgm:t>
    </dgm:pt>
    <dgm:pt modelId="{EDE9D850-35DE-4C32-9AC8-283BC4AC2745}" type="parTrans" cxnId="{A1635E68-F2C3-4560-A10E-75EB94F3DB16}">
      <dgm:prSet/>
      <dgm:spPr/>
      <dgm:t>
        <a:bodyPr/>
        <a:lstStyle/>
        <a:p>
          <a:endParaRPr lang="es-ES"/>
        </a:p>
      </dgm:t>
    </dgm:pt>
    <dgm:pt modelId="{19D38F6B-D6DD-4DF6-B082-15C068F77284}" type="sibTrans" cxnId="{A1635E68-F2C3-4560-A10E-75EB94F3DB16}">
      <dgm:prSet/>
      <dgm:spPr/>
      <dgm:t>
        <a:bodyPr/>
        <a:lstStyle/>
        <a:p>
          <a:endParaRPr lang="es-ES"/>
        </a:p>
      </dgm:t>
    </dgm:pt>
    <dgm:pt modelId="{D368589B-8301-4FD1-9DF2-E86C32816A0F}">
      <dgm:prSet phldrT="[Texto]"/>
      <dgm:spPr>
        <a:xfrm>
          <a:off x="1307083" y="23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sz="800">
            <a:solidFill>
              <a:sysClr val="windowText" lastClr="000000">
                <a:hueOff val="0"/>
                <a:satOff val="0"/>
                <a:lumOff val="0"/>
                <a:alphaOff val="0"/>
              </a:sysClr>
            </a:solidFill>
            <a:latin typeface="Calibri" panose="020F0502020204030204"/>
            <a:ea typeface="+mn-ea"/>
            <a:cs typeface="+mn-cs"/>
          </a:endParaRPr>
        </a:p>
      </dgm:t>
    </dgm:pt>
    <dgm:pt modelId="{99759943-D180-4B2D-A497-723DBF940E1B}" type="parTrans" cxnId="{CD195AFF-C92B-4439-B720-018D24F03256}">
      <dgm:prSet/>
      <dgm:spPr/>
      <dgm:t>
        <a:bodyPr/>
        <a:lstStyle/>
        <a:p>
          <a:endParaRPr lang="es-ES"/>
        </a:p>
      </dgm:t>
    </dgm:pt>
    <dgm:pt modelId="{CD603F57-2F5F-4293-A168-09CFCBD261CD}" type="sibTrans" cxnId="{CD195AFF-C92B-4439-B720-018D24F03256}">
      <dgm:prSet/>
      <dgm:spPr/>
      <dgm:t>
        <a:bodyPr/>
        <a:lstStyle/>
        <a:p>
          <a:endParaRPr lang="es-ES"/>
        </a:p>
      </dgm:t>
    </dgm:pt>
    <dgm:pt modelId="{E2EE540A-403F-4054-AB00-823DAD082C34}">
      <dgm:prSet phldrT="[Texto]" custT="1"/>
      <dgm:spPr>
        <a:xfrm>
          <a:off x="0" y="999509"/>
          <a:ext cx="1307084" cy="908432"/>
        </a:xfr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0" scaled="1"/>
          <a:tileRect/>
        </a:gradFill>
        <a:ln w="12700" cap="flat" cmpd="sng" algn="ctr">
          <a:solidFill>
            <a:sysClr val="window" lastClr="FFFFFF">
              <a:hueOff val="0"/>
              <a:satOff val="0"/>
              <a:lumOff val="0"/>
              <a:alphaOff val="0"/>
            </a:sysClr>
          </a:solidFill>
          <a:prstDash val="solid"/>
          <a:miter lim="800000"/>
        </a:ln>
        <a:effectLst/>
      </dgm:spPr>
      <dgm:t>
        <a:bodyPr/>
        <a:lstStyle/>
        <a:p>
          <a:r>
            <a:rPr lang="es-ES" sz="1100" b="1" i="1">
              <a:solidFill>
                <a:schemeClr val="tx1"/>
              </a:solidFill>
              <a:latin typeface="Arial" panose="020B0604020202020204" pitchFamily="34" charset="0"/>
              <a:ea typeface="+mn-ea"/>
              <a:cs typeface="Arial" panose="020B0604020202020204" pitchFamily="34" charset="0"/>
            </a:rPr>
            <a:t>PASO 6</a:t>
          </a:r>
        </a:p>
      </dgm:t>
    </dgm:pt>
    <dgm:pt modelId="{892C9BF7-9CF1-4A79-95B8-1810DA7860AF}" type="parTrans" cxnId="{5B3099B0-1350-4D11-832E-77564B6D2499}">
      <dgm:prSet/>
      <dgm:spPr/>
      <dgm:t>
        <a:bodyPr/>
        <a:lstStyle/>
        <a:p>
          <a:endParaRPr lang="es-ES"/>
        </a:p>
      </dgm:t>
    </dgm:pt>
    <dgm:pt modelId="{BC24C47C-AA5A-4843-AB1B-75F5287C0FC4}" type="sibTrans" cxnId="{5B3099B0-1350-4D11-832E-77564B6D2499}">
      <dgm:prSet/>
      <dgm:spPr/>
      <dgm:t>
        <a:bodyPr/>
        <a:lstStyle/>
        <a:p>
          <a:endParaRPr lang="es-ES"/>
        </a:p>
      </dgm:t>
    </dgm:pt>
    <dgm:pt modelId="{4BEE3287-2D6C-452D-8621-979BC54DE64A}">
      <dgm:prSet phldrT="[Texto]"/>
      <dgm:spPr>
        <a:xfrm>
          <a:off x="1283399" y="99974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endParaRPr lang="es-ES" b="1" i="1">
            <a:solidFill>
              <a:schemeClr val="tx1"/>
            </a:solidFill>
            <a:latin typeface="Arial" panose="020B0604020202020204" pitchFamily="34" charset="0"/>
            <a:ea typeface="+mn-ea"/>
            <a:cs typeface="Arial" panose="020B0604020202020204" pitchFamily="34" charset="0"/>
          </a:endParaRPr>
        </a:p>
      </dgm:t>
    </dgm:pt>
    <dgm:pt modelId="{1AB703D5-DCF7-4DA4-B322-DED877992A3A}" type="parTrans" cxnId="{316FBABE-462B-4FE3-9D8F-A0057B813B00}">
      <dgm:prSet/>
      <dgm:spPr/>
      <dgm:t>
        <a:bodyPr/>
        <a:lstStyle/>
        <a:p>
          <a:endParaRPr lang="es-ES"/>
        </a:p>
      </dgm:t>
    </dgm:pt>
    <dgm:pt modelId="{72CFE461-8F8A-4835-8A80-B94A81C8A7D9}" type="sibTrans" cxnId="{316FBABE-462B-4FE3-9D8F-A0057B813B00}">
      <dgm:prSet/>
      <dgm:spPr/>
      <dgm:t>
        <a:bodyPr/>
        <a:lstStyle/>
        <a:p>
          <a:endParaRPr lang="es-ES"/>
        </a:p>
      </dgm:t>
    </dgm:pt>
    <dgm:pt modelId="{79F34202-3EC0-4F0C-81B5-6E53D04BAE8E}">
      <dgm:prSet phldrT="[Texto]"/>
      <dgm:spPr>
        <a:xfrm>
          <a:off x="1283399" y="99974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l"/>
          <a:endParaRPr lang="es-ES">
            <a:solidFill>
              <a:sysClr val="windowText" lastClr="000000">
                <a:hueOff val="0"/>
                <a:satOff val="0"/>
                <a:lumOff val="0"/>
                <a:alphaOff val="0"/>
              </a:sysClr>
            </a:solidFill>
            <a:latin typeface="Calibri" panose="020F0502020204030204"/>
            <a:ea typeface="+mn-ea"/>
            <a:cs typeface="+mn-cs"/>
          </a:endParaRPr>
        </a:p>
      </dgm:t>
    </dgm:pt>
    <dgm:pt modelId="{CE1E1EB2-24CA-485F-9904-0C43599F4A01}" type="parTrans" cxnId="{BF115AD3-A7DA-4BB9-960B-F45341B6CF4F}">
      <dgm:prSet/>
      <dgm:spPr/>
      <dgm:t>
        <a:bodyPr/>
        <a:lstStyle/>
        <a:p>
          <a:endParaRPr lang="es-ES"/>
        </a:p>
      </dgm:t>
    </dgm:pt>
    <dgm:pt modelId="{A6DCF225-BF0D-4B37-A147-86E58C8549A1}" type="sibTrans" cxnId="{BF115AD3-A7DA-4BB9-960B-F45341B6CF4F}">
      <dgm:prSet/>
      <dgm:spPr/>
      <dgm:t>
        <a:bodyPr/>
        <a:lstStyle/>
        <a:p>
          <a:endParaRPr lang="es-ES"/>
        </a:p>
      </dgm:t>
    </dgm:pt>
    <dgm:pt modelId="{66C94709-86D2-4BF5-947E-03A6B57AEA1B}">
      <dgm:prSet phldrT="[Texto]" custT="1"/>
      <dgm:spPr>
        <a:xfrm>
          <a:off x="1307083" y="232"/>
          <a:ext cx="1960626" cy="908432"/>
        </a:xfr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es-ES" sz="1100" b="1"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indicar qué pasa con las observaciones o desviaciones resultantes de ejecutar el control.</a:t>
          </a:r>
        </a:p>
      </dgm:t>
    </dgm:pt>
    <dgm:pt modelId="{B239BC03-1F88-4644-B0AA-C758DBF25EC9}" type="parTrans" cxnId="{E9479233-2711-4E4A-8258-40C07E8193C4}">
      <dgm:prSet/>
      <dgm:spPr/>
      <dgm:t>
        <a:bodyPr/>
        <a:lstStyle/>
        <a:p>
          <a:endParaRPr lang="es-ES"/>
        </a:p>
      </dgm:t>
    </dgm:pt>
    <dgm:pt modelId="{A0776B2B-32BF-40EB-8430-1FA81CC6579E}" type="sibTrans" cxnId="{E9479233-2711-4E4A-8258-40C07E8193C4}">
      <dgm:prSet/>
      <dgm:spPr/>
      <dgm:t>
        <a:bodyPr/>
        <a:lstStyle/>
        <a:p>
          <a:endParaRPr lang="es-ES"/>
        </a:p>
      </dgm:t>
    </dgm:pt>
    <dgm:pt modelId="{072BA6E3-B170-459D-B114-E36DD570A8EF}">
      <dgm:prSet/>
      <dgm:spPr/>
      <dgm:t>
        <a:bodyPr/>
        <a:lstStyle/>
        <a:p>
          <a:pPr algn="ctr"/>
          <a:r>
            <a:rPr lang="es-ES" b="1" i="1">
              <a:solidFill>
                <a:schemeClr val="tx1"/>
              </a:solidFill>
              <a:latin typeface="Arial" panose="020B0604020202020204" pitchFamily="34" charset="0"/>
              <a:ea typeface="+mn-ea"/>
              <a:cs typeface="Arial" panose="020B0604020202020204" pitchFamily="34" charset="0"/>
            </a:rPr>
            <a:t>     Debe dejar evidencia de la ejecución del control.</a:t>
          </a:r>
        </a:p>
      </dgm:t>
    </dgm:pt>
    <dgm:pt modelId="{891A4DEA-EABA-47D7-99A1-E2916D8D9C26}" type="parTrans" cxnId="{A23D4D7B-24C5-4FE6-87D6-5D437B55ED03}">
      <dgm:prSet/>
      <dgm:spPr/>
      <dgm:t>
        <a:bodyPr/>
        <a:lstStyle/>
        <a:p>
          <a:endParaRPr lang="es-ES"/>
        </a:p>
      </dgm:t>
    </dgm:pt>
    <dgm:pt modelId="{7AC251C3-1336-43EE-93D6-66C805CB4B59}" type="sibTrans" cxnId="{A23D4D7B-24C5-4FE6-87D6-5D437B55ED03}">
      <dgm:prSet/>
      <dgm:spPr/>
      <dgm:t>
        <a:bodyPr/>
        <a:lstStyle/>
        <a:p>
          <a:endParaRPr lang="es-ES"/>
        </a:p>
      </dgm:t>
    </dgm:pt>
    <dgm:pt modelId="{43F4A34E-FB57-47D3-A751-26C3006F4BCF}" type="pres">
      <dgm:prSet presAssocID="{243C47E2-62B4-422C-B189-5F8E91F339DE}" presName="Name0" presStyleCnt="0">
        <dgm:presLayoutVars>
          <dgm:dir/>
          <dgm:animLvl val="lvl"/>
          <dgm:resizeHandles/>
        </dgm:presLayoutVars>
      </dgm:prSet>
      <dgm:spPr/>
    </dgm:pt>
    <dgm:pt modelId="{A1A91109-96D1-40C6-A96C-A5E2327C1B94}" type="pres">
      <dgm:prSet presAssocID="{E8C0CF52-43AA-4167-84C7-F1E68A065E0A}" presName="linNode" presStyleCnt="0"/>
      <dgm:spPr/>
    </dgm:pt>
    <dgm:pt modelId="{2F7AD665-7AE5-4527-B58E-2C7C93A73CDF}" type="pres">
      <dgm:prSet presAssocID="{E8C0CF52-43AA-4167-84C7-F1E68A065E0A}" presName="parentShp" presStyleLbl="node1" presStyleIdx="0" presStyleCnt="2" custScaleX="68741" custLinFactNeighborX="970" custLinFactNeighborY="6101">
        <dgm:presLayoutVars>
          <dgm:bulletEnabled val="1"/>
        </dgm:presLayoutVars>
      </dgm:prSet>
      <dgm:spPr>
        <a:prstGeom prst="roundRect">
          <a:avLst/>
        </a:prstGeom>
      </dgm:spPr>
    </dgm:pt>
    <dgm:pt modelId="{34B5FA90-D8D2-4F19-A79B-F420699F21A2}" type="pres">
      <dgm:prSet presAssocID="{E8C0CF52-43AA-4167-84C7-F1E68A065E0A}" presName="childShp" presStyleLbl="bgAccFollowNode1" presStyleIdx="0" presStyleCnt="2" custScaleY="113987" custLinFactNeighborX="7344" custLinFactNeighborY="-2903">
        <dgm:presLayoutVars>
          <dgm:bulletEnabled val="1"/>
        </dgm:presLayoutVars>
      </dgm:prSet>
      <dgm:spPr>
        <a:prstGeom prst="rightArrow">
          <a:avLst>
            <a:gd name="adj1" fmla="val 75000"/>
            <a:gd name="adj2" fmla="val 50000"/>
          </a:avLst>
        </a:prstGeom>
      </dgm:spPr>
    </dgm:pt>
    <dgm:pt modelId="{5DFDE0C5-DA2D-49BD-A33E-1777053581C5}" type="pres">
      <dgm:prSet presAssocID="{19D38F6B-D6DD-4DF6-B082-15C068F77284}" presName="spacing" presStyleCnt="0"/>
      <dgm:spPr/>
    </dgm:pt>
    <dgm:pt modelId="{07C3EFEC-681D-4B7E-9982-6987B37B6C7A}" type="pres">
      <dgm:prSet presAssocID="{E2EE540A-403F-4054-AB00-823DAD082C34}" presName="linNode" presStyleCnt="0"/>
      <dgm:spPr/>
    </dgm:pt>
    <dgm:pt modelId="{2101C56D-988C-40C6-B049-0CEBBF543697}" type="pres">
      <dgm:prSet presAssocID="{E2EE540A-403F-4054-AB00-823DAD082C34}" presName="parentShp" presStyleLbl="node1" presStyleIdx="1" presStyleCnt="2" custScaleX="75512" custLinFactNeighborX="4098" custLinFactNeighborY="2903">
        <dgm:presLayoutVars>
          <dgm:bulletEnabled val="1"/>
        </dgm:presLayoutVars>
      </dgm:prSet>
      <dgm:spPr>
        <a:prstGeom prst="roundRect">
          <a:avLst/>
        </a:prstGeom>
      </dgm:spPr>
    </dgm:pt>
    <dgm:pt modelId="{3F2C9F51-49C3-40E0-9059-59E6E8EA1360}" type="pres">
      <dgm:prSet presAssocID="{E2EE540A-403F-4054-AB00-823DAD082C34}" presName="childShp" presStyleLbl="bgAccFollowNode1" presStyleIdx="1" presStyleCnt="2" custLinFactNeighborX="1804" custLinFactNeighborY="10577">
        <dgm:presLayoutVars>
          <dgm:bulletEnabled val="1"/>
        </dgm:presLayoutVars>
      </dgm:prSet>
      <dgm:spPr>
        <a:prstGeom prst="rightArrow">
          <a:avLst>
            <a:gd name="adj1" fmla="val 75000"/>
            <a:gd name="adj2" fmla="val 50000"/>
          </a:avLst>
        </a:prstGeom>
      </dgm:spPr>
    </dgm:pt>
  </dgm:ptLst>
  <dgm:cxnLst>
    <dgm:cxn modelId="{6A4B570B-E090-4200-AF39-9B27E040A644}" type="presOf" srcId="{66C94709-86D2-4BF5-947E-03A6B57AEA1B}" destId="{34B5FA90-D8D2-4F19-A79B-F420699F21A2}" srcOrd="0" destOrd="0" presId="urn:microsoft.com/office/officeart/2005/8/layout/vList6"/>
    <dgm:cxn modelId="{34598A22-D1AD-4FB9-B036-778E396D45CD}" type="presOf" srcId="{4BEE3287-2D6C-452D-8621-979BC54DE64A}" destId="{3F2C9F51-49C3-40E0-9059-59E6E8EA1360}" srcOrd="0" destOrd="0" presId="urn:microsoft.com/office/officeart/2005/8/layout/vList6"/>
    <dgm:cxn modelId="{E9479233-2711-4E4A-8258-40C07E8193C4}" srcId="{E8C0CF52-43AA-4167-84C7-F1E68A065E0A}" destId="{66C94709-86D2-4BF5-947E-03A6B57AEA1B}" srcOrd="0" destOrd="0" parTransId="{B239BC03-1F88-4644-B0AA-C758DBF25EC9}" sibTransId="{A0776B2B-32BF-40EB-8430-1FA81CC6579E}"/>
    <dgm:cxn modelId="{87FD7F37-2029-47FC-B595-BBDB471A28B3}" type="presOf" srcId="{E2EE540A-403F-4054-AB00-823DAD082C34}" destId="{2101C56D-988C-40C6-B049-0CEBBF543697}" srcOrd="0" destOrd="0" presId="urn:microsoft.com/office/officeart/2005/8/layout/vList6"/>
    <dgm:cxn modelId="{A1635E68-F2C3-4560-A10E-75EB94F3DB16}" srcId="{243C47E2-62B4-422C-B189-5F8E91F339DE}" destId="{E8C0CF52-43AA-4167-84C7-F1E68A065E0A}" srcOrd="0" destOrd="0" parTransId="{EDE9D850-35DE-4C32-9AC8-283BC4AC2745}" sibTransId="{19D38F6B-D6DD-4DF6-B082-15C068F77284}"/>
    <dgm:cxn modelId="{7C58A674-892D-4B16-8D62-398586F39F6D}" type="presOf" srcId="{D368589B-8301-4FD1-9DF2-E86C32816A0F}" destId="{34B5FA90-D8D2-4F19-A79B-F420699F21A2}" srcOrd="0" destOrd="1" presId="urn:microsoft.com/office/officeart/2005/8/layout/vList6"/>
    <dgm:cxn modelId="{A23D4D7B-24C5-4FE6-87D6-5D437B55ED03}" srcId="{E2EE540A-403F-4054-AB00-823DAD082C34}" destId="{072BA6E3-B170-459D-B114-E36DD570A8EF}" srcOrd="1" destOrd="0" parTransId="{891A4DEA-EABA-47D7-99A1-E2916D8D9C26}" sibTransId="{7AC251C3-1336-43EE-93D6-66C805CB4B59}"/>
    <dgm:cxn modelId="{88C5EA7C-D684-48CC-9F45-EAC18BF5D41C}" type="presOf" srcId="{243C47E2-62B4-422C-B189-5F8E91F339DE}" destId="{43F4A34E-FB57-47D3-A751-26C3006F4BCF}" srcOrd="0" destOrd="0" presId="urn:microsoft.com/office/officeart/2005/8/layout/vList6"/>
    <dgm:cxn modelId="{A80001B0-56C7-4167-B013-B1955FFA2701}" type="presOf" srcId="{E8C0CF52-43AA-4167-84C7-F1E68A065E0A}" destId="{2F7AD665-7AE5-4527-B58E-2C7C93A73CDF}" srcOrd="0" destOrd="0" presId="urn:microsoft.com/office/officeart/2005/8/layout/vList6"/>
    <dgm:cxn modelId="{5B3099B0-1350-4D11-832E-77564B6D2499}" srcId="{243C47E2-62B4-422C-B189-5F8E91F339DE}" destId="{E2EE540A-403F-4054-AB00-823DAD082C34}" srcOrd="1" destOrd="0" parTransId="{892C9BF7-9CF1-4A79-95B8-1810DA7860AF}" sibTransId="{BC24C47C-AA5A-4843-AB1B-75F5287C0FC4}"/>
    <dgm:cxn modelId="{316FBABE-462B-4FE3-9D8F-A0057B813B00}" srcId="{E2EE540A-403F-4054-AB00-823DAD082C34}" destId="{4BEE3287-2D6C-452D-8621-979BC54DE64A}" srcOrd="0" destOrd="0" parTransId="{1AB703D5-DCF7-4DA4-B322-DED877992A3A}" sibTransId="{72CFE461-8F8A-4835-8A80-B94A81C8A7D9}"/>
    <dgm:cxn modelId="{3DD65FC4-B8C0-4BB7-B593-649A46565486}" type="presOf" srcId="{072BA6E3-B170-459D-B114-E36DD570A8EF}" destId="{3F2C9F51-49C3-40E0-9059-59E6E8EA1360}" srcOrd="0" destOrd="1" presId="urn:microsoft.com/office/officeart/2005/8/layout/vList6"/>
    <dgm:cxn modelId="{BF115AD3-A7DA-4BB9-960B-F45341B6CF4F}" srcId="{E2EE540A-403F-4054-AB00-823DAD082C34}" destId="{79F34202-3EC0-4F0C-81B5-6E53D04BAE8E}" srcOrd="2" destOrd="0" parTransId="{CE1E1EB2-24CA-485F-9904-0C43599F4A01}" sibTransId="{A6DCF225-BF0D-4B37-A147-86E58C8549A1}"/>
    <dgm:cxn modelId="{D054E2D6-8235-4779-AEE9-2EE261781B76}" type="presOf" srcId="{79F34202-3EC0-4F0C-81B5-6E53D04BAE8E}" destId="{3F2C9F51-49C3-40E0-9059-59E6E8EA1360}" srcOrd="0" destOrd="2" presId="urn:microsoft.com/office/officeart/2005/8/layout/vList6"/>
    <dgm:cxn modelId="{CD195AFF-C92B-4439-B720-018D24F03256}" srcId="{E8C0CF52-43AA-4167-84C7-F1E68A065E0A}" destId="{D368589B-8301-4FD1-9DF2-E86C32816A0F}" srcOrd="1" destOrd="0" parTransId="{99759943-D180-4B2D-A497-723DBF940E1B}" sibTransId="{CD603F57-2F5F-4293-A168-09CFCBD261CD}"/>
    <dgm:cxn modelId="{E5080745-D6C1-4680-B3D1-57F559B6EBC8}" type="presParOf" srcId="{43F4A34E-FB57-47D3-A751-26C3006F4BCF}" destId="{A1A91109-96D1-40C6-A96C-A5E2327C1B94}" srcOrd="0" destOrd="0" presId="urn:microsoft.com/office/officeart/2005/8/layout/vList6"/>
    <dgm:cxn modelId="{C7928AEE-D35E-42B4-8D46-EA881139837F}" type="presParOf" srcId="{A1A91109-96D1-40C6-A96C-A5E2327C1B94}" destId="{2F7AD665-7AE5-4527-B58E-2C7C93A73CDF}" srcOrd="0" destOrd="0" presId="urn:microsoft.com/office/officeart/2005/8/layout/vList6"/>
    <dgm:cxn modelId="{33168C5F-3E13-44AC-A122-6F309841BE84}" type="presParOf" srcId="{A1A91109-96D1-40C6-A96C-A5E2327C1B94}" destId="{34B5FA90-D8D2-4F19-A79B-F420699F21A2}" srcOrd="1" destOrd="0" presId="urn:microsoft.com/office/officeart/2005/8/layout/vList6"/>
    <dgm:cxn modelId="{9EE89F18-270B-49F6-9940-77A052EB5B61}" type="presParOf" srcId="{43F4A34E-FB57-47D3-A751-26C3006F4BCF}" destId="{5DFDE0C5-DA2D-49BD-A33E-1777053581C5}" srcOrd="1" destOrd="0" presId="urn:microsoft.com/office/officeart/2005/8/layout/vList6"/>
    <dgm:cxn modelId="{1CF4ECF7-01D8-45AB-8027-23A729FABAD1}" type="presParOf" srcId="{43F4A34E-FB57-47D3-A751-26C3006F4BCF}" destId="{07C3EFEC-681D-4B7E-9982-6987B37B6C7A}" srcOrd="2" destOrd="0" presId="urn:microsoft.com/office/officeart/2005/8/layout/vList6"/>
    <dgm:cxn modelId="{75C9C308-328D-4669-8B3E-9599CA00D555}" type="presParOf" srcId="{07C3EFEC-681D-4B7E-9982-6987B37B6C7A}" destId="{2101C56D-988C-40C6-B049-0CEBBF543697}" srcOrd="0" destOrd="0" presId="urn:microsoft.com/office/officeart/2005/8/layout/vList6"/>
    <dgm:cxn modelId="{986EDEBE-C9E9-42E4-9CAB-355141CD9AD7}" type="presParOf" srcId="{07C3EFEC-681D-4B7E-9982-6987B37B6C7A}" destId="{3F2C9F51-49C3-40E0-9059-59E6E8EA1360}"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5FA90-D8D2-4F19-A79B-F420699F21A2}">
      <dsp:nvSpPr>
        <dsp:cNvPr id="0" name=""/>
        <dsp:cNvSpPr/>
      </dsp:nvSpPr>
      <dsp:spPr>
        <a:xfrm>
          <a:off x="1534213" y="51780"/>
          <a:ext cx="2575941" cy="1228878"/>
        </a:xfrm>
        <a:prstGeom prst="rightArrow">
          <a:avLst>
            <a:gd name="adj1" fmla="val 75000"/>
            <a:gd name="adj2" fmla="val 50000"/>
          </a:avLst>
        </a:prstGeom>
        <a:solidFill>
          <a:srgbClr val="94EEFA">
            <a:alpha val="89804"/>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00050">
            <a:lnSpc>
              <a:spcPct val="90000"/>
            </a:lnSpc>
            <a:spcBef>
              <a:spcPct val="0"/>
            </a:spcBef>
            <a:spcAft>
              <a:spcPct val="15000"/>
            </a:spcAft>
            <a:buChar char="•"/>
          </a:pPr>
          <a:endParaRPr lang="es-ES" sz="9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88950">
            <a:lnSpc>
              <a:spcPct val="90000"/>
            </a:lnSpc>
            <a:spcBef>
              <a:spcPct val="0"/>
            </a:spcBef>
            <a:spcAft>
              <a:spcPct val="15000"/>
            </a:spcAft>
            <a:buChar char="•"/>
          </a:pPr>
          <a:r>
            <a:rPr lang="es-ES" sz="11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tener definido el responsable de llevar a cabo la actividad de cont</a:t>
          </a:r>
          <a:r>
            <a:rPr lang="es-ES" sz="9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rol.</a:t>
          </a:r>
        </a:p>
        <a:p>
          <a:pPr marL="57150" lvl="1" indent="-57150" algn="l" defTabSz="400050">
            <a:lnSpc>
              <a:spcPct val="90000"/>
            </a:lnSpc>
            <a:spcBef>
              <a:spcPct val="0"/>
            </a:spcBef>
            <a:spcAft>
              <a:spcPct val="15000"/>
            </a:spcAft>
            <a:buChar char="•"/>
          </a:pPr>
          <a:endParaRPr lang="es-ES" sz="900" kern="1200">
            <a:solidFill>
              <a:sysClr val="windowText" lastClr="000000">
                <a:hueOff val="0"/>
                <a:satOff val="0"/>
                <a:lumOff val="0"/>
                <a:alphaOff val="0"/>
              </a:sysClr>
            </a:solidFill>
            <a:latin typeface="Calibri" panose="020F0502020204030204"/>
            <a:ea typeface="+mn-ea"/>
            <a:cs typeface="+mn-cs"/>
          </a:endParaRPr>
        </a:p>
      </dsp:txBody>
      <dsp:txXfrm>
        <a:off x="1534213" y="205390"/>
        <a:ext cx="2115112" cy="921658"/>
      </dsp:txXfrm>
    </dsp:sp>
    <dsp:sp modelId="{2F7AD665-7AE5-4527-B58E-2C7C93A73CDF}">
      <dsp:nvSpPr>
        <dsp:cNvPr id="0" name=""/>
        <dsp:cNvSpPr/>
      </dsp:nvSpPr>
      <dsp:spPr>
        <a:xfrm>
          <a:off x="79510" y="126213"/>
          <a:ext cx="1350033" cy="882015"/>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path path="circle">
            <a:fillToRect l="50000" t="50000" r="50000" b="50000"/>
          </a:path>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1</a:t>
          </a:r>
        </a:p>
      </dsp:txBody>
      <dsp:txXfrm>
        <a:off x="122566" y="169269"/>
        <a:ext cx="1263921" cy="795903"/>
      </dsp:txXfrm>
    </dsp:sp>
    <dsp:sp modelId="{3F2C9F51-49C3-40E0-9059-59E6E8EA1360}">
      <dsp:nvSpPr>
        <dsp:cNvPr id="0" name=""/>
        <dsp:cNvSpPr/>
      </dsp:nvSpPr>
      <dsp:spPr>
        <a:xfrm>
          <a:off x="1448314" y="1240892"/>
          <a:ext cx="2670787" cy="1228878"/>
        </a:xfrm>
        <a:prstGeom prst="rightArrow">
          <a:avLst>
            <a:gd name="adj1" fmla="val 75000"/>
            <a:gd name="adj2" fmla="val 50000"/>
          </a:avLst>
        </a:prstGeo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s-ES" sz="11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tener una periodicidad definida para su ejecución.</a:t>
          </a:r>
        </a:p>
        <a:p>
          <a:pPr marL="57150" lvl="1" indent="-57150" algn="l" defTabSz="444500">
            <a:lnSpc>
              <a:spcPct val="90000"/>
            </a:lnSpc>
            <a:spcBef>
              <a:spcPct val="0"/>
            </a:spcBef>
            <a:spcAft>
              <a:spcPct val="15000"/>
            </a:spcAft>
            <a:buChar char="•"/>
          </a:pPr>
          <a:endParaRPr lang="es-ES" sz="1000" kern="1200">
            <a:solidFill>
              <a:sysClr val="windowText" lastClr="000000">
                <a:hueOff val="0"/>
                <a:satOff val="0"/>
                <a:lumOff val="0"/>
                <a:alphaOff val="0"/>
              </a:sysClr>
            </a:solidFill>
            <a:latin typeface="Calibri" panose="020F0502020204030204"/>
            <a:ea typeface="+mn-ea"/>
            <a:cs typeface="+mn-cs"/>
          </a:endParaRPr>
        </a:p>
      </dsp:txBody>
      <dsp:txXfrm>
        <a:off x="1448314" y="1394502"/>
        <a:ext cx="2209958" cy="921658"/>
      </dsp:txXfrm>
    </dsp:sp>
    <dsp:sp modelId="{2101C56D-988C-40C6-B049-0CEBBF543697}">
      <dsp:nvSpPr>
        <dsp:cNvPr id="0" name=""/>
        <dsp:cNvSpPr/>
      </dsp:nvSpPr>
      <dsp:spPr>
        <a:xfrm>
          <a:off x="55417" y="1323675"/>
          <a:ext cx="1273081" cy="984196"/>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16200000" scaled="1"/>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2</a:t>
          </a:r>
        </a:p>
      </dsp:txBody>
      <dsp:txXfrm>
        <a:off x="103461" y="1371719"/>
        <a:ext cx="1176993" cy="8881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5FA90-D8D2-4F19-A79B-F420699F21A2}">
      <dsp:nvSpPr>
        <dsp:cNvPr id="0" name=""/>
        <dsp:cNvSpPr/>
      </dsp:nvSpPr>
      <dsp:spPr>
        <a:xfrm>
          <a:off x="1550749" y="160"/>
          <a:ext cx="2618994" cy="817101"/>
        </a:xfrm>
        <a:prstGeom prst="rightArrow">
          <a:avLst>
            <a:gd name="adj1" fmla="val 75000"/>
            <a:gd name="adj2" fmla="val 50000"/>
          </a:avLst>
        </a:prstGeo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s-ES" sz="10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Char char="•"/>
          </a:pPr>
          <a:r>
            <a:rPr lang="es-ES" sz="10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s-ES" sz="11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indicar cuál es el propósito del control.</a:t>
          </a:r>
        </a:p>
        <a:p>
          <a:pPr marL="57150" lvl="1" indent="-57150" algn="l" defTabSz="444500">
            <a:lnSpc>
              <a:spcPct val="90000"/>
            </a:lnSpc>
            <a:spcBef>
              <a:spcPct val="0"/>
            </a:spcBef>
            <a:spcAft>
              <a:spcPct val="15000"/>
            </a:spcAft>
            <a:buChar char="•"/>
          </a:pPr>
          <a:endParaRPr lang="es-ES" sz="10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550749" y="102298"/>
        <a:ext cx="2312581" cy="612825"/>
      </dsp:txXfrm>
    </dsp:sp>
    <dsp:sp modelId="{2F7AD665-7AE5-4527-B58E-2C7C93A73CDF}">
      <dsp:nvSpPr>
        <dsp:cNvPr id="0" name=""/>
        <dsp:cNvSpPr/>
      </dsp:nvSpPr>
      <dsp:spPr>
        <a:xfrm>
          <a:off x="190531" y="57153"/>
          <a:ext cx="1295581" cy="817101"/>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5400000" scaled="1"/>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3</a:t>
          </a:r>
        </a:p>
      </dsp:txBody>
      <dsp:txXfrm>
        <a:off x="230419" y="97041"/>
        <a:ext cx="1215805" cy="737325"/>
      </dsp:txXfrm>
    </dsp:sp>
    <dsp:sp modelId="{3F2C9F51-49C3-40E0-9059-59E6E8EA1360}">
      <dsp:nvSpPr>
        <dsp:cNvPr id="0" name=""/>
        <dsp:cNvSpPr/>
      </dsp:nvSpPr>
      <dsp:spPr>
        <a:xfrm>
          <a:off x="1355129" y="899558"/>
          <a:ext cx="2886740" cy="841777"/>
        </a:xfrm>
        <a:prstGeom prst="rightArrow">
          <a:avLst>
            <a:gd name="adj1" fmla="val 75000"/>
            <a:gd name="adj2" fmla="val 50000"/>
          </a:avLst>
        </a:prstGeo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s-ES" sz="12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57150" lvl="1" indent="-57150" algn="ctr" defTabSz="488950">
            <a:lnSpc>
              <a:spcPct val="90000"/>
            </a:lnSpc>
            <a:spcBef>
              <a:spcPct val="0"/>
            </a:spcBef>
            <a:spcAft>
              <a:spcPct val="15000"/>
            </a:spcAft>
            <a:buChar char="•"/>
          </a:pPr>
          <a:r>
            <a:rPr lang="es-ES" sz="11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Debe establecer el cómo se               realiza la actividad de control.</a:t>
          </a:r>
        </a:p>
        <a:p>
          <a:pPr marL="114300" lvl="1" indent="-114300" algn="l" defTabSz="533400">
            <a:lnSpc>
              <a:spcPct val="90000"/>
            </a:lnSpc>
            <a:spcBef>
              <a:spcPct val="0"/>
            </a:spcBef>
            <a:spcAft>
              <a:spcPct val="15000"/>
            </a:spcAft>
            <a:buChar char="•"/>
          </a:pPr>
          <a:endParaRPr lang="es-ES" sz="12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355129" y="1004780"/>
        <a:ext cx="2571074" cy="631333"/>
      </dsp:txXfrm>
    </dsp:sp>
    <dsp:sp modelId="{2101C56D-988C-40C6-B049-0CEBBF543697}">
      <dsp:nvSpPr>
        <dsp:cNvPr id="0" name=""/>
        <dsp:cNvSpPr/>
      </dsp:nvSpPr>
      <dsp:spPr>
        <a:xfrm>
          <a:off x="258467" y="911841"/>
          <a:ext cx="1295223" cy="817101"/>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18900000" scaled="1"/>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4</a:t>
          </a:r>
        </a:p>
        <a:p>
          <a:pPr marL="0" lvl="0" indent="0" algn="ctr" defTabSz="488950">
            <a:lnSpc>
              <a:spcPct val="90000"/>
            </a:lnSpc>
            <a:spcBef>
              <a:spcPct val="0"/>
            </a:spcBef>
            <a:spcAft>
              <a:spcPct val="35000"/>
            </a:spcAft>
            <a:buNone/>
          </a:pPr>
          <a:endParaRPr lang="es-ES" sz="1100" b="1" i="1" kern="1200">
            <a:solidFill>
              <a:schemeClr val="tx1"/>
            </a:solidFill>
            <a:latin typeface="Arial" panose="020B0604020202020204" pitchFamily="34" charset="0"/>
            <a:ea typeface="+mn-ea"/>
            <a:cs typeface="Arial" panose="020B0604020202020204" pitchFamily="34" charset="0"/>
          </a:endParaRPr>
        </a:p>
      </dsp:txBody>
      <dsp:txXfrm>
        <a:off x="298355" y="951729"/>
        <a:ext cx="1215447" cy="7373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5FA90-D8D2-4F19-A79B-F420699F21A2}">
      <dsp:nvSpPr>
        <dsp:cNvPr id="0" name=""/>
        <dsp:cNvSpPr/>
      </dsp:nvSpPr>
      <dsp:spPr>
        <a:xfrm>
          <a:off x="1665984" y="0"/>
          <a:ext cx="2721109" cy="1128027"/>
        </a:xfrm>
        <a:prstGeom prst="rightArrow">
          <a:avLst>
            <a:gd name="adj1" fmla="val 75000"/>
            <a:gd name="adj2" fmla="val 50000"/>
          </a:avLst>
        </a:prstGeo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ctr" defTabSz="488950">
            <a:lnSpc>
              <a:spcPct val="90000"/>
            </a:lnSpc>
            <a:spcBef>
              <a:spcPct val="0"/>
            </a:spcBef>
            <a:spcAft>
              <a:spcPct val="15000"/>
            </a:spcAft>
            <a:buChar char="•"/>
          </a:pPr>
          <a:r>
            <a:rPr lang="es-ES" sz="1100" b="1"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Debe indicar qué pasa con las observaciones o desviaciones resultantes de ejecutar el control.</a:t>
          </a:r>
        </a:p>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panose="020F0502020204030204"/>
            <a:ea typeface="+mn-ea"/>
            <a:cs typeface="+mn-cs"/>
          </a:endParaRPr>
        </a:p>
      </dsp:txBody>
      <dsp:txXfrm>
        <a:off x="1665984" y="141003"/>
        <a:ext cx="2298099" cy="846021"/>
      </dsp:txXfrm>
    </dsp:sp>
    <dsp:sp modelId="{2F7AD665-7AE5-4527-B58E-2C7C93A73CDF}">
      <dsp:nvSpPr>
        <dsp:cNvPr id="0" name=""/>
        <dsp:cNvSpPr/>
      </dsp:nvSpPr>
      <dsp:spPr>
        <a:xfrm>
          <a:off x="312141" y="129995"/>
          <a:ext cx="1247011" cy="989610"/>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0" scaled="1"/>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5</a:t>
          </a:r>
        </a:p>
      </dsp:txBody>
      <dsp:txXfrm>
        <a:off x="360450" y="178304"/>
        <a:ext cx="1150393" cy="892992"/>
      </dsp:txXfrm>
    </dsp:sp>
    <dsp:sp modelId="{3F2C9F51-49C3-40E0-9059-59E6E8EA1360}">
      <dsp:nvSpPr>
        <dsp:cNvPr id="0" name=""/>
        <dsp:cNvSpPr/>
      </dsp:nvSpPr>
      <dsp:spPr>
        <a:xfrm>
          <a:off x="1626271" y="1227809"/>
          <a:ext cx="2723769" cy="989610"/>
        </a:xfrm>
        <a:prstGeom prst="rightArrow">
          <a:avLst>
            <a:gd name="adj1" fmla="val 75000"/>
            <a:gd name="adj2" fmla="val 50000"/>
          </a:avLst>
        </a:prstGeom>
        <a:solidFill>
          <a:srgbClr val="94EEFA">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ctr" defTabSz="533400">
            <a:lnSpc>
              <a:spcPct val="90000"/>
            </a:lnSpc>
            <a:spcBef>
              <a:spcPct val="0"/>
            </a:spcBef>
            <a:spcAft>
              <a:spcPct val="15000"/>
            </a:spcAft>
            <a:buChar char="•"/>
          </a:pPr>
          <a:endParaRPr lang="es-ES" sz="1200" b="1" i="1" kern="1200">
            <a:solidFill>
              <a:schemeClr val="tx1"/>
            </a:solidFill>
            <a:latin typeface="Arial" panose="020B0604020202020204" pitchFamily="34" charset="0"/>
            <a:ea typeface="+mn-ea"/>
            <a:cs typeface="Arial" panose="020B0604020202020204" pitchFamily="34" charset="0"/>
          </a:endParaRPr>
        </a:p>
        <a:p>
          <a:pPr marL="114300" lvl="1" indent="-114300" algn="ctr" defTabSz="533400">
            <a:lnSpc>
              <a:spcPct val="90000"/>
            </a:lnSpc>
            <a:spcBef>
              <a:spcPct val="0"/>
            </a:spcBef>
            <a:spcAft>
              <a:spcPct val="15000"/>
            </a:spcAft>
            <a:buChar char="•"/>
          </a:pPr>
          <a:r>
            <a:rPr lang="es-ES" sz="1200" b="1" i="1" kern="1200">
              <a:solidFill>
                <a:schemeClr val="tx1"/>
              </a:solidFill>
              <a:latin typeface="Arial" panose="020B0604020202020204" pitchFamily="34" charset="0"/>
              <a:ea typeface="+mn-ea"/>
              <a:cs typeface="Arial" panose="020B0604020202020204" pitchFamily="34" charset="0"/>
            </a:rPr>
            <a:t>     Debe dejar evidencia de la ejecución del control.</a:t>
          </a:r>
        </a:p>
        <a:p>
          <a:pPr marL="114300" lvl="1" indent="-114300" algn="l" defTabSz="533400">
            <a:lnSpc>
              <a:spcPct val="90000"/>
            </a:lnSpc>
            <a:spcBef>
              <a:spcPct val="0"/>
            </a:spcBef>
            <a:spcAft>
              <a:spcPct val="15000"/>
            </a:spcAft>
            <a:buChar char="•"/>
          </a:pPr>
          <a:endParaRPr lang="es-ES" sz="1200" kern="1200">
            <a:solidFill>
              <a:sysClr val="windowText" lastClr="000000">
                <a:hueOff val="0"/>
                <a:satOff val="0"/>
                <a:lumOff val="0"/>
                <a:alphaOff val="0"/>
              </a:sysClr>
            </a:solidFill>
            <a:latin typeface="Calibri" panose="020F0502020204030204"/>
            <a:ea typeface="+mn-ea"/>
            <a:cs typeface="+mn-cs"/>
          </a:endParaRPr>
        </a:p>
      </dsp:txBody>
      <dsp:txXfrm>
        <a:off x="1626271" y="1351510"/>
        <a:ext cx="2352665" cy="742208"/>
      </dsp:txXfrm>
    </dsp:sp>
    <dsp:sp modelId="{2101C56D-988C-40C6-B049-0CEBBF543697}">
      <dsp:nvSpPr>
        <dsp:cNvPr id="0" name=""/>
        <dsp:cNvSpPr/>
      </dsp:nvSpPr>
      <dsp:spPr>
        <a:xfrm>
          <a:off x="333952" y="1227809"/>
          <a:ext cx="1371181" cy="989610"/>
        </a:xfrm>
        <a:prstGeom prst="roundRect">
          <a:avLst/>
        </a:prstGeom>
        <a:gradFill flip="none" rotWithShape="0">
          <a:gsLst>
            <a:gs pos="0">
              <a:srgbClr val="5B9BD5">
                <a:hueOff val="0"/>
                <a:satOff val="0"/>
                <a:lumOff val="0"/>
                <a:tint val="66000"/>
                <a:satMod val="160000"/>
              </a:srgbClr>
            </a:gs>
            <a:gs pos="50000">
              <a:srgbClr val="5B9BD5">
                <a:hueOff val="0"/>
                <a:satOff val="0"/>
                <a:lumOff val="0"/>
                <a:tint val="44500"/>
                <a:satMod val="160000"/>
              </a:srgbClr>
            </a:gs>
            <a:gs pos="100000">
              <a:srgbClr val="5B9BD5">
                <a:hueOff val="0"/>
                <a:satOff val="0"/>
                <a:lumOff val="0"/>
                <a:tint val="23500"/>
                <a:satMod val="160000"/>
              </a:srgbClr>
            </a:gs>
          </a:gsLst>
          <a:lin ang="0" scaled="1"/>
          <a:tileRect/>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ES" sz="1100" b="1" i="1" kern="1200">
              <a:solidFill>
                <a:schemeClr val="tx1"/>
              </a:solidFill>
              <a:latin typeface="Arial" panose="020B0604020202020204" pitchFamily="34" charset="0"/>
              <a:ea typeface="+mn-ea"/>
              <a:cs typeface="Arial" panose="020B0604020202020204" pitchFamily="34" charset="0"/>
            </a:rPr>
            <a:t>PASO 6</a:t>
          </a:r>
        </a:p>
      </dsp:txBody>
      <dsp:txXfrm>
        <a:off x="382261" y="1276118"/>
        <a:ext cx="1274563" cy="89299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A8A5-771B-489D-AAD3-0B0AF2D0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9984</Words>
  <Characters>54918</Characters>
  <Application>Microsoft Office Word</Application>
  <DocSecurity>0</DocSecurity>
  <Lines>457</Lines>
  <Paragraphs>129</Paragraphs>
  <ScaleCrop>false</ScaleCrop>
  <HeadingPairs>
    <vt:vector size="4" baseType="variant">
      <vt:variant>
        <vt:lpstr>Título</vt:lpstr>
      </vt:variant>
      <vt:variant>
        <vt:i4>1</vt:i4>
      </vt:variant>
      <vt:variant>
        <vt:lpstr>Headings</vt:lpstr>
      </vt:variant>
      <vt:variant>
        <vt:i4>36</vt:i4>
      </vt:variant>
    </vt:vector>
  </HeadingPairs>
  <TitlesOfParts>
    <vt:vector size="37" baseType="lpstr">
      <vt:lpstr/>
      <vt:lpstr>PRESENTACION</vt:lpstr>
      <vt:lpstr>MARCO LEGAL</vt:lpstr>
      <vt:lpstr>CONTEXTO DEL INSTITUTO</vt:lpstr>
      <vt:lpstr>METODOLOGIA DE ADMINISTRACIÓN DEL RIESGO</vt:lpstr>
      <vt:lpstr>POLITICA DE ADMINISTRACIÓN DEL RIESGO:</vt:lpstr>
      <vt:lpstr>    POLITICA DE ADMINISTRACION DE RIESGOS DEL INDER MEDELLIN</vt:lpstr>
      <vt:lpstr>    OBJETIVOS</vt:lpstr>
      <vt:lpstr>        </vt:lpstr>
      <vt:lpstr>        Objetivo General</vt:lpstr>
      <vt:lpstr>        Objetivos Específicos</vt:lpstr>
      <vt:lpstr>        Alcance</vt:lpstr>
      <vt:lpstr>    ESTRATEGIAS</vt:lpstr>
      <vt:lpstr>    RIESGOS QUE SE VAN A CONTROLAR</vt:lpstr>
      <vt:lpstr>    ESTRUCTURA PARA LA GESTIÓN DEL RIESGO: </vt:lpstr>
      <vt:lpstr>    ACCIONES A DESARROLLAR</vt:lpstr>
      <vt:lpstr>    SEGUIMIENTO Y EVALUACIÓN A LA IMPLEMENTACION DE LA POLITICA</vt:lpstr>
      <vt:lpstr>IDENTIFICACIÓN DE RIESGOS</vt:lpstr>
      <vt:lpstr>    IDENTIFICACIÓN DEL RIESGO</vt:lpstr>
      <vt:lpstr>    </vt:lpstr>
      <vt:lpstr>    Es importante centrarse en los riesgos más significativos para la entidad relac</vt:lpstr>
      <vt:lpstr>    7.3Tratamiento: </vt:lpstr>
      <vt:lpstr>PLAN DE TRATAMIENTO  DE RIESGO </vt:lpstr>
      <vt:lpstr>MANENTENIMIENTO Y SOSTENIBILIDAD DEL PROCESO DE ADMINISTRACIÓN DEL RIESGO</vt:lpstr>
      <vt:lpstr>RESPONSABLES (ESTO DEBE IR EN LA POLITICA CON LAS RESPONSABILIDADES DE LUCI)</vt:lpstr>
      <vt:lpstr>La alta dirección deberá liderar el proceso de administración de riesgos del IND</vt:lpstr>
      <vt:lpstr>El Comité de Coordinación de Control Interno aprobará las políticas generales de</vt:lpstr>
      <vt:lpstr>Los responsables de los procesos serán los responsables de la dirección, impleme</vt:lpstr>
      <vt:lpstr>Cada área designará los responsables para desarrollar e implementar las técnicas</vt:lpstr>
      <vt:lpstr>Los servidores públicos de la Entidad serán responsables de la reducción de los </vt:lpstr>
      <vt:lpstr>La Oficina de Control Interno, será responsable de evaluar en forma independient</vt:lpstr>
      <vt:lpstr>RECURSOS</vt:lpstr>
      <vt:lpstr>COMUNICACIÓN Y CONSULTA</vt:lpstr>
      <vt:lpstr>INCUMPLIMIENTO DE LA POLITICA</vt:lpstr>
      <vt:lpstr>REGISTRO DE LA ADMINISTRACION DEL RIESGO</vt:lpstr>
      <vt:lpstr>ANEXOS</vt:lpstr>
      <vt:lpstr>BIBLIOGRAFIA</vt:lpstr>
    </vt:vector>
  </TitlesOfParts>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Calidad Planeación</cp:lastModifiedBy>
  <cp:revision>7</cp:revision>
  <dcterms:created xsi:type="dcterms:W3CDTF">2019-03-29T17:38:00Z</dcterms:created>
  <dcterms:modified xsi:type="dcterms:W3CDTF">2019-03-29T17:42:00Z</dcterms:modified>
</cp:coreProperties>
</file>